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0AEFC7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0069-01-2021-000</w:t>
      </w:r>
      <w:r w:rsidR="00FB4A25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B4A25">
        <w:rPr>
          <w:rFonts w:ascii="Times New Roman" w:eastAsia="Times New Roman" w:hAnsi="Times New Roman"/>
          <w:sz w:val="24"/>
          <w:szCs w:val="24"/>
          <w:lang w:eastAsia="ru-RU"/>
        </w:rPr>
        <w:t>55</w:t>
      </w:r>
    </w:p>
    <w:p w:rsidR="002C0B11" w:rsidRPr="00622481" w:rsidP="002C0B11" w14:paraId="4D3B7116" w14:textId="6E701B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B4A2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61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622481" w:rsidR="00CB70C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0BC5EE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22481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B70C5" w:rsidRPr="00622481" w:rsidP="00C84766" w14:paraId="302C0CCB" w14:textId="015460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Дехтярёвой Натальи Леонидовны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Pr="00622481" w:rsidR="00C25860">
        <w:rPr>
          <w:rFonts w:ascii="Times New Roman" w:hAnsi="Times New Roman"/>
          <w:sz w:val="24"/>
          <w:szCs w:val="24"/>
        </w:rPr>
        <w:t xml:space="preserve"> года рождения, урожен</w:t>
      </w:r>
      <w:r w:rsidR="00C25860">
        <w:rPr>
          <w:rFonts w:ascii="Times New Roman" w:hAnsi="Times New Roman"/>
          <w:sz w:val="24"/>
          <w:szCs w:val="24"/>
        </w:rPr>
        <w:t>к</w:t>
      </w:r>
      <w:r w:rsidR="00CF3582">
        <w:rPr>
          <w:rFonts w:ascii="Times New Roman" w:hAnsi="Times New Roman"/>
          <w:sz w:val="24"/>
          <w:szCs w:val="24"/>
        </w:rPr>
        <w:t xml:space="preserve">и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="00CF3582">
        <w:rPr>
          <w:rFonts w:ascii="Times New Roman" w:hAnsi="Times New Roman"/>
          <w:sz w:val="24"/>
          <w:szCs w:val="24"/>
        </w:rPr>
        <w:t>,</w:t>
      </w:r>
      <w:r w:rsidR="00C25860">
        <w:rPr>
          <w:rFonts w:ascii="Times New Roman" w:hAnsi="Times New Roman"/>
          <w:sz w:val="24"/>
          <w:szCs w:val="24"/>
        </w:rPr>
        <w:t xml:space="preserve"> </w:t>
      </w:r>
      <w:r w:rsidRPr="00622481" w:rsidR="00C25860">
        <w:rPr>
          <w:rFonts w:ascii="Times New Roman" w:hAnsi="Times New Roman"/>
          <w:sz w:val="24"/>
          <w:szCs w:val="24"/>
        </w:rPr>
        <w:t>граждан</w:t>
      </w:r>
      <w:r w:rsidR="00C25860">
        <w:rPr>
          <w:rFonts w:ascii="Times New Roman" w:hAnsi="Times New Roman"/>
          <w:sz w:val="24"/>
          <w:szCs w:val="24"/>
        </w:rPr>
        <w:t>ки</w:t>
      </w:r>
      <w:r w:rsidRPr="00622481" w:rsidR="00C25860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 w:rsidR="00C25860">
        <w:rPr>
          <w:rFonts w:ascii="Times New Roman" w:hAnsi="Times New Roman"/>
          <w:sz w:val="24"/>
          <w:szCs w:val="24"/>
        </w:rPr>
        <w:t xml:space="preserve">й, инвалидом 1,2 группы не являющейся, </w:t>
      </w:r>
      <w:r w:rsidR="0044087F">
        <w:rPr>
          <w:rFonts w:ascii="Times New Roman" w:hAnsi="Times New Roman"/>
          <w:color w:val="FF0000"/>
          <w:sz w:val="24"/>
          <w:szCs w:val="24"/>
        </w:rPr>
        <w:t>не замужней</w:t>
      </w:r>
      <w:r w:rsidRPr="003E7B3A" w:rsidR="00C25860">
        <w:rPr>
          <w:rFonts w:ascii="Times New Roman" w:hAnsi="Times New Roman"/>
          <w:color w:val="FF0000"/>
          <w:sz w:val="24"/>
          <w:szCs w:val="24"/>
        </w:rPr>
        <w:t xml:space="preserve">, имеющей на иждивении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Pr="003E7B3A" w:rsidR="00C25860">
        <w:rPr>
          <w:rFonts w:ascii="Times New Roman" w:hAnsi="Times New Roman"/>
          <w:color w:val="FF0000"/>
          <w:sz w:val="24"/>
          <w:szCs w:val="24"/>
        </w:rPr>
        <w:t>,</w:t>
      </w:r>
      <w:r w:rsidR="00C25860">
        <w:rPr>
          <w:rFonts w:ascii="Times New Roman" w:hAnsi="Times New Roman"/>
          <w:sz w:val="24"/>
          <w:szCs w:val="24"/>
        </w:rPr>
        <w:t xml:space="preserve"> </w:t>
      </w:r>
      <w:r w:rsidR="001C17B4">
        <w:rPr>
          <w:rFonts w:ascii="Times New Roman" w:hAnsi="Times New Roman"/>
          <w:sz w:val="24"/>
          <w:szCs w:val="24"/>
        </w:rPr>
        <w:t xml:space="preserve">работающей </w:t>
      </w:r>
      <w:r w:rsidR="003E7B3A">
        <w:rPr>
          <w:rFonts w:ascii="Times New Roman" w:hAnsi="Times New Roman"/>
          <w:sz w:val="24"/>
          <w:szCs w:val="24"/>
        </w:rPr>
        <w:t>начальником отдела бухгалтерского учета, материального обеспечения, муниципальной службы, кадровой работы, наград и противодействия коррупции Администрации Раздольненского района Республики Крым</w:t>
      </w:r>
      <w:r w:rsidR="00C84766">
        <w:rPr>
          <w:rFonts w:ascii="Times New Roman" w:hAnsi="Times New Roman"/>
          <w:sz w:val="24"/>
          <w:szCs w:val="24"/>
        </w:rPr>
        <w:t xml:space="preserve">, </w:t>
      </w:r>
      <w:r w:rsidRPr="00622481">
        <w:rPr>
          <w:rFonts w:ascii="Times New Roman" w:hAnsi="Times New Roman"/>
          <w:sz w:val="24"/>
          <w:szCs w:val="24"/>
        </w:rPr>
        <w:t>зарегистрированно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и проживающе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по адресу: </w:t>
      </w:r>
      <w:r w:rsidR="00850157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C84766" w14:paraId="6EB70546" w14:textId="6FE347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766">
        <w:rPr>
          <w:rFonts w:ascii="Times New Roman" w:eastAsia="Times New Roman" w:hAnsi="Times New Roman"/>
          <w:sz w:val="24"/>
          <w:szCs w:val="24"/>
          <w:lang w:eastAsia="ru-RU"/>
        </w:rPr>
        <w:t>Дехтярёв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Н.Л.</w:t>
      </w:r>
      <w:r w:rsidRP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начальником отдела бухгалтерского учета, материального обеспечения, муниципальной службы, кадровой работы, наград и противодействия коррупции Администрации Раздольненского района Республики Крым</w:t>
      </w:r>
      <w:r w:rsidRPr="00622481" w:rsidR="003E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КПП: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6B0B72" w14:paraId="7E523AEC" w14:textId="6F3D8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декларация по налогу на прибыль организаций за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495F56">
        <w:rPr>
          <w:rFonts w:ascii="Times New Roman" w:hAnsi="Times New Roman"/>
          <w:sz w:val="24"/>
          <w:szCs w:val="24"/>
        </w:rPr>
        <w:t>Администрации</w:t>
      </w:r>
      <w:r w:rsidRPr="00B65521" w:rsidR="00B65521">
        <w:rPr>
          <w:rFonts w:ascii="Times New Roman" w:hAnsi="Times New Roman"/>
          <w:sz w:val="24"/>
          <w:szCs w:val="24"/>
        </w:rPr>
        <w:t xml:space="preserve"> </w:t>
      </w:r>
      <w:r w:rsidR="00B65521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="0011115A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п. 3 Постановления </w:t>
      </w:r>
      <w:r w:rsidRPr="00622481"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042" w:rsidRPr="00622481" w:rsidP="00017042" w14:paraId="33AB708A" w14:textId="07C607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F06030">
        <w:rPr>
          <w:rFonts w:ascii="Times New Roman" w:hAnsi="Times New Roman"/>
          <w:sz w:val="24"/>
          <w:szCs w:val="24"/>
        </w:rPr>
        <w:t>Администрация</w:t>
      </w:r>
      <w:r w:rsidRPr="00B65521" w:rsidR="00F06030">
        <w:rPr>
          <w:rFonts w:ascii="Times New Roman" w:hAnsi="Times New Roman"/>
          <w:sz w:val="24"/>
          <w:szCs w:val="24"/>
        </w:rPr>
        <w:t xml:space="preserve"> </w:t>
      </w:r>
      <w:r w:rsidR="00F06030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Раздольненский район, </w:t>
      </w:r>
      <w:r w:rsidR="00B65521">
        <w:rPr>
          <w:rFonts w:ascii="Times New Roman" w:hAnsi="Times New Roman"/>
          <w:sz w:val="24"/>
          <w:szCs w:val="24"/>
        </w:rPr>
        <w:t>пгт</w:t>
      </w:r>
      <w:r w:rsidRPr="00622481" w:rsidR="003C32E0">
        <w:rPr>
          <w:rFonts w:ascii="Times New Roman" w:hAnsi="Times New Roman"/>
          <w:sz w:val="24"/>
          <w:szCs w:val="24"/>
        </w:rPr>
        <w:t xml:space="preserve">. </w:t>
      </w:r>
      <w:r w:rsidR="00B65521">
        <w:rPr>
          <w:rFonts w:ascii="Times New Roman" w:hAnsi="Times New Roman"/>
          <w:sz w:val="24"/>
          <w:szCs w:val="24"/>
        </w:rPr>
        <w:t>Раздольное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F06030">
        <w:rPr>
          <w:rFonts w:ascii="Times New Roman" w:hAnsi="Times New Roman"/>
          <w:sz w:val="24"/>
          <w:szCs w:val="24"/>
        </w:rPr>
        <w:t>Ленина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F06030">
        <w:rPr>
          <w:rFonts w:ascii="Times New Roman" w:hAnsi="Times New Roman"/>
          <w:sz w:val="24"/>
          <w:szCs w:val="24"/>
        </w:rPr>
        <w:t>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RPr="00622481" w:rsidP="002B3DD1" w14:paraId="2B4AA6A7" w14:textId="5FB6DD8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>Дехтярёв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 Н.Л.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RPr="00622481" w:rsidP="00F06030" w14:paraId="1F59CF4F" w14:textId="75223C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>Дехтярёв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 Н.Л.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F06030" w:rsidR="00F06030">
        <w:rPr>
          <w:rFonts w:ascii="Times New Roman" w:hAnsi="Times New Roman"/>
          <w:sz w:val="24"/>
          <w:szCs w:val="24"/>
        </w:rPr>
        <w:t xml:space="preserve"> </w:t>
      </w:r>
      <w:r w:rsidR="00F06030">
        <w:rPr>
          <w:rFonts w:ascii="Times New Roman" w:hAnsi="Times New Roman"/>
          <w:sz w:val="24"/>
          <w:szCs w:val="24"/>
        </w:rPr>
        <w:t>начальник отдела бухгалтерского учета, материального обеспечения, муниципальной службы, кадровой работы, наград и противодействия коррупции Администрации Раздольненского района Республики Крым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2019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566707" w:rsidP="00566707" w14:paraId="0CE429A1" w14:textId="0FD666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C84766" w:rsidR="002105FD">
        <w:rPr>
          <w:rFonts w:ascii="Times New Roman" w:eastAsia="Times New Roman" w:hAnsi="Times New Roman"/>
          <w:sz w:val="24"/>
          <w:szCs w:val="24"/>
          <w:lang w:eastAsia="ru-RU"/>
        </w:rPr>
        <w:t>Дехтярёв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ой Н.Л.</w:t>
      </w:r>
      <w:r w:rsidRPr="00C84766" w:rsidR="00210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91062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3900309200001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1027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22481" w:rsidR="0055042E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главы Администрации </w:t>
      </w:r>
      <w:r>
        <w:rPr>
          <w:rFonts w:ascii="Times New Roman" w:hAnsi="Times New Roman"/>
          <w:sz w:val="24"/>
          <w:szCs w:val="24"/>
        </w:rPr>
        <w:t xml:space="preserve">Раздольненского района Республики Крым от 16.06.2015 </w:t>
      </w:r>
      <w:r w:rsidR="007D4F68">
        <w:rPr>
          <w:rFonts w:ascii="Times New Roman" w:hAnsi="Times New Roman"/>
          <w:sz w:val="24"/>
          <w:szCs w:val="24"/>
        </w:rPr>
        <w:t>«данные изъяты»</w:t>
      </w:r>
      <w:r w:rsidRPr="00622481" w:rsidR="007D4F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назначении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Дехтярёвой Н.Л.;</w:t>
      </w:r>
      <w:r w:rsidRPr="00566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должностной начальника</w:t>
      </w:r>
      <w:r w:rsidR="00CE3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бухгалтерского учета, материального обеспечения, муниципальной службы, кадровой работы, наград и противодействия коррупции Администрации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7262" w14:paraId="77A74CC9" w14:textId="39420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017042" w:rsidRPr="00622481" w:rsidP="00017042" w14:paraId="6839C4CF" w14:textId="17E05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пункт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RPr="00622481" w:rsidP="00017042" w14:paraId="0B403A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2252E93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Дехтярёвой Н.Л.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72583E7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Дехтярёвой Н.Л.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66956EE5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Дехтярёву Наталью Леонидовну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388" w:rsidRPr="00622481" w:rsidP="00B27262" w14:paraId="5DBC78AD" w14:textId="3035A6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</w:t>
      </w:r>
      <w:r w:rsidR="000F711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4724"/>
    <w:rsid w:val="000A5D8F"/>
    <w:rsid w:val="000C761D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D089F"/>
    <w:rsid w:val="001E6E3F"/>
    <w:rsid w:val="002105FD"/>
    <w:rsid w:val="00264088"/>
    <w:rsid w:val="002B3DD1"/>
    <w:rsid w:val="002C0B11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46C5E"/>
    <w:rsid w:val="0055042E"/>
    <w:rsid w:val="00555CEC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518FE"/>
    <w:rsid w:val="007555BF"/>
    <w:rsid w:val="00767367"/>
    <w:rsid w:val="00790E1F"/>
    <w:rsid w:val="007A42C0"/>
    <w:rsid w:val="007D4F68"/>
    <w:rsid w:val="007E3519"/>
    <w:rsid w:val="00850157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C8F64C-8FD2-456B-9FB3-E176A3A7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