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843728" w:rsidP="009B78FF" w14:paraId="5DE53D92" w14:textId="6B5BB3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9C226A">
        <w:rPr>
          <w:rFonts w:ascii="Times New Roman" w:eastAsia="Times New Roman" w:hAnsi="Times New Roman"/>
          <w:sz w:val="26"/>
          <w:szCs w:val="26"/>
          <w:lang w:val="uk-UA" w:eastAsia="ru-RU"/>
        </w:rPr>
        <w:t>67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="009C226A">
        <w:rPr>
          <w:rFonts w:ascii="Times New Roman" w:eastAsia="Times New Roman" w:hAnsi="Times New Roman"/>
          <w:sz w:val="26"/>
          <w:szCs w:val="26"/>
          <w:lang w:val="uk-UA" w:eastAsia="ru-RU"/>
        </w:rPr>
        <w:t>2020</w:t>
      </w:r>
    </w:p>
    <w:p w:rsidR="009B78FF" w:rsidRPr="00843728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0DAB94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 w14:paraId="04CA05AF" w14:textId="289B34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Инспекции по надзору за техническим состоянием самоходных машин</w:t>
      </w:r>
      <w:r w:rsidR="00092771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других видов техники Республики Крым</w:t>
      </w:r>
      <w:r w:rsidR="00B17E58">
        <w:rPr>
          <w:rFonts w:ascii="Times New Roman" w:hAnsi="Times New Roman"/>
          <w:sz w:val="26"/>
          <w:szCs w:val="26"/>
        </w:rPr>
        <w:t xml:space="preserve"> </w:t>
      </w:r>
      <w:r w:rsidR="00092771">
        <w:rPr>
          <w:rFonts w:ascii="Times New Roman" w:hAnsi="Times New Roman"/>
          <w:sz w:val="26"/>
          <w:szCs w:val="26"/>
        </w:rPr>
        <w:t>о</w:t>
      </w:r>
      <w:r w:rsidR="00B17E58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</w:t>
      </w:r>
    </w:p>
    <w:p w:rsidR="00092771" w:rsidP="00092771" w14:paraId="3242A770" w14:textId="50D7B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юридического лица </w:t>
      </w:r>
      <w:r w:rsidR="00444C6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444C68">
        <w:rPr>
          <w:rFonts w:ascii="Times New Roman" w:hAnsi="Times New Roman"/>
          <w:sz w:val="26"/>
          <w:szCs w:val="26"/>
        </w:rPr>
        <w:t>Сельскохозяйственного производственного кооператива (колхоз) «Каркинитский»</w:t>
      </w:r>
      <w:r>
        <w:rPr>
          <w:rFonts w:ascii="Times New Roman" w:hAnsi="Times New Roman"/>
          <w:sz w:val="26"/>
          <w:szCs w:val="26"/>
        </w:rPr>
        <w:t xml:space="preserve"> (ОГРН </w:t>
      </w:r>
      <w:r w:rsidR="006103D4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ИНН </w:t>
      </w:r>
      <w:r w:rsidR="006103D4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адрес регистрации: </w:t>
      </w:r>
      <w:r w:rsidR="006103D4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9B78FF" w:rsidRPr="004F5FAD" w:rsidP="00B17E58" w14:paraId="62F7A7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EA70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24EA" w:rsidP="00AF0EB8" w14:paraId="717BC2A4" w14:textId="64BD56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29.01.2020 года в 15 час. 00 мин. по адресу: </w:t>
      </w:r>
      <w:r w:rsidR="006103D4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при проведении проверки</w:t>
      </w:r>
      <w:r w:rsidRPr="008434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Инспекцией по надзору за техническим состоянием самоходных машин и других видов техники Республики Крым исполнения предписания </w:t>
      </w:r>
      <w:r w:rsidR="00D172DE">
        <w:rPr>
          <w:rFonts w:ascii="Times New Roman" w:eastAsia="Times New Roman" w:hAnsi="Times New Roman"/>
          <w:sz w:val="26"/>
          <w:szCs w:val="26"/>
          <w:lang w:eastAsia="ru-RU"/>
        </w:rPr>
        <w:t>№ 2</w:t>
      </w:r>
      <w:r w:rsidR="00E56762">
        <w:rPr>
          <w:rFonts w:ascii="Times New Roman" w:eastAsia="Times New Roman" w:hAnsi="Times New Roman"/>
          <w:sz w:val="26"/>
          <w:szCs w:val="26"/>
          <w:lang w:eastAsia="ru-RU"/>
        </w:rPr>
        <w:t xml:space="preserve"> от 15.11.2019 года, выявлено </w:t>
      </w:r>
      <w:r w:rsidR="00E56762">
        <w:rPr>
          <w:rFonts w:ascii="Times New Roman" w:hAnsi="Times New Roman"/>
          <w:sz w:val="26"/>
          <w:szCs w:val="26"/>
        </w:rPr>
        <w:t xml:space="preserve">невыполнение юридическим лицом </w:t>
      </w:r>
      <w:r w:rsidR="00E56762">
        <w:rPr>
          <w:rFonts w:ascii="Times New Roman" w:eastAsia="Times New Roman" w:hAnsi="Times New Roman"/>
          <w:sz w:val="26"/>
          <w:szCs w:val="26"/>
          <w:lang w:eastAsia="ru-RU"/>
        </w:rPr>
        <w:t>СПК (колхоз) «Каркинитский» названного предписания, срок исполнения которого истек 27.12.2019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выраженные в</w:t>
      </w:r>
      <w:r w:rsidR="00DD5235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4024EA">
        <w:rPr>
          <w:rFonts w:ascii="Times New Roman" w:eastAsia="Times New Roman" w:hAnsi="Times New Roman"/>
          <w:sz w:val="26"/>
          <w:szCs w:val="26"/>
          <w:lang w:eastAsia="ru-RU"/>
        </w:rPr>
        <w:t>нарушен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ии</w:t>
      </w:r>
      <w:r w:rsidRPr="004024EA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4024EA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подпункта «б» пункта 5 и подпункта «а» пункта 12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состоянием, утвержденных постановлением Правительства РФ от 13.11.2013 г. № 1013</w:t>
      </w:r>
      <w:r w:rsidR="00AF0EB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4024EA">
        <w:rPr>
          <w:rFonts w:ascii="Times New Roman" w:eastAsia="Times New Roman" w:hAnsi="Times New Roman"/>
          <w:sz w:val="26"/>
          <w:szCs w:val="26"/>
          <w:lang w:eastAsia="ru-RU"/>
        </w:rPr>
        <w:t>требования пункта 3 Постановления Правительства Российской Федерации от 09.04.2016 № 286 «О некоторых вопросах регистрации самоходных машин и других видов техники на территориях Республики Крым и г. Севастополя» и требования пункта 4 ГОСТа 7751-2009 «Техника, используемая в сельском хозяйстве Правила хранения»</w:t>
      </w:r>
      <w:r w:rsidR="00556C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662B" w:rsidP="00EB662B" w14:paraId="17547087" w14:textId="6F315C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представитель </w:t>
      </w:r>
      <w:r w:rsidR="00232346">
        <w:rPr>
          <w:rFonts w:ascii="Times New Roman" w:eastAsia="Times New Roman" w:hAnsi="Times New Roman"/>
          <w:sz w:val="26"/>
          <w:szCs w:val="26"/>
          <w:lang w:eastAsia="ru-RU"/>
        </w:rPr>
        <w:t>СПК (колхоз) «Каркинитский» Васильцов В.И., действующий на основании доверенности</w:t>
      </w:r>
      <w:r w:rsidR="0057506C">
        <w:rPr>
          <w:rFonts w:ascii="Times New Roman" w:eastAsia="Times New Roman" w:hAnsi="Times New Roman"/>
          <w:sz w:val="26"/>
          <w:szCs w:val="26"/>
          <w:lang w:eastAsia="ru-RU"/>
        </w:rPr>
        <w:t>, вину в совершении правонарушения признал</w:t>
      </w:r>
      <w:r w:rsidR="008E006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="0057506C">
        <w:rPr>
          <w:rFonts w:ascii="Times New Roman" w:eastAsia="Times New Roman" w:hAnsi="Times New Roman"/>
          <w:sz w:val="26"/>
          <w:szCs w:val="26"/>
          <w:lang w:eastAsia="ru-RU"/>
        </w:rPr>
        <w:t>, пояснив что предписание не было исполнено в полном объеме по причине коротких сроков, предоставленных для его исполнения.</w:t>
      </w:r>
      <w:r w:rsidR="006E12D8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обращения в Инспекцию с ходатайством о продлении сроков исполнения предписания он не знал.</w:t>
      </w:r>
      <w:r w:rsidR="00DD5235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настоящее время недостатки, указанные в предписании устранены в полном объеме.</w:t>
      </w:r>
    </w:p>
    <w:p w:rsidR="003F03C7" w:rsidP="00EB662B" w14:paraId="7B5FDBE6" w14:textId="1814FB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EB662B">
        <w:rPr>
          <w:rFonts w:ascii="Times New Roman" w:eastAsia="Times New Roman" w:hAnsi="Times New Roman"/>
          <w:sz w:val="26"/>
          <w:szCs w:val="26"/>
          <w:lang w:eastAsia="ru-RU"/>
        </w:rPr>
        <w:t xml:space="preserve">Васильцова В.И.,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</w:t>
      </w:r>
      <w:r w:rsidR="00DC1344">
        <w:rPr>
          <w:rFonts w:ascii="Times New Roman" w:hAnsi="Times New Roman"/>
          <w:sz w:val="26"/>
          <w:szCs w:val="26"/>
        </w:rPr>
        <w:t xml:space="preserve"> </w:t>
      </w:r>
      <w:r w:rsidR="00EB662B">
        <w:rPr>
          <w:rFonts w:ascii="Times New Roman" w:eastAsia="Times New Roman" w:hAnsi="Times New Roman"/>
          <w:sz w:val="26"/>
          <w:szCs w:val="26"/>
          <w:lang w:eastAsia="ru-RU"/>
        </w:rPr>
        <w:t>СПК (колхоз) «Каркинитский»</w:t>
      </w:r>
      <w:r w:rsidR="00EB662B">
        <w:rPr>
          <w:rFonts w:ascii="Times New Roman" w:hAnsi="Times New Roman"/>
          <w:sz w:val="26"/>
          <w:szCs w:val="26"/>
        </w:rPr>
        <w:t xml:space="preserve">,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 w:rsidR="00EB662B">
        <w:rPr>
          <w:rFonts w:ascii="Times New Roman" w:hAnsi="Times New Roman"/>
          <w:sz w:val="26"/>
          <w:szCs w:val="26"/>
        </w:rPr>
        <w:t>о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7A6910">
        <w:rPr>
          <w:rFonts w:ascii="Times New Roman" w:hAnsi="Times New Roman"/>
          <w:sz w:val="26"/>
          <w:szCs w:val="26"/>
        </w:rPr>
        <w:t>1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7A6910">
        <w:rPr>
          <w:rFonts w:ascii="Times New Roman" w:hAnsi="Times New Roman"/>
          <w:sz w:val="26"/>
          <w:szCs w:val="26"/>
        </w:rPr>
        <w:t>н</w:t>
      </w:r>
      <w:r w:rsidRPr="007A6910" w:rsidR="007A6910">
        <w:rPr>
          <w:rFonts w:ascii="Times New Roman" w:hAnsi="Times New Roman"/>
          <w:sz w:val="26"/>
          <w:szCs w:val="26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 w14:paraId="27840290" w14:textId="178C1E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EB662B">
        <w:rPr>
          <w:rFonts w:ascii="Times New Roman" w:eastAsia="Times New Roman" w:hAnsi="Times New Roman"/>
          <w:sz w:val="26"/>
          <w:szCs w:val="26"/>
          <w:lang w:eastAsia="ru-RU"/>
        </w:rPr>
        <w:t xml:space="preserve">СПК (колхоз) «Каркинитский»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 w14:paraId="0E631978" w14:textId="65AC03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№ </w:t>
      </w:r>
      <w:r w:rsidR="00EB662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B662B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.0</w:t>
      </w:r>
      <w:r w:rsidR="00EB662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</w:t>
      </w:r>
      <w:r w:rsidR="00EB662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3702C0">
        <w:rPr>
          <w:rFonts w:ascii="Times New Roman" w:hAnsi="Times New Roman"/>
          <w:sz w:val="26"/>
          <w:szCs w:val="26"/>
        </w:rPr>
        <w:t xml:space="preserve"> вместе с определением об исправлении описок в протокол</w:t>
      </w:r>
      <w:r>
        <w:rPr>
          <w:rFonts w:ascii="Times New Roman" w:hAnsi="Times New Roman"/>
          <w:sz w:val="26"/>
          <w:szCs w:val="26"/>
        </w:rPr>
        <w:t>;</w:t>
      </w:r>
    </w:p>
    <w:p w:rsidR="003702C0" w:rsidP="003702C0" w14:paraId="7A985A30" w14:textId="035BE7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предписания № 2 от 15.11.2019 года;</w:t>
      </w:r>
    </w:p>
    <w:p w:rsidR="003702C0" w:rsidP="003702C0" w14:paraId="696535C9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приказа о проведении внеплановой проверки от 17.01.2020 года № 11/ОД;</w:t>
      </w:r>
    </w:p>
    <w:p w:rsidR="003702C0" w:rsidP="003702C0" w14:paraId="6F1A7F2F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осмотра техники от 23.01.2020 года с таблицами;</w:t>
      </w:r>
    </w:p>
    <w:p w:rsidR="003F481B" w:rsidP="003F481B" w14:paraId="5EB1F845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проверки юридического лица от 29.01.2020 года № 1</w:t>
      </w:r>
      <w:r>
        <w:rPr>
          <w:rFonts w:ascii="Times New Roman" w:hAnsi="Times New Roman"/>
          <w:sz w:val="26"/>
          <w:szCs w:val="26"/>
        </w:rPr>
        <w:t>.</w:t>
      </w:r>
    </w:p>
    <w:p w:rsidR="003702C0" w:rsidRPr="009972F5" w:rsidP="003F481B" w14:paraId="03BBD703" w14:textId="00EE2D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3F481B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3F481B">
        <w:rPr>
          <w:rFonts w:ascii="Times New Roman" w:hAnsi="Times New Roman"/>
          <w:sz w:val="26"/>
          <w:szCs w:val="26"/>
        </w:rPr>
        <w:t xml:space="preserve"> Совета министров Республики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81B">
        <w:rPr>
          <w:rFonts w:ascii="Times New Roman" w:hAnsi="Times New Roman"/>
          <w:sz w:val="26"/>
          <w:szCs w:val="26"/>
        </w:rPr>
        <w:t>от 27 июня 2014 г. N 172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81B">
        <w:rPr>
          <w:rFonts w:ascii="Times New Roman" w:hAnsi="Times New Roman"/>
          <w:sz w:val="26"/>
          <w:szCs w:val="26"/>
        </w:rPr>
        <w:t>"Об утверждении Положения об Инспекции по надзору за техническим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81B">
        <w:rPr>
          <w:rFonts w:ascii="Times New Roman" w:hAnsi="Times New Roman"/>
          <w:sz w:val="26"/>
          <w:szCs w:val="26"/>
        </w:rPr>
        <w:t>состоянием самоходных машин и других видов техники Республики Крым"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F481B">
        <w:rPr>
          <w:rFonts w:ascii="Times New Roman" w:hAnsi="Times New Roman"/>
          <w:sz w:val="26"/>
          <w:szCs w:val="26"/>
        </w:rPr>
        <w:t>Инспекция является исполнительным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81B">
        <w:rPr>
          <w:rFonts w:ascii="Times New Roman" w:hAnsi="Times New Roman"/>
          <w:sz w:val="26"/>
          <w:szCs w:val="26"/>
        </w:rPr>
        <w:t>органом государственной власти Республики Крым, осуществляющим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81B">
        <w:rPr>
          <w:rFonts w:ascii="Times New Roman" w:hAnsi="Times New Roman"/>
          <w:sz w:val="26"/>
          <w:szCs w:val="26"/>
        </w:rPr>
        <w:t xml:space="preserve">Республики Крым региональный </w:t>
      </w:r>
      <w:r w:rsidRPr="009972F5">
        <w:rPr>
          <w:rFonts w:ascii="Times New Roman" w:hAnsi="Times New Roman"/>
          <w:sz w:val="26"/>
          <w:szCs w:val="26"/>
        </w:rPr>
        <w:t>государственный надзор за техническим состоянием тракторов, самоходных дорожно-строительных и иных машин и прицепов к ним, а также надзор за техническим состоянием и соблюдением правил эксплуатации аттракционной техники (аттракционов), используемой на территории Республики Крым.</w:t>
      </w:r>
    </w:p>
    <w:p w:rsidR="00EE4BBE" w:rsidRPr="009972F5" w:rsidP="00EE4BBE" w14:paraId="4C5738BE" w14:textId="263120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2F5">
        <w:rPr>
          <w:rFonts w:ascii="Times New Roman" w:hAnsi="Times New Roman"/>
          <w:sz w:val="26"/>
          <w:szCs w:val="26"/>
        </w:rPr>
        <w:t>В частности, Инспекция в соответствии с возложенными на неё задачами осуществляет надзор 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(кроме машин Вооруженных Сил и других войск Российской Федерации, а также параметров машин, подконтрольных Федеральной службе по экологическому, технологическому и атомному надзору) по нормативам, обеспечивающим безопасность для жизни, здоровья людей и имущества, охрану окружающей среды.</w:t>
      </w:r>
    </w:p>
    <w:p w:rsidR="00EE4BBE" w:rsidRPr="009972F5" w:rsidP="003B0E0A" w14:paraId="45B10E27" w14:textId="42F02C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2F5">
        <w:rPr>
          <w:rFonts w:ascii="Times New Roman" w:hAnsi="Times New Roman"/>
          <w:sz w:val="26"/>
          <w:szCs w:val="26"/>
        </w:rPr>
        <w:t>Инспекция в целях реализации своих полномочий имеет право давать обязательные для исполнения предписания (постановления, представления) юридическим лицам, должностным лицам и физическим лицам об устранении нарушений по вопросам, входящим в компетенцию Инспекции.</w:t>
      </w:r>
    </w:p>
    <w:p w:rsidR="003B0E0A" w:rsidRPr="009972F5" w:rsidP="003B0E0A" w14:paraId="12F20551" w14:textId="3BC3E5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2F5">
        <w:rPr>
          <w:rFonts w:ascii="Times New Roman" w:hAnsi="Times New Roman"/>
          <w:sz w:val="26"/>
          <w:szCs w:val="26"/>
        </w:rPr>
        <w:t>Н</w:t>
      </w:r>
      <w:r w:rsidRPr="009972F5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9972F5">
        <w:rPr>
          <w:rFonts w:ascii="Times New Roman" w:hAnsi="Times New Roman"/>
          <w:sz w:val="26"/>
          <w:szCs w:val="26"/>
        </w:rPr>
        <w:t>, образует состав административного правонарушения, предусмотренного ч. 1 ст. 19.5 КоАП РФ.</w:t>
      </w:r>
    </w:p>
    <w:p w:rsidR="00F23A84" w:rsidP="00F23A84" w14:paraId="6AD17163" w14:textId="480C23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972F5">
        <w:rPr>
          <w:rFonts w:ascii="Times New Roman" w:hAnsi="Times New Roman"/>
          <w:sz w:val="26"/>
          <w:szCs w:val="26"/>
        </w:rPr>
        <w:t xml:space="preserve">То обстоятельство, что срок </w:t>
      </w:r>
      <w:r w:rsidRPr="009972F5" w:rsidR="00344E16">
        <w:rPr>
          <w:rFonts w:ascii="Times New Roman" w:hAnsi="Times New Roman"/>
          <w:sz w:val="26"/>
          <w:szCs w:val="26"/>
        </w:rPr>
        <w:t>для исполнения предписания был слишком короткий, не исключает наличие в деяниях привлекаемого к административной ответственности юридического лица состава административного правонарушения, поскольку с</w:t>
      </w:r>
      <w:r w:rsidRPr="009972F5">
        <w:rPr>
          <w:rFonts w:ascii="Times New Roman" w:hAnsi="Times New Roman"/>
          <w:sz w:val="26"/>
          <w:szCs w:val="26"/>
        </w:rPr>
        <w:t xml:space="preserve"> письменным мотивированным ходатайством о продлении срока исполнения предписания в орган, его вынесший, </w:t>
      </w:r>
      <w:r w:rsidRPr="009972F5" w:rsidR="009972F5">
        <w:rPr>
          <w:rFonts w:ascii="Times New Roman" w:hAnsi="Times New Roman"/>
          <w:sz w:val="26"/>
          <w:szCs w:val="26"/>
        </w:rPr>
        <w:t xml:space="preserve">оно </w:t>
      </w:r>
      <w:r w:rsidRPr="009972F5">
        <w:rPr>
          <w:rFonts w:ascii="Times New Roman" w:hAnsi="Times New Roman"/>
          <w:sz w:val="26"/>
          <w:szCs w:val="26"/>
        </w:rPr>
        <w:t>не обращалось.</w:t>
      </w:r>
    </w:p>
    <w:p w:rsidR="008E006D" w:rsidP="008E006D" w14:paraId="7BC7FAF3" w14:textId="79158A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юридическим лицом не были приняты достаточные и все зависящие от него меры для выполнения предписания </w:t>
      </w:r>
      <w:r w:rsidR="00C34164">
        <w:rPr>
          <w:rFonts w:ascii="Times New Roman" w:eastAsia="Times New Roman" w:hAnsi="Times New Roman"/>
          <w:sz w:val="26"/>
          <w:szCs w:val="26"/>
          <w:lang w:eastAsia="ru-RU"/>
        </w:rPr>
        <w:t>Инспекции по надзору за техническим состоянием самоходных машин и других видов техники Республики Крым</w:t>
      </w:r>
      <w:r>
        <w:rPr>
          <w:rFonts w:ascii="Times New Roman" w:hAnsi="Times New Roman"/>
          <w:sz w:val="26"/>
          <w:szCs w:val="26"/>
        </w:rPr>
        <w:t>.</w:t>
      </w:r>
    </w:p>
    <w:p w:rsidR="008E006D" w:rsidP="008E006D" w14:paraId="41F3349D" w14:textId="2D74863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Частичное выполнение нарушений требований предписания на момент проведения проверки исполнения предписания, не свидетельствует об отсутствии в деяниях юридического лица состава административного правонарушения.</w:t>
      </w:r>
    </w:p>
    <w:p w:rsidR="008E006D" w:rsidP="008E006D" w14:paraId="2A363A1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 юридического лица, и другие значимые для дела обстоятельства, и считает необходимым назначить наказание в виде минимального штрафа предусмотренного санкцией ч.1 ст. 19.5 КоАП РФ.</w:t>
      </w:r>
    </w:p>
    <w:p w:rsidR="009972F5" w:rsidRPr="00334122" w:rsidP="009972F5" w14:paraId="5CC5E149" w14:textId="102630E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руководствуясь ст. ст. </w:t>
      </w:r>
      <w:r w:rsidRPr="00334122" w:rsidR="0033412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34122" w:rsidR="0033412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Pr="00334122" w:rsidR="0033412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3B0E0A" w:rsidRPr="00334122" w:rsidP="003B0E0A" w14:paraId="6C28D52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4122" w:rsidRPr="00334122" w:rsidP="00334122" w14:paraId="5E4042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371B53" w:rsidP="00371B53" w14:paraId="20632365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34122">
        <w:rPr>
          <w:rFonts w:ascii="Times New Roman" w:hAnsi="Times New Roman"/>
          <w:sz w:val="26"/>
          <w:szCs w:val="26"/>
        </w:rPr>
        <w:t xml:space="preserve">Юридическое лицо – Сельскохозяйственный производственный кооператив (колхоз) «Каркинитский» признать виновным в совершении административного правонарушения, предусмотренного ч. 1 ст. 19.5 КоАП Кодекса Российской Федерации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 xml:space="preserve">и назначить ему наказание в виде административного штрафа в размере 10 000 (десяти тысяч) рублей. </w:t>
      </w:r>
    </w:p>
    <w:p w:rsidR="00371B53" w:rsidP="00371B53" w14:paraId="16518B39" w14:textId="5156BFA8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F278D" w:rsidP="00DF278D" w14:paraId="19AF06FF" w14:textId="07DB5E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EC7517" w:rsidR="00EC7517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>
        <w:rPr>
          <w:rFonts w:ascii="Times New Roman" w:hAnsi="Times New Roman"/>
          <w:color w:val="FF0000"/>
          <w:sz w:val="26"/>
          <w:szCs w:val="26"/>
        </w:rPr>
        <w:t>67</w:t>
      </w:r>
      <w:r>
        <w:rPr>
          <w:rFonts w:ascii="Times New Roman" w:hAnsi="Times New Roman"/>
          <w:sz w:val="26"/>
          <w:szCs w:val="26"/>
        </w:rPr>
        <w:t xml:space="preserve">/2020; УИН: </w:t>
      </w:r>
      <w:r>
        <w:rPr>
          <w:rFonts w:ascii="Times New Roman" w:hAnsi="Times New Roman"/>
          <w:color w:val="FF0000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</w:p>
    <w:p w:rsidR="00371B53" w:rsidP="00371B53" w14:paraId="114A973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371B53" w:rsidP="00371B53" w14:paraId="7598205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71B53" w:rsidP="00371B53" w14:paraId="681EE5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4122" w:rsidRPr="00334122" w:rsidP="00334122" w14:paraId="216375C1" w14:textId="5B993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34122" w:rsidRPr="00334122" w:rsidP="00334122" w14:paraId="7FA938D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2F5" w:rsidRPr="00EC7517" w:rsidP="00EC7517" w14:paraId="7F160C9B" w14:textId="05B6FD25">
      <w:pPr>
        <w:spacing w:after="0" w:line="240" w:lineRule="auto"/>
        <w:ind w:firstLine="720"/>
        <w:rPr>
          <w:sz w:val="26"/>
          <w:szCs w:val="26"/>
        </w:rPr>
      </w:pP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233B"/>
    <w:rsid w:val="00025B75"/>
    <w:rsid w:val="00033A2E"/>
    <w:rsid w:val="00071E4D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50715"/>
    <w:rsid w:val="00152CF0"/>
    <w:rsid w:val="00157184"/>
    <w:rsid w:val="00192609"/>
    <w:rsid w:val="001A2D26"/>
    <w:rsid w:val="001B5E77"/>
    <w:rsid w:val="001B7A40"/>
    <w:rsid w:val="001D1CA5"/>
    <w:rsid w:val="002131B7"/>
    <w:rsid w:val="00232346"/>
    <w:rsid w:val="00261CCA"/>
    <w:rsid w:val="0028039A"/>
    <w:rsid w:val="002D67BD"/>
    <w:rsid w:val="002E6753"/>
    <w:rsid w:val="002F287A"/>
    <w:rsid w:val="002F4A02"/>
    <w:rsid w:val="003238A4"/>
    <w:rsid w:val="00334122"/>
    <w:rsid w:val="0033565F"/>
    <w:rsid w:val="00336673"/>
    <w:rsid w:val="00344E16"/>
    <w:rsid w:val="003516BF"/>
    <w:rsid w:val="00360DD6"/>
    <w:rsid w:val="003620AA"/>
    <w:rsid w:val="003702C0"/>
    <w:rsid w:val="00370CDB"/>
    <w:rsid w:val="00371B53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83B6B"/>
    <w:rsid w:val="004A2221"/>
    <w:rsid w:val="004B506F"/>
    <w:rsid w:val="004B6585"/>
    <w:rsid w:val="004E6CF2"/>
    <w:rsid w:val="004F5FAD"/>
    <w:rsid w:val="00542526"/>
    <w:rsid w:val="00556C3E"/>
    <w:rsid w:val="0057506C"/>
    <w:rsid w:val="00581B2A"/>
    <w:rsid w:val="00583676"/>
    <w:rsid w:val="0059355F"/>
    <w:rsid w:val="005C1BDA"/>
    <w:rsid w:val="005C2CD5"/>
    <w:rsid w:val="005D53BC"/>
    <w:rsid w:val="0060220E"/>
    <w:rsid w:val="006103D4"/>
    <w:rsid w:val="006126F0"/>
    <w:rsid w:val="00642EEF"/>
    <w:rsid w:val="006724E7"/>
    <w:rsid w:val="0067640F"/>
    <w:rsid w:val="00677BD8"/>
    <w:rsid w:val="006802C8"/>
    <w:rsid w:val="00686D47"/>
    <w:rsid w:val="006C2DE2"/>
    <w:rsid w:val="006D4CB4"/>
    <w:rsid w:val="006E12D8"/>
    <w:rsid w:val="006E53BE"/>
    <w:rsid w:val="006F4773"/>
    <w:rsid w:val="006F54DC"/>
    <w:rsid w:val="00712947"/>
    <w:rsid w:val="0074037F"/>
    <w:rsid w:val="0076701C"/>
    <w:rsid w:val="0077359F"/>
    <w:rsid w:val="007A5638"/>
    <w:rsid w:val="007A6910"/>
    <w:rsid w:val="007B2FBF"/>
    <w:rsid w:val="007E2C7D"/>
    <w:rsid w:val="0080590F"/>
    <w:rsid w:val="00827C02"/>
    <w:rsid w:val="008414E1"/>
    <w:rsid w:val="008434FE"/>
    <w:rsid w:val="00843728"/>
    <w:rsid w:val="008562F6"/>
    <w:rsid w:val="00857353"/>
    <w:rsid w:val="008624B3"/>
    <w:rsid w:val="00890133"/>
    <w:rsid w:val="00892B65"/>
    <w:rsid w:val="008C281D"/>
    <w:rsid w:val="008E006D"/>
    <w:rsid w:val="008E081C"/>
    <w:rsid w:val="008E6DC9"/>
    <w:rsid w:val="00950983"/>
    <w:rsid w:val="00961719"/>
    <w:rsid w:val="0099374F"/>
    <w:rsid w:val="00995222"/>
    <w:rsid w:val="009972F5"/>
    <w:rsid w:val="009B78FF"/>
    <w:rsid w:val="009C226A"/>
    <w:rsid w:val="009C7B04"/>
    <w:rsid w:val="009E0D7C"/>
    <w:rsid w:val="009F7E25"/>
    <w:rsid w:val="00A32716"/>
    <w:rsid w:val="00A717B2"/>
    <w:rsid w:val="00AA0403"/>
    <w:rsid w:val="00AA6BE9"/>
    <w:rsid w:val="00AB5BEE"/>
    <w:rsid w:val="00AC27F5"/>
    <w:rsid w:val="00AF0EB8"/>
    <w:rsid w:val="00B03393"/>
    <w:rsid w:val="00B03A03"/>
    <w:rsid w:val="00B17E58"/>
    <w:rsid w:val="00B84249"/>
    <w:rsid w:val="00B93EE8"/>
    <w:rsid w:val="00BA46B7"/>
    <w:rsid w:val="00BB12C3"/>
    <w:rsid w:val="00BC3C02"/>
    <w:rsid w:val="00C0471C"/>
    <w:rsid w:val="00C07D6A"/>
    <w:rsid w:val="00C161E7"/>
    <w:rsid w:val="00C174AF"/>
    <w:rsid w:val="00C34164"/>
    <w:rsid w:val="00C41EAE"/>
    <w:rsid w:val="00C46A39"/>
    <w:rsid w:val="00C5061C"/>
    <w:rsid w:val="00C5377D"/>
    <w:rsid w:val="00C61971"/>
    <w:rsid w:val="00C61CEA"/>
    <w:rsid w:val="00C81430"/>
    <w:rsid w:val="00C8745C"/>
    <w:rsid w:val="00CC33BB"/>
    <w:rsid w:val="00CC6125"/>
    <w:rsid w:val="00D172DE"/>
    <w:rsid w:val="00D26660"/>
    <w:rsid w:val="00D2759C"/>
    <w:rsid w:val="00D41805"/>
    <w:rsid w:val="00D44C1A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44F01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3CCA"/>
    <w:rsid w:val="00EE4BBE"/>
    <w:rsid w:val="00EE602A"/>
    <w:rsid w:val="00EF164E"/>
    <w:rsid w:val="00EF2B69"/>
    <w:rsid w:val="00F21EE0"/>
    <w:rsid w:val="00F221AC"/>
    <w:rsid w:val="00F23A84"/>
    <w:rsid w:val="00F32C4D"/>
    <w:rsid w:val="00F35788"/>
    <w:rsid w:val="00F36BA4"/>
    <w:rsid w:val="00F46CB4"/>
    <w:rsid w:val="00F72497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9007-F170-4305-9CCC-1FBCEFC9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