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0C761D" w:rsidP="00415FC5" w14:paraId="778CFE2B" w14:textId="05FFE8A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C761D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0C761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5F603E">
        <w:rPr>
          <w:rFonts w:ascii="Times New Roman" w:eastAsia="Times New Roman" w:hAnsi="Times New Roman"/>
          <w:sz w:val="24"/>
          <w:szCs w:val="24"/>
          <w:lang w:val="uk-UA" w:eastAsia="ru-RU"/>
        </w:rPr>
        <w:t>75</w:t>
      </w:r>
      <w:r w:rsidRPr="000C761D">
        <w:rPr>
          <w:rFonts w:ascii="Times New Roman" w:eastAsia="Times New Roman" w:hAnsi="Times New Roman"/>
          <w:sz w:val="24"/>
          <w:szCs w:val="24"/>
          <w:lang w:val="uk-UA" w:eastAsia="ru-RU"/>
        </w:rPr>
        <w:t>/20</w:t>
      </w:r>
      <w:r w:rsidR="005F603E">
        <w:rPr>
          <w:rFonts w:ascii="Times New Roman" w:eastAsia="Times New Roman" w:hAnsi="Times New Roman"/>
          <w:sz w:val="24"/>
          <w:szCs w:val="24"/>
          <w:lang w:val="uk-UA" w:eastAsia="ru-RU"/>
        </w:rPr>
        <w:t>20</w:t>
      </w:r>
    </w:p>
    <w:p w:rsidR="00B042FC" w:rsidRPr="000C761D" w:rsidP="00415FC5" w14:paraId="76FFAC3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C761D" w:rsidP="00415FC5" w14:paraId="497E5F5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0C761D" w:rsidP="006C7CD2" w14:paraId="101D8B91" w14:textId="2FBE2A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9720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603E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0C761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5F603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0C761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</w:t>
      </w:r>
      <w:r w:rsidRPr="000C761D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761D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761D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0C761D" w:rsidP="00DB3A95" w14:paraId="587FFB29" w14:textId="77777777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0C761D" w:rsidP="00415FC5" w14:paraId="40D34AA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7042" w:rsidP="00017042" w14:paraId="04E3E50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DC1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69 Раздольненского судебного района (Раздольненский муниципальный рай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он) Республики Крым Королёв Дмитрий Сергеевич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hAnsi="Times New Roman"/>
          <w:sz w:val="24"/>
          <w:szCs w:val="24"/>
        </w:rPr>
        <w:t>Межрайонной инспекции Федеральной налоговой службы № 2 по Республике Крым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893800" w:rsidRPr="000C761D" w:rsidP="00017042" w14:paraId="35D6EB48" w14:textId="47D3192D">
      <w:pPr>
        <w:spacing w:after="0" w:line="240" w:lineRule="auto"/>
        <w:ind w:firstLine="851"/>
        <w:jc w:val="both"/>
        <w:rPr>
          <w:rFonts w:ascii="12" w:eastAsia="Times New Roman" w:hAnsi="1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Колесников</w:t>
      </w:r>
      <w:r w:rsidR="002C3F79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Людмил</w:t>
      </w:r>
      <w:r w:rsidR="002C3F79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Александровн</w:t>
      </w:r>
      <w:r w:rsidR="00BB1940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Pr="000C761D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52E5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рождения, урожен</w:t>
      </w:r>
      <w:r w:rsidR="00BB1940">
        <w:rPr>
          <w:rFonts w:ascii="Times New Roman" w:eastAsia="Times New Roman" w:hAnsi="Times New Roman"/>
          <w:sz w:val="24"/>
          <w:szCs w:val="24"/>
          <w:lang w:eastAsia="ru-RU"/>
        </w:rPr>
        <w:t>ку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52E5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DF2DC1">
        <w:rPr>
          <w:rFonts w:ascii="12" w:eastAsia="Times New Roman" w:hAnsi="12"/>
          <w:sz w:val="24"/>
          <w:szCs w:val="24"/>
          <w:lang w:eastAsia="ru-RU"/>
        </w:rPr>
        <w:t xml:space="preserve">, </w:t>
      </w:r>
      <w:r w:rsidRPr="00DF2DC1" w:rsidR="00CD1574">
        <w:rPr>
          <w:rFonts w:ascii="12" w:eastAsia="Times New Roman" w:hAnsi="12"/>
          <w:sz w:val="24"/>
          <w:szCs w:val="24"/>
          <w:lang w:eastAsia="ru-RU"/>
        </w:rPr>
        <w:t>гражданк</w:t>
      </w:r>
      <w:r w:rsidR="00BB1940">
        <w:rPr>
          <w:rFonts w:ascii="12" w:eastAsia="Times New Roman" w:hAnsi="12"/>
          <w:sz w:val="24"/>
          <w:szCs w:val="24"/>
          <w:lang w:eastAsia="ru-RU"/>
        </w:rPr>
        <w:t>у</w:t>
      </w:r>
      <w:r w:rsidRPr="00DF2DC1" w:rsidR="00CD1574">
        <w:rPr>
          <w:rFonts w:ascii="12" w:eastAsia="Times New Roman" w:hAnsi="12"/>
          <w:sz w:val="24"/>
          <w:szCs w:val="24"/>
          <w:lang w:eastAsia="ru-RU"/>
        </w:rPr>
        <w:t xml:space="preserve"> РФ, </w:t>
      </w:r>
      <w:r w:rsidRPr="00DF2DC1" w:rsidR="00972027">
        <w:rPr>
          <w:rFonts w:ascii="Times New Roman" w:hAnsi="Times New Roman"/>
          <w:sz w:val="24"/>
          <w:szCs w:val="24"/>
        </w:rPr>
        <w:t>русским языком владеющ</w:t>
      </w:r>
      <w:r w:rsidR="00BB1940">
        <w:rPr>
          <w:rFonts w:ascii="Times New Roman" w:hAnsi="Times New Roman"/>
          <w:sz w:val="24"/>
          <w:szCs w:val="24"/>
        </w:rPr>
        <w:t>ую</w:t>
      </w:r>
      <w:r w:rsidRPr="00DF2DC1" w:rsidR="00972027">
        <w:rPr>
          <w:rFonts w:ascii="Times New Roman" w:hAnsi="Times New Roman"/>
          <w:sz w:val="24"/>
          <w:szCs w:val="24"/>
        </w:rPr>
        <w:t xml:space="preserve">, инвалидом 1, 2 групп не являющейся, </w:t>
      </w:r>
      <w:r w:rsidRPr="00DF2DC1" w:rsidR="00017042">
        <w:rPr>
          <w:rFonts w:ascii="Times New Roman" w:hAnsi="Times New Roman"/>
          <w:sz w:val="24"/>
          <w:szCs w:val="24"/>
        </w:rPr>
        <w:t>работающей</w:t>
      </w:r>
      <w:r>
        <w:rPr>
          <w:rFonts w:ascii="Times New Roman" w:hAnsi="Times New Roman"/>
          <w:sz w:val="24"/>
          <w:szCs w:val="24"/>
        </w:rPr>
        <w:t xml:space="preserve"> главным</w:t>
      </w:r>
      <w:r w:rsidRPr="00DF2DC1" w:rsidR="00017042">
        <w:rPr>
          <w:rFonts w:ascii="Times New Roman" w:hAnsi="Times New Roman"/>
          <w:sz w:val="24"/>
          <w:szCs w:val="24"/>
        </w:rPr>
        <w:t xml:space="preserve"> бухгалтером в </w:t>
      </w:r>
      <w:r>
        <w:rPr>
          <w:rFonts w:ascii="Times New Roman" w:hAnsi="Times New Roman"/>
          <w:sz w:val="24"/>
          <w:szCs w:val="24"/>
        </w:rPr>
        <w:t xml:space="preserve">ООО </w:t>
      </w:r>
      <w:r w:rsidR="00B86BF9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="00017042">
        <w:rPr>
          <w:rFonts w:ascii="Times New Roman" w:hAnsi="Times New Roman"/>
          <w:sz w:val="24"/>
          <w:szCs w:val="24"/>
        </w:rPr>
        <w:t xml:space="preserve">, </w:t>
      </w:r>
      <w:r w:rsidRPr="000C761D">
        <w:rPr>
          <w:rFonts w:ascii="12" w:eastAsia="Times New Roman" w:hAnsi="12"/>
          <w:sz w:val="24"/>
          <w:szCs w:val="24"/>
          <w:lang w:eastAsia="ru-RU"/>
        </w:rPr>
        <w:t>зарегистрированно</w:t>
      </w:r>
      <w:r w:rsidR="00BB1940">
        <w:rPr>
          <w:rFonts w:ascii="12" w:eastAsia="Times New Roman" w:hAnsi="12"/>
          <w:sz w:val="24"/>
          <w:szCs w:val="24"/>
          <w:lang w:eastAsia="ru-RU"/>
        </w:rPr>
        <w:t>ю</w:t>
      </w:r>
      <w:r w:rsidRPr="000C761D">
        <w:rPr>
          <w:rFonts w:ascii="12" w:eastAsia="Times New Roman" w:hAnsi="12"/>
          <w:sz w:val="24"/>
          <w:szCs w:val="24"/>
          <w:lang w:eastAsia="ru-RU"/>
        </w:rPr>
        <w:t xml:space="preserve"> и проживающе</w:t>
      </w:r>
      <w:r w:rsidR="00BB1940">
        <w:rPr>
          <w:rFonts w:ascii="12" w:eastAsia="Times New Roman" w:hAnsi="12"/>
          <w:sz w:val="24"/>
          <w:szCs w:val="24"/>
          <w:lang w:eastAsia="ru-RU"/>
        </w:rPr>
        <w:t>ю</w:t>
      </w:r>
      <w:r w:rsidRPr="000C761D">
        <w:rPr>
          <w:rFonts w:ascii="12" w:eastAsia="Times New Roman" w:hAnsi="12"/>
          <w:sz w:val="24"/>
          <w:szCs w:val="24"/>
          <w:lang w:eastAsia="ru-RU"/>
        </w:rPr>
        <w:t xml:space="preserve"> по адресу: </w:t>
      </w:r>
      <w:r w:rsidR="00B86BF9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</w:p>
    <w:p w:rsidR="00D57655" w:rsidRPr="000C761D" w:rsidP="00893800" w14:paraId="110CEE8B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4"/>
          <w:szCs w:val="24"/>
          <w:lang w:eastAsia="ru-RU"/>
        </w:rPr>
      </w:pPr>
      <w:r w:rsidRPr="000C761D">
        <w:rPr>
          <w:rFonts w:ascii="12" w:eastAsia="Times New Roman" w:hAnsi="12"/>
          <w:sz w:val="24"/>
          <w:szCs w:val="24"/>
          <w:lang w:eastAsia="ru-RU"/>
        </w:rPr>
        <w:t>по с</w:t>
      </w:r>
      <w:r w:rsidRPr="000C761D" w:rsidR="00893800">
        <w:rPr>
          <w:rFonts w:ascii="12" w:eastAsia="Times New Roman" w:hAnsi="12"/>
          <w:sz w:val="24"/>
          <w:szCs w:val="24"/>
          <w:lang w:eastAsia="ru-RU"/>
        </w:rPr>
        <w:t>т. 1</w:t>
      </w:r>
      <w:r w:rsidRPr="000C761D">
        <w:rPr>
          <w:rFonts w:ascii="12" w:eastAsia="Times New Roman" w:hAnsi="12"/>
          <w:sz w:val="24"/>
          <w:szCs w:val="24"/>
          <w:lang w:eastAsia="ru-RU"/>
        </w:rPr>
        <w:t>5</w:t>
      </w:r>
      <w:r w:rsidRPr="000C761D" w:rsidR="00893800">
        <w:rPr>
          <w:rFonts w:ascii="12" w:eastAsia="Times New Roman" w:hAnsi="12"/>
          <w:sz w:val="24"/>
          <w:szCs w:val="24"/>
          <w:lang w:eastAsia="ru-RU"/>
        </w:rPr>
        <w:t>.</w:t>
      </w:r>
      <w:r w:rsidRPr="000C761D">
        <w:rPr>
          <w:rFonts w:ascii="12" w:eastAsia="Times New Roman" w:hAnsi="12"/>
          <w:sz w:val="24"/>
          <w:szCs w:val="24"/>
          <w:lang w:eastAsia="ru-RU"/>
        </w:rPr>
        <w:t>5</w:t>
      </w:r>
      <w:r w:rsidRPr="000C761D" w:rsidR="00893800">
        <w:rPr>
          <w:rFonts w:ascii="12" w:eastAsia="Times New Roman" w:hAnsi="12"/>
          <w:sz w:val="24"/>
          <w:szCs w:val="24"/>
          <w:lang w:eastAsia="ru-RU"/>
        </w:rPr>
        <w:t xml:space="preserve"> КоАП РФ</w:t>
      </w:r>
      <w:r w:rsidRPr="000C761D">
        <w:rPr>
          <w:rFonts w:ascii="12" w:eastAsia="Times New Roman" w:hAnsi="12"/>
          <w:sz w:val="24"/>
          <w:szCs w:val="24"/>
          <w:lang w:eastAsia="ru-RU"/>
        </w:rPr>
        <w:t>,</w:t>
      </w:r>
    </w:p>
    <w:p w:rsidR="00D57655" w:rsidRPr="000C761D" w:rsidP="00415FC5" w14:paraId="3828059E" w14:textId="77777777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4"/>
          <w:szCs w:val="24"/>
          <w:lang w:eastAsia="ru-RU"/>
        </w:rPr>
      </w:pPr>
      <w:r w:rsidRPr="000C761D">
        <w:rPr>
          <w:rFonts w:ascii="12" w:eastAsia="Times New Roman" w:hAnsi="12"/>
          <w:b/>
          <w:sz w:val="24"/>
          <w:szCs w:val="24"/>
          <w:lang w:eastAsia="ru-RU"/>
        </w:rPr>
        <w:t>УСТАНОВИЛ:</w:t>
      </w:r>
    </w:p>
    <w:p w:rsidR="00D57655" w:rsidRPr="000C761D" w:rsidP="00415FC5" w14:paraId="726C3DEF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4"/>
          <w:szCs w:val="24"/>
          <w:lang w:eastAsia="ru-RU"/>
        </w:rPr>
      </w:pPr>
    </w:p>
    <w:p w:rsidR="000F6C58" w:rsidP="005259CA" w14:paraId="4458F4D9" w14:textId="3FFB70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Колесникова Л.А.</w:t>
      </w:r>
      <w:r w:rsidRPr="00017042" w:rsidR="000170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761D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являясь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главным </w:t>
      </w:r>
      <w:r w:rsidR="00017042">
        <w:rPr>
          <w:rFonts w:ascii="Times New Roman" w:eastAsia="Times New Roman" w:hAnsi="Times New Roman"/>
          <w:sz w:val="24"/>
          <w:szCs w:val="24"/>
          <w:lang w:eastAsia="ru-RU"/>
        </w:rPr>
        <w:t>бухгалтером</w:t>
      </w:r>
      <w:r w:rsidR="00754C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2EC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бщества с ограниченной ответственностью </w:t>
      </w:r>
      <w:r w:rsidR="00B86BF9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0C761D" w:rsidR="00B86B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761D" w:rsidR="0089380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0C761D" w:rsidR="0034511C">
        <w:rPr>
          <w:rFonts w:ascii="Times New Roman" w:eastAsia="Times New Roman" w:hAnsi="Times New Roman"/>
          <w:sz w:val="24"/>
          <w:szCs w:val="24"/>
          <w:lang w:eastAsia="ru-RU"/>
        </w:rPr>
        <w:t xml:space="preserve">ИНН </w:t>
      </w:r>
      <w:r w:rsidR="00B86BF9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0C761D" w:rsidR="0034511C">
        <w:rPr>
          <w:rFonts w:ascii="Times New Roman" w:eastAsia="Times New Roman" w:hAnsi="Times New Roman"/>
          <w:sz w:val="24"/>
          <w:szCs w:val="24"/>
          <w:lang w:eastAsia="ru-RU"/>
        </w:rPr>
        <w:t xml:space="preserve">; КПП </w:t>
      </w:r>
      <w:r w:rsidR="00B86BF9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="00972027">
        <w:rPr>
          <w:rFonts w:ascii="Times New Roman" w:eastAsia="Times New Roman" w:hAnsi="Times New Roman"/>
          <w:sz w:val="24"/>
          <w:szCs w:val="24"/>
          <w:lang w:eastAsia="ru-RU"/>
        </w:rPr>
        <w:t>; адрес регистрации:</w:t>
      </w:r>
      <w:r w:rsidRPr="00972027" w:rsidR="00972027">
        <w:rPr>
          <w:rFonts w:ascii="12" w:eastAsia="Times New Roman" w:hAnsi="12"/>
          <w:sz w:val="24"/>
          <w:szCs w:val="24"/>
          <w:lang w:eastAsia="ru-RU"/>
        </w:rPr>
        <w:t xml:space="preserve"> </w:t>
      </w:r>
      <w:r w:rsidR="00B86BF9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0C761D" w:rsidR="0034511C">
        <w:rPr>
          <w:rFonts w:ascii="Times New Roman" w:eastAsia="Times New Roman" w:hAnsi="Times New Roman"/>
          <w:sz w:val="24"/>
          <w:szCs w:val="24"/>
          <w:lang w:eastAsia="ru-RU"/>
        </w:rPr>
        <w:t>),</w:t>
      </w:r>
      <w:r w:rsidRPr="000C761D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7042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совершила нарушение законодательства о налогах и сборах, </w:t>
      </w:r>
      <w:r w:rsidR="005259CA">
        <w:rPr>
          <w:rFonts w:ascii="Times New Roman" w:eastAsia="Times New Roman" w:hAnsi="Times New Roman"/>
          <w:sz w:val="24"/>
          <w:szCs w:val="24"/>
          <w:lang w:eastAsia="ru-RU"/>
        </w:rPr>
        <w:t xml:space="preserve">в части непредставления в установленный ч. 5 ст. 174 Налогового кодекса РФ налоговой декларации по налогу на добавленную стоимость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259CA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 2019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Контрольно-счетному органу Раздольненского района Республики Крым</w:t>
      </w:r>
      <w:r w:rsidR="00C0502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E46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E1599" w:rsidP="008E1599" w14:paraId="7C44B9E6" w14:textId="1DAE8F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Фактически налоговая декларация по налогу на добавленную стоимость за </w:t>
      </w:r>
      <w:r w:rsidR="00C0502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F603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 2019 года по </w:t>
      </w:r>
      <w:r w:rsidR="00C0502D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Контрольно-счетному органу Раздольненского района Республики Крым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предоставлена с нарушением сроков представления - </w:t>
      </w:r>
      <w:r w:rsidR="005F603E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5F603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5F603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предельный срок предоставления которой не позднее 25.</w:t>
      </w:r>
      <w:r w:rsidR="005F603E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C0502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(включительно).</w:t>
      </w:r>
    </w:p>
    <w:p w:rsidR="008E1599" w:rsidP="008E1599" w14:paraId="739CA7A9" w14:textId="69B087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Временем совершения правонарушения является 2</w:t>
      </w:r>
      <w:r w:rsidR="005F603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F603E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521953">
        <w:rPr>
          <w:rFonts w:ascii="Times New Roman" w:eastAsia="Times New Roman" w:hAnsi="Times New Roman"/>
          <w:sz w:val="24"/>
          <w:szCs w:val="24"/>
          <w:lang w:eastAsia="ru-RU"/>
        </w:rPr>
        <w:t xml:space="preserve">9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г. Местом совершения правонарушения является </w:t>
      </w:r>
      <w:r w:rsidR="005F603E">
        <w:rPr>
          <w:rFonts w:ascii="Times New Roman" w:hAnsi="Times New Roman"/>
          <w:sz w:val="24"/>
          <w:szCs w:val="24"/>
        </w:rPr>
        <w:t xml:space="preserve">адрес юридического лица – ООО </w:t>
      </w:r>
      <w:r w:rsidR="00B86BF9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расположенное по адресу: </w:t>
      </w:r>
      <w:r w:rsidR="00B86BF9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="00B86BF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72503" w:rsidRPr="00F72503" w:rsidP="00F72503" w14:paraId="0BEFC6BC" w14:textId="2CF9A49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2503">
        <w:rPr>
          <w:rFonts w:ascii="Times New Roman" w:hAnsi="Times New Roman"/>
          <w:sz w:val="24"/>
          <w:szCs w:val="24"/>
        </w:rPr>
        <w:t xml:space="preserve">В суд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Колесникова Л.А.</w:t>
      </w:r>
      <w:r w:rsidRPr="00F72503">
        <w:rPr>
          <w:rFonts w:ascii="Times New Roman" w:hAnsi="Times New Roman"/>
          <w:sz w:val="24"/>
          <w:szCs w:val="24"/>
        </w:rPr>
        <w:t xml:space="preserve"> не явил</w:t>
      </w:r>
      <w:r>
        <w:rPr>
          <w:rFonts w:ascii="Times New Roman" w:hAnsi="Times New Roman"/>
          <w:sz w:val="24"/>
          <w:szCs w:val="24"/>
        </w:rPr>
        <w:t>ась</w:t>
      </w:r>
      <w:r w:rsidRPr="00F72503">
        <w:rPr>
          <w:rFonts w:ascii="Times New Roman" w:hAnsi="Times New Roman"/>
          <w:sz w:val="24"/>
          <w:szCs w:val="24"/>
        </w:rPr>
        <w:t>, о слушании дела извещал</w:t>
      </w:r>
      <w:r>
        <w:rPr>
          <w:rFonts w:ascii="Times New Roman" w:hAnsi="Times New Roman"/>
          <w:sz w:val="24"/>
          <w:szCs w:val="24"/>
        </w:rPr>
        <w:t>ась</w:t>
      </w:r>
      <w:r w:rsidRPr="00F72503">
        <w:rPr>
          <w:rFonts w:ascii="Times New Roman" w:hAnsi="Times New Roman"/>
          <w:sz w:val="24"/>
          <w:szCs w:val="24"/>
        </w:rPr>
        <w:t xml:space="preserve"> надлежащим образом, предоставил</w:t>
      </w:r>
      <w:r>
        <w:rPr>
          <w:rFonts w:ascii="Times New Roman" w:hAnsi="Times New Roman"/>
          <w:sz w:val="24"/>
          <w:szCs w:val="24"/>
        </w:rPr>
        <w:t>а</w:t>
      </w:r>
      <w:r w:rsidRPr="00F72503">
        <w:rPr>
          <w:rFonts w:ascii="Times New Roman" w:hAnsi="Times New Roman"/>
          <w:sz w:val="24"/>
          <w:szCs w:val="24"/>
        </w:rPr>
        <w:t xml:space="preserve"> заявление о рассмотрении дела в </w:t>
      </w:r>
      <w:r>
        <w:rPr>
          <w:rFonts w:ascii="Times New Roman" w:hAnsi="Times New Roman"/>
          <w:sz w:val="24"/>
          <w:szCs w:val="24"/>
        </w:rPr>
        <w:t>ее</w:t>
      </w:r>
      <w:r w:rsidRPr="00F72503">
        <w:rPr>
          <w:rFonts w:ascii="Times New Roman" w:hAnsi="Times New Roman"/>
          <w:sz w:val="24"/>
          <w:szCs w:val="24"/>
        </w:rPr>
        <w:t xml:space="preserve"> отсутствие, в котором также указал</w:t>
      </w:r>
      <w:r>
        <w:rPr>
          <w:rFonts w:ascii="Times New Roman" w:hAnsi="Times New Roman"/>
          <w:sz w:val="24"/>
          <w:szCs w:val="24"/>
        </w:rPr>
        <w:t>а</w:t>
      </w:r>
      <w:r w:rsidRPr="00F72503">
        <w:rPr>
          <w:rFonts w:ascii="Times New Roman" w:hAnsi="Times New Roman"/>
          <w:sz w:val="24"/>
          <w:szCs w:val="24"/>
        </w:rPr>
        <w:t>, что с протоколом об административном правонарушении соглас</w:t>
      </w:r>
      <w:r>
        <w:rPr>
          <w:rFonts w:ascii="Times New Roman" w:hAnsi="Times New Roman"/>
          <w:sz w:val="24"/>
          <w:szCs w:val="24"/>
        </w:rPr>
        <w:t>на</w:t>
      </w:r>
      <w:r w:rsidRPr="00F72503">
        <w:rPr>
          <w:rFonts w:ascii="Times New Roman" w:hAnsi="Times New Roman"/>
          <w:sz w:val="24"/>
          <w:szCs w:val="24"/>
        </w:rPr>
        <w:t>.</w:t>
      </w:r>
    </w:p>
    <w:p w:rsidR="00F72503" w:rsidRPr="00F72503" w:rsidP="00F72503" w14:paraId="08A7DA70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2503">
        <w:rPr>
          <w:rFonts w:ascii="Times New Roman" w:hAnsi="Times New Roman"/>
          <w:sz w:val="24"/>
          <w:szCs w:val="24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52ECA" w:rsidP="00F72503" w14:paraId="162E4D4C" w14:textId="35B632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2503">
        <w:rPr>
          <w:rFonts w:ascii="Times New Roman" w:hAnsi="Times New Roman"/>
          <w:sz w:val="24"/>
          <w:szCs w:val="24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8E1599" w:rsidP="00552ECA" w14:paraId="2B702A94" w14:textId="779B17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считает достоверно установленным, что </w:t>
      </w:r>
      <w:r w:rsidR="00636851">
        <w:rPr>
          <w:rFonts w:ascii="Times New Roman" w:eastAsia="Times New Roman" w:hAnsi="Times New Roman"/>
          <w:sz w:val="24"/>
          <w:szCs w:val="24"/>
          <w:lang w:eastAsia="ru-RU"/>
        </w:rPr>
        <w:t>Колесникова Л.А.</w:t>
      </w:r>
      <w:r w:rsidRPr="00017042" w:rsidR="005219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="00636851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главный </w:t>
      </w:r>
      <w:r w:rsidR="00521953">
        <w:rPr>
          <w:rFonts w:ascii="Times New Roman" w:eastAsia="Times New Roman" w:hAnsi="Times New Roman"/>
          <w:sz w:val="24"/>
          <w:szCs w:val="24"/>
          <w:lang w:eastAsia="ru-RU"/>
        </w:rPr>
        <w:t xml:space="preserve">бухгалтер </w:t>
      </w:r>
      <w:r w:rsidR="00636851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Общества с ограниченной ответственностью </w:t>
      </w:r>
      <w:r w:rsidR="00B86BF9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="00304871">
        <w:rPr>
          <w:rFonts w:ascii="Times New Roman" w:hAnsi="Times New Roman"/>
          <w:sz w:val="24"/>
          <w:szCs w:val="24"/>
        </w:rPr>
        <w:t>, которое согласно п. 3.2.4</w:t>
      </w:r>
      <w:r w:rsidR="00636851">
        <w:rPr>
          <w:rFonts w:ascii="Times New Roman" w:hAnsi="Times New Roman"/>
          <w:sz w:val="24"/>
          <w:szCs w:val="24"/>
        </w:rPr>
        <w:t>2.15 и. п. 2.21 р.2</w:t>
      </w:r>
      <w:r w:rsidR="00304871">
        <w:rPr>
          <w:rFonts w:ascii="Times New Roman" w:hAnsi="Times New Roman"/>
          <w:sz w:val="24"/>
          <w:szCs w:val="24"/>
        </w:rPr>
        <w:t xml:space="preserve"> </w:t>
      </w:r>
      <w:r w:rsidR="00636851">
        <w:rPr>
          <w:rFonts w:ascii="Times New Roman" w:hAnsi="Times New Roman"/>
          <w:sz w:val="24"/>
          <w:szCs w:val="24"/>
        </w:rPr>
        <w:t xml:space="preserve">должностной инструкции главного бухгалтера ООО </w:t>
      </w:r>
      <w:r w:rsidR="00B86BF9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0C761D" w:rsidR="00B86B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6851">
        <w:rPr>
          <w:rFonts w:ascii="Times New Roman" w:hAnsi="Times New Roman"/>
          <w:sz w:val="24"/>
          <w:szCs w:val="24"/>
        </w:rPr>
        <w:t>№6 от 23.05</w:t>
      </w:r>
      <w:r w:rsidR="00304871">
        <w:rPr>
          <w:rFonts w:ascii="Times New Roman" w:hAnsi="Times New Roman"/>
          <w:sz w:val="24"/>
          <w:szCs w:val="24"/>
        </w:rPr>
        <w:t>.20</w:t>
      </w:r>
      <w:r w:rsidR="00304871">
        <w:rPr>
          <w:rFonts w:ascii="Times New Roman" w:hAnsi="Times New Roman"/>
          <w:sz w:val="24"/>
          <w:szCs w:val="24"/>
        </w:rPr>
        <w:t>1</w:t>
      </w:r>
      <w:r w:rsidR="00636851">
        <w:rPr>
          <w:rFonts w:ascii="Times New Roman" w:hAnsi="Times New Roman"/>
          <w:sz w:val="24"/>
          <w:szCs w:val="24"/>
        </w:rPr>
        <w:t>9</w:t>
      </w:r>
      <w:r w:rsidR="00304871">
        <w:rPr>
          <w:rFonts w:ascii="Times New Roman" w:hAnsi="Times New Roman"/>
          <w:sz w:val="24"/>
          <w:szCs w:val="24"/>
        </w:rPr>
        <w:t xml:space="preserve"> года является исполнителем по предоставлению за </w:t>
      </w:r>
      <w:r w:rsidR="00660BB0">
        <w:rPr>
          <w:rFonts w:ascii="Times New Roman" w:eastAsia="Times New Roman" w:hAnsi="Times New Roman"/>
          <w:sz w:val="24"/>
          <w:szCs w:val="24"/>
          <w:lang w:eastAsia="ru-RU"/>
        </w:rPr>
        <w:t>Контрольно-счетный орган Раздольненского района Республики Крым бухгалтерской, статистической, налоговой, публичной финансовой и иной предусмотренной законодательством отчетности,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совершил</w:t>
      </w:r>
      <w:r w:rsidR="00660BB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правонарушение, предусмотренное ст. 15.5 Кодекса Российской Федерации об административных правонарушениях, а именно: непредставление в установленный ч. 5 ст. 174 Налогового кодекса РФ налоговой декларации по налогу на добавленную стоимость за </w:t>
      </w:r>
      <w:r w:rsidR="0063685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 </w:t>
      </w:r>
      <w:r w:rsidR="00660BB0">
        <w:rPr>
          <w:rFonts w:ascii="Times New Roman" w:eastAsia="Times New Roman" w:hAnsi="Times New Roman"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660BB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Контрольно-счетному органу Раздольненского района Республики Крым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3456" w:rsidP="00483456" w14:paraId="7D0B7059" w14:textId="521D6C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636851">
        <w:rPr>
          <w:rFonts w:ascii="Times New Roman" w:eastAsia="Times New Roman" w:hAnsi="Times New Roman"/>
          <w:sz w:val="24"/>
          <w:szCs w:val="24"/>
          <w:lang w:eastAsia="ru-RU"/>
        </w:rPr>
        <w:t>Колесниковой Л.А.</w:t>
      </w:r>
      <w:r w:rsidR="007672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правонарушения, помимо признательных пояснений само</w:t>
      </w:r>
      <w:r w:rsidR="007672DA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6851">
        <w:rPr>
          <w:rFonts w:ascii="Times New Roman" w:eastAsia="Times New Roman" w:hAnsi="Times New Roman"/>
          <w:sz w:val="24"/>
          <w:szCs w:val="24"/>
          <w:lang w:eastAsia="ru-RU"/>
        </w:rPr>
        <w:t>Колесниковой Л.А.</w:t>
      </w:r>
      <w:r w:rsidR="007672D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данным </w:t>
      </w:r>
      <w:r w:rsidR="007672DA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суде, подтверждается: сведениями протокола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 административном правонарушении</w:t>
      </w:r>
      <w:r w:rsidR="007672DA">
        <w:rPr>
          <w:rFonts w:ascii="Times New Roman" w:eastAsia="Times New Roman" w:hAnsi="Times New Roman"/>
          <w:sz w:val="24"/>
          <w:szCs w:val="24"/>
          <w:lang w:eastAsia="ru-RU"/>
        </w:rPr>
        <w:t xml:space="preserve"> от</w:t>
      </w:r>
      <w:r w:rsidR="00636851">
        <w:rPr>
          <w:rFonts w:ascii="Times New Roman" w:eastAsia="Times New Roman" w:hAnsi="Times New Roman"/>
          <w:sz w:val="24"/>
          <w:szCs w:val="24"/>
          <w:lang w:eastAsia="ru-RU"/>
        </w:rPr>
        <w:t xml:space="preserve"> 19</w:t>
      </w:r>
      <w:r w:rsidR="007672D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36851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="007672DA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636851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7672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акта налоговой проверки № </w:t>
      </w:r>
      <w:r w:rsidR="002C3F79">
        <w:rPr>
          <w:rFonts w:ascii="Times New Roman" w:eastAsia="Times New Roman" w:hAnsi="Times New Roman"/>
          <w:sz w:val="24"/>
          <w:szCs w:val="24"/>
          <w:lang w:eastAsia="ru-RU"/>
        </w:rPr>
        <w:t>198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2C3F79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C3F79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2C3F7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043F26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квитанции о приеме налоговой декларации (расчета) в электронном виде с указанием даты получения органом; копией приказа </w:t>
      </w:r>
      <w:r w:rsidR="002C3F79">
        <w:rPr>
          <w:rFonts w:ascii="Times New Roman" w:hAnsi="Times New Roman"/>
          <w:sz w:val="24"/>
          <w:szCs w:val="24"/>
        </w:rPr>
        <w:t xml:space="preserve">ООО </w:t>
      </w:r>
      <w:r w:rsidR="00B86BF9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0C761D" w:rsidR="00B86B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2C3F7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2C3F79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.0</w:t>
      </w:r>
      <w:r w:rsidR="002C3F7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.201</w:t>
      </w:r>
      <w:r w:rsidR="002C3F7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о принятии </w:t>
      </w:r>
      <w:r w:rsidR="002C3F79">
        <w:rPr>
          <w:rFonts w:ascii="Times New Roman" w:eastAsia="Times New Roman" w:hAnsi="Times New Roman"/>
          <w:sz w:val="24"/>
          <w:szCs w:val="24"/>
          <w:lang w:eastAsia="ru-RU"/>
        </w:rPr>
        <w:t>Колесниковой Л.А.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должность </w:t>
      </w:r>
      <w:r w:rsidR="002C3F7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бухгалтера; копией должностной инструкции </w:t>
      </w:r>
      <w:r w:rsidR="002C3F7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бухгалтера </w:t>
      </w:r>
      <w:r w:rsidR="002C3F79">
        <w:rPr>
          <w:rFonts w:ascii="Times New Roman" w:hAnsi="Times New Roman"/>
          <w:sz w:val="24"/>
          <w:szCs w:val="24"/>
        </w:rPr>
        <w:t xml:space="preserve">ООО </w:t>
      </w:r>
      <w:r w:rsidR="00B86BF9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>
        <w:rPr>
          <w:rFonts w:ascii="Times New Roman" w:hAnsi="Times New Roman"/>
          <w:sz w:val="24"/>
          <w:szCs w:val="24"/>
        </w:rPr>
        <w:t xml:space="preserve">, с которой </w:t>
      </w:r>
      <w:r w:rsidR="002C3F79">
        <w:rPr>
          <w:rFonts w:ascii="Times New Roman" w:eastAsia="Times New Roman" w:hAnsi="Times New Roman"/>
          <w:sz w:val="24"/>
          <w:szCs w:val="24"/>
          <w:lang w:eastAsia="ru-RU"/>
        </w:rPr>
        <w:t>Колесникова Л.А.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 ознакомлена </w:t>
      </w:r>
      <w:r w:rsidR="002C3F7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3.0</w:t>
      </w:r>
      <w:r w:rsidR="002C3F7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2C3F7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8E1599" w:rsidP="00043F26" w14:paraId="64D8EC15" w14:textId="095723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Согласно ч. 5 ст. 174 НК РФ, налогоплательщики (в том числе являющиеся налоговыми агентами), обязаны представить в налоговые органы по месту своего учета соответствующую налоговую декларацию по установленному "формату"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главой 21 НК РФ.</w:t>
      </w:r>
    </w:p>
    <w:p w:rsidR="008E1599" w:rsidP="008E1599" w14:paraId="70E5BE8A" w14:textId="77777777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силу ст. 163 НК РФ, налоговый период (в том числе для налогоплательщиков, исполняющих обязанности налоговых агентов) устанавливается как квартал.</w:t>
      </w:r>
    </w:p>
    <w:p w:rsidR="008E1599" w:rsidP="008E1599" w14:paraId="38CB96F7" w14:textId="77777777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E1599" w:rsidP="008E1599" w14:paraId="756B4BAF" w14:textId="5E54A678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="008B0BAD">
        <w:rPr>
          <w:rFonts w:ascii="Times New Roman" w:eastAsia="Times New Roman" w:hAnsi="Times New Roman"/>
          <w:sz w:val="24"/>
          <w:szCs w:val="24"/>
          <w:lang w:eastAsia="ru-RU"/>
        </w:rPr>
        <w:t>Колесников</w:t>
      </w:r>
      <w:r w:rsidR="008B0BAD">
        <w:rPr>
          <w:rFonts w:ascii="Times New Roman" w:eastAsia="Times New Roman" w:hAnsi="Times New Roman"/>
          <w:sz w:val="24"/>
          <w:szCs w:val="24"/>
          <w:lang w:eastAsia="ru-RU"/>
        </w:rPr>
        <w:t xml:space="preserve">ой </w:t>
      </w:r>
      <w:r w:rsidR="008B0BAD">
        <w:rPr>
          <w:rFonts w:ascii="Times New Roman" w:eastAsia="Times New Roman" w:hAnsi="Times New Roman"/>
          <w:sz w:val="24"/>
          <w:szCs w:val="24"/>
          <w:lang w:eastAsia="ru-RU"/>
        </w:rPr>
        <w:t>Л.А.</w:t>
      </w:r>
      <w:r w:rsidRPr="00017042" w:rsidR="008B0B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017042" w:rsidP="00017042" w14:paraId="5293FF48" w14:textId="2EF8F599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2C3F79">
        <w:rPr>
          <w:rFonts w:ascii="Times New Roman" w:eastAsia="Times New Roman" w:hAnsi="Times New Roman"/>
          <w:sz w:val="24"/>
          <w:szCs w:val="24"/>
          <w:lang w:eastAsia="ru-RU"/>
        </w:rPr>
        <w:t>Колесниковой Л.А.</w:t>
      </w:r>
      <w:r w:rsidR="00ED17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наказание в виде предупреждения.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</w:t>
      </w:r>
    </w:p>
    <w:p w:rsidR="00017042" w:rsidP="00017042" w14:paraId="12B55FCD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 15.5, 29.9, 29.10 КоАП РФ, мировой судья</w:t>
      </w:r>
    </w:p>
    <w:p w:rsidR="00017042" w:rsidP="00017042" w14:paraId="5328EB80" w14:textId="77777777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7042" w:rsidP="00017042" w14:paraId="63DF77E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17042" w:rsidP="00017042" w14:paraId="0F0789B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7042" w:rsidP="00017042" w14:paraId="2F3A5505" w14:textId="2A1E27B2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940">
        <w:rPr>
          <w:rFonts w:ascii="Times New Roman" w:eastAsia="Times New Roman" w:hAnsi="Times New Roman"/>
          <w:b/>
          <w:sz w:val="24"/>
          <w:szCs w:val="24"/>
          <w:lang w:eastAsia="ru-RU"/>
        </w:rPr>
        <w:t>Колесникову Людмилу Александровну</w:t>
      </w:r>
      <w:r w:rsidR="00ED17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017042" w:rsidP="00017042" w14:paraId="6BDC75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017042" w:rsidP="00017042" w14:paraId="03859A47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7042" w:rsidP="00017042" w14:paraId="377C46DF" w14:textId="77777777">
      <w:pPr>
        <w:spacing w:after="0" w:line="240" w:lineRule="auto"/>
        <w:ind w:firstLine="720"/>
        <w:rPr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DF2DC1">
        <w:rPr>
          <w:rFonts w:ascii="Times New Roman" w:eastAsia="Times New Roman" w:hAnsi="Times New Roman"/>
          <w:b/>
          <w:sz w:val="24"/>
          <w:szCs w:val="24"/>
          <w:lang w:eastAsia="ru-RU"/>
        </w:rPr>
        <w:t>Д.С. Королёв</w:t>
      </w:r>
      <w:r>
        <w:rPr>
          <w:sz w:val="24"/>
          <w:szCs w:val="24"/>
        </w:rPr>
        <w:tab/>
      </w:r>
    </w:p>
    <w:p w:rsidR="00687EA2" w:rsidRPr="000C761D" w:rsidP="00017042" w14:paraId="35B7B1E1" w14:textId="77777777">
      <w:pPr>
        <w:spacing w:after="0" w:line="240" w:lineRule="auto"/>
        <w:ind w:firstLine="720"/>
        <w:jc w:val="both"/>
        <w:rPr>
          <w:sz w:val="24"/>
          <w:szCs w:val="24"/>
        </w:rPr>
      </w:pPr>
      <w:r w:rsidRPr="000C761D">
        <w:rPr>
          <w:sz w:val="24"/>
          <w:szCs w:val="24"/>
        </w:rPr>
        <w:tab/>
      </w:r>
    </w:p>
    <w:p w:rsidR="003A5AC3" w:rsidRPr="000C761D" w14:paraId="632FC88C" w14:textId="77777777">
      <w:pPr>
        <w:spacing w:after="0" w:line="240" w:lineRule="auto"/>
        <w:ind w:firstLine="720"/>
        <w:rPr>
          <w:sz w:val="24"/>
          <w:szCs w:val="24"/>
        </w:rPr>
      </w:pPr>
    </w:p>
    <w:sectPr w:rsidSect="006867E6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7042"/>
    <w:rsid w:val="00043F26"/>
    <w:rsid w:val="00044724"/>
    <w:rsid w:val="000A5D8F"/>
    <w:rsid w:val="000C761D"/>
    <w:rsid w:val="000D1FBC"/>
    <w:rsid w:val="000F2923"/>
    <w:rsid w:val="000F6C58"/>
    <w:rsid w:val="00140713"/>
    <w:rsid w:val="00191F7F"/>
    <w:rsid w:val="00197E31"/>
    <w:rsid w:val="001E6E3F"/>
    <w:rsid w:val="00264088"/>
    <w:rsid w:val="002C3F79"/>
    <w:rsid w:val="002C522B"/>
    <w:rsid w:val="00304871"/>
    <w:rsid w:val="0034511C"/>
    <w:rsid w:val="003A5AC3"/>
    <w:rsid w:val="003E461E"/>
    <w:rsid w:val="00415FC5"/>
    <w:rsid w:val="00483456"/>
    <w:rsid w:val="004851E1"/>
    <w:rsid w:val="0048557B"/>
    <w:rsid w:val="004E17DB"/>
    <w:rsid w:val="00521953"/>
    <w:rsid w:val="005259CA"/>
    <w:rsid w:val="00552ECA"/>
    <w:rsid w:val="00555CEC"/>
    <w:rsid w:val="005946AE"/>
    <w:rsid w:val="005E24F8"/>
    <w:rsid w:val="005F603E"/>
    <w:rsid w:val="00601898"/>
    <w:rsid w:val="00626880"/>
    <w:rsid w:val="00636851"/>
    <w:rsid w:val="0064756A"/>
    <w:rsid w:val="00660BB0"/>
    <w:rsid w:val="006867E6"/>
    <w:rsid w:val="00687EA2"/>
    <w:rsid w:val="006C7CD2"/>
    <w:rsid w:val="006F0EC6"/>
    <w:rsid w:val="007352E5"/>
    <w:rsid w:val="00754C75"/>
    <w:rsid w:val="007672DA"/>
    <w:rsid w:val="00767367"/>
    <w:rsid w:val="00784146"/>
    <w:rsid w:val="007D161C"/>
    <w:rsid w:val="007E3519"/>
    <w:rsid w:val="00893800"/>
    <w:rsid w:val="008B0BAD"/>
    <w:rsid w:val="008E1599"/>
    <w:rsid w:val="009057A4"/>
    <w:rsid w:val="00972027"/>
    <w:rsid w:val="00973445"/>
    <w:rsid w:val="0099759A"/>
    <w:rsid w:val="00A351B1"/>
    <w:rsid w:val="00AB5DB9"/>
    <w:rsid w:val="00AD08B2"/>
    <w:rsid w:val="00AE0C2B"/>
    <w:rsid w:val="00B042FC"/>
    <w:rsid w:val="00B118A8"/>
    <w:rsid w:val="00B17A1C"/>
    <w:rsid w:val="00B86BF9"/>
    <w:rsid w:val="00BB1940"/>
    <w:rsid w:val="00BD7027"/>
    <w:rsid w:val="00C0502D"/>
    <w:rsid w:val="00C74A69"/>
    <w:rsid w:val="00C86A45"/>
    <w:rsid w:val="00CB0457"/>
    <w:rsid w:val="00CD1574"/>
    <w:rsid w:val="00D57655"/>
    <w:rsid w:val="00D729F8"/>
    <w:rsid w:val="00DB3A95"/>
    <w:rsid w:val="00DE7168"/>
    <w:rsid w:val="00DF2DC1"/>
    <w:rsid w:val="00E22C02"/>
    <w:rsid w:val="00E44241"/>
    <w:rsid w:val="00E565A0"/>
    <w:rsid w:val="00E77A8A"/>
    <w:rsid w:val="00E92506"/>
    <w:rsid w:val="00ED177C"/>
    <w:rsid w:val="00F24828"/>
    <w:rsid w:val="00F725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58ACEA-13F4-4CC4-86D8-5BF0DDA7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