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C34B26">
        <w:rPr>
          <w:rFonts w:ascii="Times New Roman" w:eastAsia="Times New Roman" w:hAnsi="Times New Roman"/>
          <w:sz w:val="24"/>
          <w:szCs w:val="24"/>
          <w:lang w:val="uk-UA" w:eastAsia="ru-RU"/>
        </w:rPr>
        <w:t>77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08C6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045EF3">
        <w:rPr>
          <w:rFonts w:ascii="Times New Roman" w:hAnsi="Times New Roman"/>
          <w:sz w:val="24"/>
          <w:szCs w:val="24"/>
        </w:rPr>
        <w:t>Управления Пенсионного фонда Российской Федерации в Черноморском районе Республики Крым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Новохатского </w:t>
      </w:r>
      <w:r w:rsidR="00890072">
        <w:rPr>
          <w:rFonts w:ascii="Times New Roman" w:hAnsi="Times New Roman"/>
          <w:b/>
          <w:sz w:val="24"/>
          <w:szCs w:val="24"/>
        </w:rPr>
        <w:t>А.А.</w:t>
      </w:r>
      <w:r w:rsidRPr="00B042FC">
        <w:rPr>
          <w:rFonts w:ascii="Times New Roman" w:hAnsi="Times New Roman"/>
          <w:b/>
          <w:sz w:val="24"/>
          <w:szCs w:val="24"/>
        </w:rPr>
        <w:t xml:space="preserve">, </w:t>
      </w:r>
      <w:r w:rsidR="00890072">
        <w:rPr>
          <w:rFonts w:ascii="Times New Roman" w:hAnsi="Times New Roman"/>
          <w:sz w:val="24"/>
          <w:szCs w:val="24"/>
        </w:rPr>
        <w:t>«данные изъяты</w:t>
      </w:r>
      <w:r w:rsidR="00890072">
        <w:rPr>
          <w:rFonts w:ascii="Times New Roman" w:hAnsi="Times New Roman"/>
          <w:sz w:val="24"/>
          <w:szCs w:val="24"/>
        </w:rPr>
        <w:t>»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ст. 15.33.2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C60351" w:rsidP="006E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Новохатский А.А.</w:t>
      </w:r>
      <w:r w:rsidRPr="007B7E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занимая должность </w:t>
      </w:r>
      <w:r w:rsidR="00450301">
        <w:rPr>
          <w:rFonts w:ascii="Times New Roman" w:hAnsi="Times New Roman"/>
          <w:sz w:val="24"/>
          <w:szCs w:val="24"/>
        </w:rPr>
        <w:t xml:space="preserve">директора </w:t>
      </w:r>
      <w:r w:rsidR="00D25532">
        <w:rPr>
          <w:rFonts w:ascii="Times New Roman" w:hAnsi="Times New Roman"/>
          <w:sz w:val="24"/>
          <w:szCs w:val="24"/>
        </w:rPr>
        <w:t xml:space="preserve">Общества с ограниченное ответственностью </w:t>
      </w:r>
      <w:r w:rsidR="0045030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Нива</w:t>
      </w:r>
      <w:r w:rsidR="00D2553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(ОГРН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1159102037050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регистрации: </w:t>
      </w:r>
      <w:r w:rsidRPr="00B042FC" w:rsidR="00045EF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еспублика Крым, Раздольненский район</w:t>
      </w:r>
      <w:r w:rsidRPr="00B042FC" w:rsidR="00045EF3">
        <w:rPr>
          <w:rFonts w:ascii="Times New Roman" w:hAnsi="Times New Roman"/>
          <w:sz w:val="24"/>
          <w:szCs w:val="24"/>
        </w:rPr>
        <w:t xml:space="preserve">, </w:t>
      </w:r>
      <w:r w:rsidR="00C2596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Ручьи</w:t>
      </w:r>
      <w:r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Титова</w:t>
      </w:r>
      <w:r>
        <w:rPr>
          <w:rFonts w:ascii="Times New Roman" w:hAnsi="Times New Roman"/>
          <w:sz w:val="24"/>
          <w:szCs w:val="24"/>
        </w:rPr>
        <w:t xml:space="preserve">, д. </w:t>
      </w:r>
      <w:r w:rsidR="004503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-А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предоставил в установленный срок, до 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15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октября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7 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в Управление пенсионного фонда сведения о застрахованных лицах (форма СЗВ-М) за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сентябрь</w:t>
      </w:r>
      <w:r w:rsidRPr="000E0CA1"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года.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отчет по форме СЗВ-М тип «Исходная»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сентябрь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2017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91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предоставлен в установленный законом срок </w:t>
      </w:r>
      <w:r w:rsidRP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до </w:t>
      </w:r>
      <w:r w:rsidR="00C2596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15</w:t>
      </w:r>
      <w:r w:rsidRP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октября</w:t>
      </w:r>
      <w:r w:rsidRP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2017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04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10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.2017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C25964" w:rsidR="00C25964">
        <w:rPr>
          <w:rFonts w:ascii="Times New Roman" w:eastAsia="Times New Roman" w:hAnsi="Times New Roman"/>
          <w:sz w:val="24"/>
          <w:szCs w:val="24"/>
          <w:lang w:eastAsia="ru-RU"/>
        </w:rPr>
        <w:t>в форме электронного документ</w:t>
      </w:r>
      <w:r w:rsidR="00C2596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25964" w:rsidR="00C25964"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информационно-телекоммуникационных сетей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Однако отчет по форме СЗВ-М тип «Дополняющая» на </w:t>
      </w:r>
      <w:r w:rsidR="00647C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>застрахованн</w:t>
      </w:r>
      <w:r w:rsidR="00647C13">
        <w:rPr>
          <w:rFonts w:ascii="Times New Roman" w:eastAsia="Times New Roman" w:hAnsi="Times New Roman"/>
          <w:sz w:val="24"/>
          <w:szCs w:val="24"/>
          <w:lang w:eastAsia="ru-RU"/>
        </w:rPr>
        <w:t xml:space="preserve">ое 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лиц</w:t>
      </w:r>
      <w:r w:rsidR="00647C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сентябрь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2017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форме элек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тронного документа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информационно-телекоммуникационных сетей с нарушением срока предоставления –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14</w:t>
      </w:r>
      <w:r w:rsidRPr="00105A5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105A5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.2018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6E5790" w:rsidP="006E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7B7E90">
        <w:rPr>
          <w:rFonts w:ascii="Times New Roman" w:eastAsia="Times New Roman" w:hAnsi="Times New Roman"/>
          <w:sz w:val="24"/>
          <w:szCs w:val="24"/>
          <w:lang w:eastAsia="ru-RU"/>
        </w:rPr>
        <w:t>Новохатский А.А.</w:t>
      </w:r>
      <w:r w:rsidRPr="007B7E90" w:rsidR="007B7E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вменяемого административного правонарушения признал, не оспаривал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обстоятельств, изложенных в протоколе. Просил назначить минимальное наказание, предусмотренное санкцией статьи.</w:t>
      </w:r>
    </w:p>
    <w:p w:rsidR="00045EF3" w:rsidRPr="00045EF3" w:rsidP="006E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="001B3250">
        <w:rPr>
          <w:rFonts w:ascii="Times New Roman" w:eastAsia="Times New Roman" w:hAnsi="Times New Roman"/>
          <w:sz w:val="24"/>
          <w:szCs w:val="24"/>
          <w:lang w:eastAsia="ru-RU"/>
        </w:rPr>
        <w:t>ли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цо,</w:t>
      </w:r>
      <w:r w:rsidR="001B32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привлекаемо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3250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7B7E90">
        <w:rPr>
          <w:rFonts w:ascii="Times New Roman" w:eastAsia="Times New Roman" w:hAnsi="Times New Roman"/>
          <w:sz w:val="24"/>
          <w:szCs w:val="24"/>
          <w:lang w:eastAsia="ru-RU"/>
        </w:rPr>
        <w:t>Новохатский А.А.</w:t>
      </w:r>
      <w:r w:rsidRPr="007B7E90" w:rsidR="007B7E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C60351">
        <w:rPr>
          <w:rFonts w:ascii="Times New Roman" w:hAnsi="Times New Roman"/>
          <w:sz w:val="24"/>
          <w:szCs w:val="24"/>
        </w:rPr>
        <w:t xml:space="preserve">директор </w:t>
      </w:r>
      <w:r w:rsidR="00475EC8">
        <w:rPr>
          <w:rFonts w:ascii="Times New Roman" w:hAnsi="Times New Roman"/>
          <w:sz w:val="24"/>
          <w:szCs w:val="24"/>
        </w:rPr>
        <w:t>ООО «</w:t>
      </w:r>
      <w:r w:rsidR="007B7E90">
        <w:rPr>
          <w:rFonts w:ascii="Times New Roman" w:hAnsi="Times New Roman"/>
          <w:sz w:val="24"/>
          <w:szCs w:val="24"/>
        </w:rPr>
        <w:t>Нива</w:t>
      </w:r>
      <w:r w:rsidR="00475EC8">
        <w:rPr>
          <w:rFonts w:ascii="Times New Roman" w:hAnsi="Times New Roman"/>
          <w:sz w:val="24"/>
          <w:szCs w:val="24"/>
        </w:rPr>
        <w:t>»</w:t>
      </w:r>
      <w:r w:rsidR="0019350B">
        <w:rPr>
          <w:rFonts w:ascii="Times New Roman" w:hAnsi="Times New Roman"/>
          <w:sz w:val="24"/>
          <w:szCs w:val="24"/>
        </w:rPr>
        <w:t>,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7B7E9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сентябрь</w:t>
      </w:r>
      <w:r w:rsidRPr="000E0CA1" w:rsidR="00647C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года. </w:t>
      </w:r>
    </w:p>
    <w:p w:rsidR="0019350B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7B7E90">
        <w:rPr>
          <w:rFonts w:ascii="Times New Roman" w:eastAsia="Times New Roman" w:hAnsi="Times New Roman"/>
          <w:sz w:val="24"/>
          <w:szCs w:val="24"/>
          <w:lang w:eastAsia="ru-RU"/>
        </w:rPr>
        <w:t>Новохатского А.А.</w:t>
      </w:r>
      <w:r w:rsidRPr="007B7E90" w:rsidR="007B7E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юридических лиц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уведомления о регистрации юридического лица </w:t>
      </w:r>
      <w:r w:rsidR="00C60351">
        <w:rPr>
          <w:rFonts w:ascii="Times New Roman" w:eastAsia="Times New Roman" w:hAnsi="Times New Roman"/>
          <w:sz w:val="24"/>
          <w:szCs w:val="24"/>
          <w:lang w:eastAsia="ru-RU"/>
        </w:rPr>
        <w:t>в территориальном органе ПФ РФ,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извещением о предоставлении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застрахованных лицах (форма СЗВ-М), с указание даты получения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рганом.</w:t>
      </w:r>
    </w:p>
    <w:p w:rsid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ательном пенсионном страховании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устанавливаются Федеральным законом от 01.04.1996 N 27-ФЗ "Об индивидуальном (персонифицированном) учете в системе обязател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ьного пенсионного страхования ".</w:t>
      </w:r>
    </w:p>
    <w:p w:rsidR="001639EE" w:rsidRP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045EF3"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>
        <w:fldChar w:fldCharType="end"/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 учетом изложенного, мировой судья пришел к выводу, что в действиях</w:t>
      </w:r>
      <w:r w:rsidRPr="00E247C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7B7E90">
        <w:rPr>
          <w:rFonts w:ascii="Times New Roman" w:eastAsia="Times New Roman" w:hAnsi="Times New Roman"/>
          <w:sz w:val="24"/>
          <w:szCs w:val="24"/>
          <w:lang w:eastAsia="ru-RU"/>
        </w:rPr>
        <w:t>Новохатского</w:t>
      </w:r>
      <w:r w:rsidR="00DE42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7E90">
        <w:rPr>
          <w:rFonts w:ascii="Times New Roman" w:eastAsia="Times New Roman" w:hAnsi="Times New Roman"/>
          <w:sz w:val="24"/>
          <w:szCs w:val="24"/>
          <w:lang w:eastAsia="ru-RU"/>
        </w:rPr>
        <w:t>А.А.</w:t>
      </w:r>
      <w:r w:rsidRPr="007B7E90" w:rsidR="007B7E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7B7E90">
        <w:rPr>
          <w:rFonts w:ascii="Times New Roman" w:eastAsia="Times New Roman" w:hAnsi="Times New Roman"/>
          <w:sz w:val="24"/>
          <w:szCs w:val="24"/>
          <w:lang w:eastAsia="ru-RU"/>
        </w:rPr>
        <w:t>Новохатскому А.А.</w:t>
      </w:r>
      <w:r w:rsidRPr="007B7E90" w:rsidR="007B7E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минимального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установленного санкцией ст. 15.33.2 КоАП РФ.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 Руководствуясь ст. ст.  15.33.2, 29.9, 29.10 КоАП РФ, мировой судья</w:t>
      </w:r>
    </w:p>
    <w:p w:rsidR="00D57655" w:rsidRPr="00B042FC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9350B" w:rsidRP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Новохатского </w:t>
      </w:r>
      <w:r w:rsidR="00890072">
        <w:rPr>
          <w:rFonts w:ascii="Times New Roman" w:hAnsi="Times New Roman"/>
          <w:b/>
          <w:sz w:val="24"/>
          <w:szCs w:val="24"/>
        </w:rPr>
        <w:t>А.А.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9EE" w:rsidRPr="001639EE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</w:t>
      </w:r>
      <w:r w:rsidR="00F92C7F">
        <w:rPr>
          <w:rFonts w:ascii="Times New Roman" w:eastAsia="Times New Roman" w:hAnsi="Times New Roman"/>
          <w:sz w:val="24"/>
          <w:szCs w:val="24"/>
          <w:lang w:eastAsia="ru-RU"/>
        </w:rPr>
        <w:t>35639406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1639EE" w:rsidRPr="00143B37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143B37" w:rsidP="001639E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50B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45EF3"/>
    <w:rsid w:val="00070F51"/>
    <w:rsid w:val="000A5D8F"/>
    <w:rsid w:val="000E0CA1"/>
    <w:rsid w:val="000F2923"/>
    <w:rsid w:val="00105A51"/>
    <w:rsid w:val="00140713"/>
    <w:rsid w:val="00143B37"/>
    <w:rsid w:val="001639EE"/>
    <w:rsid w:val="0019350B"/>
    <w:rsid w:val="001B3250"/>
    <w:rsid w:val="00264088"/>
    <w:rsid w:val="00392755"/>
    <w:rsid w:val="00415FC5"/>
    <w:rsid w:val="00450301"/>
    <w:rsid w:val="00475EC8"/>
    <w:rsid w:val="004851E1"/>
    <w:rsid w:val="0048557B"/>
    <w:rsid w:val="004E17DB"/>
    <w:rsid w:val="00551E94"/>
    <w:rsid w:val="00571732"/>
    <w:rsid w:val="005E24F8"/>
    <w:rsid w:val="00601898"/>
    <w:rsid w:val="00626880"/>
    <w:rsid w:val="0064756A"/>
    <w:rsid w:val="00647C13"/>
    <w:rsid w:val="00687EA2"/>
    <w:rsid w:val="006C7CD2"/>
    <w:rsid w:val="006E5790"/>
    <w:rsid w:val="007408C6"/>
    <w:rsid w:val="00767367"/>
    <w:rsid w:val="007B7E90"/>
    <w:rsid w:val="00890072"/>
    <w:rsid w:val="009057A4"/>
    <w:rsid w:val="0099759A"/>
    <w:rsid w:val="009C172A"/>
    <w:rsid w:val="00A351B1"/>
    <w:rsid w:val="00AB5DB9"/>
    <w:rsid w:val="00AD08B2"/>
    <w:rsid w:val="00B042FC"/>
    <w:rsid w:val="00B17A1C"/>
    <w:rsid w:val="00BD7027"/>
    <w:rsid w:val="00C20705"/>
    <w:rsid w:val="00C25964"/>
    <w:rsid w:val="00C34B26"/>
    <w:rsid w:val="00C60351"/>
    <w:rsid w:val="00C86A45"/>
    <w:rsid w:val="00CB0457"/>
    <w:rsid w:val="00D25532"/>
    <w:rsid w:val="00D57655"/>
    <w:rsid w:val="00D833C9"/>
    <w:rsid w:val="00DB3A95"/>
    <w:rsid w:val="00DB3EB4"/>
    <w:rsid w:val="00DE42A2"/>
    <w:rsid w:val="00E22C02"/>
    <w:rsid w:val="00E247C4"/>
    <w:rsid w:val="00E44241"/>
    <w:rsid w:val="00E77A8A"/>
    <w:rsid w:val="00F24828"/>
    <w:rsid w:val="00F92C7F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