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753D3">
        <w:rPr>
          <w:rFonts w:ascii="Times New Roman" w:eastAsia="Times New Roman" w:hAnsi="Times New Roman"/>
          <w:sz w:val="24"/>
          <w:szCs w:val="24"/>
          <w:lang w:val="uk-UA" w:eastAsia="ru-RU"/>
        </w:rPr>
        <w:t>80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 июня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BF25DB" w:rsidP="00BF25D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>
        <w:rPr>
          <w:rFonts w:ascii="Times New Roman" w:hAnsi="Times New Roman"/>
          <w:b/>
          <w:sz w:val="24"/>
          <w:szCs w:val="24"/>
        </w:rPr>
        <w:t>В.Д.</w:t>
      </w:r>
      <w:r w:rsidRPr="00EF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</w:p>
    <w:p w:rsidR="00D57655" w:rsidRPr="00EF61D5" w:rsidP="00BF25D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Pr="00EF61D5">
        <w:rPr>
          <w:rFonts w:ascii="Times New Roman" w:hAnsi="Times New Roman"/>
          <w:sz w:val="24"/>
          <w:szCs w:val="24"/>
        </w:rPr>
        <w:t>главного врача Государственного бюджетного учреждения Республики Крым «Раздольненская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1149102171943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Ленина, д. 15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="00803E3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.2017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6753D3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753D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EF61D5" w:rsidR="00EF61D5">
        <w:rPr>
          <w:rFonts w:ascii="Times New Roman" w:hAnsi="Times New Roman"/>
          <w:sz w:val="24"/>
          <w:szCs w:val="24"/>
        </w:rPr>
        <w:t>главн</w:t>
      </w:r>
      <w:r w:rsidR="00EF61D5">
        <w:rPr>
          <w:rFonts w:ascii="Times New Roman" w:hAnsi="Times New Roman"/>
          <w:sz w:val="24"/>
          <w:szCs w:val="24"/>
        </w:rPr>
        <w:t>ый врач</w:t>
      </w:r>
      <w:r w:rsidRPr="00EF61D5" w:rsidR="00EF61D5">
        <w:rPr>
          <w:rFonts w:ascii="Times New Roman" w:hAnsi="Times New Roman"/>
          <w:sz w:val="24"/>
          <w:szCs w:val="24"/>
        </w:rPr>
        <w:t xml:space="preserve"> ГБУЗ РК «Раздольненская районная больница»</w:t>
      </w:r>
      <w:r w:rsidR="00EF61D5">
        <w:rPr>
          <w:rFonts w:ascii="Times New Roman" w:hAnsi="Times New Roman"/>
          <w:sz w:val="24"/>
          <w:szCs w:val="24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Грузину В.Д.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 w:rsidR="00BF25DB">
        <w:rPr>
          <w:rFonts w:ascii="Times New Roman" w:hAnsi="Times New Roman"/>
          <w:b/>
          <w:sz w:val="24"/>
          <w:szCs w:val="24"/>
        </w:rPr>
        <w:t>В.Д.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E0CA1"/>
    <w:rsid w:val="000F2923"/>
    <w:rsid w:val="00105A51"/>
    <w:rsid w:val="00140713"/>
    <w:rsid w:val="00143B37"/>
    <w:rsid w:val="001639EE"/>
    <w:rsid w:val="0019350B"/>
    <w:rsid w:val="001B3250"/>
    <w:rsid w:val="00264088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E24F8"/>
    <w:rsid w:val="00601898"/>
    <w:rsid w:val="006148F7"/>
    <w:rsid w:val="00626880"/>
    <w:rsid w:val="0064756A"/>
    <w:rsid w:val="00647C13"/>
    <w:rsid w:val="006753D3"/>
    <w:rsid w:val="00687EA2"/>
    <w:rsid w:val="006C7CD2"/>
    <w:rsid w:val="006E5790"/>
    <w:rsid w:val="007408C6"/>
    <w:rsid w:val="00767367"/>
    <w:rsid w:val="007B7E90"/>
    <w:rsid w:val="00803E33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BF25DB"/>
    <w:rsid w:val="00C20705"/>
    <w:rsid w:val="00C25964"/>
    <w:rsid w:val="00C34B26"/>
    <w:rsid w:val="00C60351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