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184CA3" w:rsidP="00462624" w14:paraId="64234EDB" w14:textId="13F33B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4CA3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184CA3" w:rsidR="00025CF7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91</w:t>
      </w:r>
      <w:r w:rsidRPr="00184CA3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4CA3">
        <w:rPr>
          <w:rFonts w:ascii="Times New Roman" w:eastAsia="Times New Roman" w:hAnsi="Times New Roman"/>
          <w:sz w:val="20"/>
          <w:szCs w:val="20"/>
          <w:lang w:eastAsia="ru-RU"/>
        </w:rPr>
        <w:t>0069-01-2021-000</w:t>
      </w:r>
      <w:r w:rsidRPr="00184CA3" w:rsidR="00D61BF0">
        <w:rPr>
          <w:rFonts w:ascii="Times New Roman" w:eastAsia="Times New Roman" w:hAnsi="Times New Roman"/>
          <w:sz w:val="20"/>
          <w:szCs w:val="20"/>
          <w:lang w:eastAsia="ru-RU"/>
        </w:rPr>
        <w:t>292</w:t>
      </w:r>
      <w:r w:rsidRPr="00184CA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4CA3" w:rsidR="00D61BF0">
        <w:rPr>
          <w:rFonts w:ascii="Times New Roman" w:eastAsia="Times New Roman" w:hAnsi="Times New Roman"/>
          <w:sz w:val="20"/>
          <w:szCs w:val="20"/>
          <w:lang w:eastAsia="ru-RU"/>
        </w:rPr>
        <w:t>41</w:t>
      </w:r>
    </w:p>
    <w:p w:rsidR="00462624" w:rsidRPr="00184CA3" w:rsidP="00462624" w14:paraId="39951913" w14:textId="1F03A9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4CA3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4CA3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184CA3" w:rsidR="00D61BF0">
        <w:rPr>
          <w:rFonts w:ascii="Times New Roman" w:eastAsia="Times New Roman" w:hAnsi="Times New Roman"/>
          <w:sz w:val="20"/>
          <w:szCs w:val="20"/>
          <w:lang w:val="uk-UA" w:eastAsia="ru-RU"/>
        </w:rPr>
        <w:t>121</w:t>
      </w:r>
      <w:r w:rsidRPr="00184CA3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5C6DF5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1BF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571D3F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001C" w:rsidR="00D61BF0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 w:rsidRPr="006F001C" w:rsidR="00D61BF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100F4" w:rsidP="00C100F4" w14:paraId="627C8EC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Шпак</w:t>
      </w:r>
      <w:r w:rsidR="00F70401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Андрея Георгиевича</w:t>
      </w:r>
      <w:r w:rsidR="00FC345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FC3450">
        <w:rPr>
          <w:rFonts w:ascii="Times New Roman" w:hAnsi="Times New Roman"/>
          <w:sz w:val="26"/>
          <w:szCs w:val="26"/>
        </w:rPr>
        <w:t xml:space="preserve"> года рождения, урожен</w:t>
      </w:r>
      <w:r>
        <w:rPr>
          <w:rFonts w:ascii="Times New Roman" w:hAnsi="Times New Roman"/>
          <w:sz w:val="26"/>
          <w:szCs w:val="26"/>
        </w:rPr>
        <w:t xml:space="preserve">ца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 гражданина РФ,</w:t>
      </w:r>
      <w:r w:rsidR="00CC5A44">
        <w:rPr>
          <w:rFonts w:ascii="Times New Roman" w:hAnsi="Times New Roman"/>
          <w:sz w:val="26"/>
          <w:szCs w:val="26"/>
        </w:rPr>
        <w:t xml:space="preserve"> </w:t>
      </w:r>
      <w:r w:rsidRPr="00016873" w:rsidR="00CC5A44">
        <w:rPr>
          <w:rFonts w:ascii="Times New Roman" w:hAnsi="Times New Roman"/>
          <w:color w:val="FF0000"/>
          <w:sz w:val="26"/>
          <w:szCs w:val="26"/>
        </w:rPr>
        <w:t xml:space="preserve">женатого, </w:t>
      </w:r>
      <w:r w:rsidRPr="00016873" w:rsidR="00016873"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="00016873">
        <w:rPr>
          <w:rFonts w:ascii="Times New Roman" w:hAnsi="Times New Roman"/>
          <w:sz w:val="26"/>
          <w:szCs w:val="26"/>
        </w:rPr>
        <w:t>, работающего</w:t>
      </w:r>
      <w:r w:rsidRPr="00524972" w:rsidR="00524972">
        <w:t xml:space="preserve"> </w:t>
      </w:r>
      <w:r w:rsidR="00524972">
        <w:rPr>
          <w:rFonts w:ascii="Times New Roman" w:hAnsi="Times New Roman"/>
          <w:sz w:val="26"/>
          <w:szCs w:val="26"/>
        </w:rPr>
        <w:t>главным</w:t>
      </w:r>
      <w:r w:rsidRPr="00524972" w:rsidR="00524972">
        <w:rPr>
          <w:rFonts w:ascii="Times New Roman" w:hAnsi="Times New Roman"/>
          <w:sz w:val="26"/>
          <w:szCs w:val="26"/>
        </w:rPr>
        <w:t xml:space="preserve"> специалист</w:t>
      </w:r>
      <w:r w:rsidR="00524972">
        <w:rPr>
          <w:rFonts w:ascii="Times New Roman" w:hAnsi="Times New Roman"/>
          <w:sz w:val="26"/>
          <w:szCs w:val="26"/>
        </w:rPr>
        <w:t>ом</w:t>
      </w:r>
      <w:r w:rsidRPr="00524972" w:rsidR="00524972">
        <w:rPr>
          <w:rFonts w:ascii="Times New Roman" w:hAnsi="Times New Roman"/>
          <w:sz w:val="26"/>
          <w:szCs w:val="26"/>
        </w:rPr>
        <w:t xml:space="preserve"> по вопросам гражданской обороны, чрезвычайным ситуациям, профилактике терроризма и технической защите информации Администрации Раздольненского района Республики Крым (уполномоченный на решение задач по гражданской обороне)</w:t>
      </w:r>
      <w:r w:rsidR="00C335F3">
        <w:rPr>
          <w:rFonts w:ascii="Times New Roman" w:hAnsi="Times New Roman"/>
          <w:sz w:val="26"/>
          <w:szCs w:val="26"/>
        </w:rPr>
        <w:t>,</w:t>
      </w:r>
      <w:r w:rsidR="00AF2EF5">
        <w:rPr>
          <w:rFonts w:ascii="Times New Roman" w:hAnsi="Times New Roman"/>
          <w:sz w:val="26"/>
          <w:szCs w:val="26"/>
        </w:rPr>
        <w:t xml:space="preserve"> </w:t>
      </w:r>
      <w:r w:rsidR="00177C68">
        <w:rPr>
          <w:rFonts w:ascii="Times New Roman" w:hAnsi="Times New Roman"/>
          <w:sz w:val="26"/>
          <w:szCs w:val="26"/>
        </w:rPr>
        <w:t>з</w:t>
      </w:r>
      <w:r w:rsidR="00FC3450">
        <w:rPr>
          <w:rFonts w:ascii="Times New Roman" w:hAnsi="Times New Roman"/>
          <w:sz w:val="26"/>
          <w:szCs w:val="26"/>
        </w:rPr>
        <w:t>арегистрированно</w:t>
      </w:r>
      <w:r w:rsidR="00016873">
        <w:rPr>
          <w:rFonts w:ascii="Times New Roman" w:hAnsi="Times New Roman"/>
          <w:sz w:val="26"/>
          <w:szCs w:val="26"/>
        </w:rPr>
        <w:t xml:space="preserve">го </w:t>
      </w:r>
      <w:r w:rsidR="00FC3450">
        <w:rPr>
          <w:rFonts w:ascii="Times New Roman" w:hAnsi="Times New Roman"/>
          <w:sz w:val="26"/>
          <w:szCs w:val="26"/>
        </w:rPr>
        <w:t>и проживающе</w:t>
      </w:r>
      <w:r w:rsidR="00016873">
        <w:rPr>
          <w:rFonts w:ascii="Times New Roman" w:hAnsi="Times New Roman"/>
          <w:sz w:val="26"/>
          <w:szCs w:val="26"/>
        </w:rPr>
        <w:t>го</w:t>
      </w:r>
      <w:r w:rsidR="00FC3450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9B78FF" w:rsidRPr="004F5FAD" w:rsidP="00C100F4" w14:paraId="62F7A729" w14:textId="3639CD0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16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01687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1687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A5448" w:rsidP="00F761C7" w14:paraId="2444A555" w14:textId="53B928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5448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10 час. 00 мин. 10.03.2021 г. по 12 час. 00 мин. 10.03.2021 г., с 10 час. 00 мин. 12.03.2021 г. по 12 час. 00 мин. 12.03.2021 г., с 10 час. 00 мин. 19.03.2021 г. по 12 час. 00 мин. 19.03.2021 г., с 13 час. 00 мин. 22.03.2021 г. по 15 час. 00 мин. 22.03.2021 г. при проведении </w:t>
      </w:r>
      <w:r w:rsidRPr="006F001C">
        <w:rPr>
          <w:rFonts w:ascii="Times New Roman" w:hAnsi="Times New Roman"/>
          <w:sz w:val="26"/>
          <w:szCs w:val="26"/>
        </w:rPr>
        <w:t>Отдел</w:t>
      </w:r>
      <w:r>
        <w:rPr>
          <w:rFonts w:ascii="Times New Roman" w:hAnsi="Times New Roman"/>
          <w:sz w:val="26"/>
          <w:szCs w:val="26"/>
        </w:rPr>
        <w:t>ом</w:t>
      </w:r>
      <w:r w:rsidRPr="006F001C">
        <w:rPr>
          <w:rFonts w:ascii="Times New Roman" w:hAnsi="Times New Roman"/>
          <w:sz w:val="26"/>
          <w:szCs w:val="26"/>
        </w:rPr>
        <w:t xml:space="preserve"> надзорной деятельности по Раздольненскому району ГУ МЧС России по Республике Крым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5448">
        <w:rPr>
          <w:rFonts w:ascii="Times New Roman" w:eastAsia="Times New Roman" w:hAnsi="Times New Roman"/>
          <w:sz w:val="26"/>
          <w:szCs w:val="26"/>
          <w:lang w:eastAsia="ru-RU"/>
        </w:rPr>
        <w:t>плановой выездной проверки Администрации Раздольненского района Республики Крым по адресу: 296200, Республика Крым, Раздольненский район, пгт. Раздольное, улица Ленина, 5</w:t>
      </w:r>
      <w:r w:rsidR="00524972">
        <w:rPr>
          <w:rFonts w:ascii="Times New Roman" w:eastAsia="Times New Roman" w:hAnsi="Times New Roman"/>
          <w:sz w:val="26"/>
          <w:szCs w:val="26"/>
          <w:lang w:eastAsia="ru-RU"/>
        </w:rPr>
        <w:t>, выявлено нарушение</w:t>
      </w:r>
      <w:r w:rsidRPr="00524972" w:rsidR="005249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5448" w:rsidR="00524972">
        <w:rPr>
          <w:rFonts w:ascii="Times New Roman" w:eastAsia="Times New Roman" w:hAnsi="Times New Roman"/>
          <w:sz w:val="26"/>
          <w:szCs w:val="26"/>
          <w:lang w:eastAsia="ru-RU"/>
        </w:rPr>
        <w:t>Шпак Андре</w:t>
      </w:r>
      <w:r w:rsidR="00524972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1A5448" w:rsidR="00524972">
        <w:rPr>
          <w:rFonts w:ascii="Times New Roman" w:eastAsia="Times New Roman" w:hAnsi="Times New Roman"/>
          <w:sz w:val="26"/>
          <w:szCs w:val="26"/>
          <w:lang w:eastAsia="ru-RU"/>
        </w:rPr>
        <w:t xml:space="preserve"> Георгиевич</w:t>
      </w:r>
      <w:r w:rsidR="00524972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="009406CB">
        <w:rPr>
          <w:rFonts w:ascii="Times New Roman" w:eastAsia="Times New Roman" w:hAnsi="Times New Roman"/>
          <w:sz w:val="26"/>
          <w:szCs w:val="26"/>
          <w:lang w:eastAsia="ru-RU"/>
        </w:rPr>
        <w:t>, являющегося</w:t>
      </w:r>
      <w:r w:rsidRPr="00F761C7" w:rsidR="00F761C7">
        <w:rPr>
          <w:rFonts w:ascii="Times New Roman" w:hAnsi="Times New Roman"/>
          <w:sz w:val="26"/>
          <w:szCs w:val="26"/>
        </w:rPr>
        <w:t xml:space="preserve"> </w:t>
      </w:r>
      <w:r w:rsidR="00F761C7">
        <w:rPr>
          <w:rFonts w:ascii="Times New Roman" w:hAnsi="Times New Roman"/>
          <w:sz w:val="26"/>
          <w:szCs w:val="26"/>
        </w:rPr>
        <w:t>главным</w:t>
      </w:r>
      <w:r w:rsidRPr="00524972" w:rsidR="00F761C7">
        <w:rPr>
          <w:rFonts w:ascii="Times New Roman" w:hAnsi="Times New Roman"/>
          <w:sz w:val="26"/>
          <w:szCs w:val="26"/>
        </w:rPr>
        <w:t xml:space="preserve"> специалист</w:t>
      </w:r>
      <w:r w:rsidR="00F761C7">
        <w:rPr>
          <w:rFonts w:ascii="Times New Roman" w:hAnsi="Times New Roman"/>
          <w:sz w:val="26"/>
          <w:szCs w:val="26"/>
        </w:rPr>
        <w:t>ом</w:t>
      </w:r>
      <w:r w:rsidRPr="00524972" w:rsidR="00F761C7">
        <w:rPr>
          <w:rFonts w:ascii="Times New Roman" w:hAnsi="Times New Roman"/>
          <w:sz w:val="26"/>
          <w:szCs w:val="26"/>
        </w:rPr>
        <w:t xml:space="preserve"> по вопросам гражданской обороны, чрезвычайным ситуациям, профилактике терроризма и технической защите информации Администрации Раздольненского района Республики Крым (уполномоченный на решение задач по гражданской обороне)</w:t>
      </w:r>
      <w:r w:rsidR="00F761C7">
        <w:rPr>
          <w:rFonts w:ascii="Times New Roman" w:hAnsi="Times New Roman"/>
          <w:sz w:val="26"/>
          <w:szCs w:val="26"/>
        </w:rPr>
        <w:t>,</w:t>
      </w:r>
      <w:r w:rsid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A5448">
        <w:rPr>
          <w:rFonts w:ascii="Times New Roman" w:eastAsia="Times New Roman" w:hAnsi="Times New Roman"/>
          <w:sz w:val="26"/>
          <w:szCs w:val="26"/>
          <w:lang w:eastAsia="ru-RU"/>
        </w:rPr>
        <w:t>требовани</w:t>
      </w:r>
      <w:r w:rsidR="00F761C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A5448">
        <w:rPr>
          <w:rFonts w:ascii="Times New Roman" w:eastAsia="Times New Roman" w:hAnsi="Times New Roman"/>
          <w:sz w:val="26"/>
          <w:szCs w:val="26"/>
          <w:lang w:eastAsia="ru-RU"/>
        </w:rPr>
        <w:t xml:space="preserve"> нормативно-правовых актов в области гражданской обороны, а именно:</w:t>
      </w:r>
    </w:p>
    <w:p w:rsidR="00F761C7" w:rsidRPr="00F761C7" w:rsidP="00F761C7" w14:paraId="2EDD62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Созданные учебно - консультационные пункты (далее - УКП) в области гражданской обороны при местных администрациях сельских поселений Раздольненского района не способны обеспечивать обучение и оказание консультационных услуг неработающему населению в области гражданской обороны, так как лицами, выполняющими обязанности (функции) инструкторов (консультантов) УКП не пройдено соответствующее обучение в области гражданской обороны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 (соответствующие удостоверения о повышении квалификации инструкторов (консультантов) УКП не предоставлены). (ст. 2, ч. 2 ст. 8 Федерального закона от 12.02.1998 № 28-ФЗ «О гражданской обороне»; п. 3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е), п. 4, п. 5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в), приложение к Положению Постановления Правительства РФ от 02.11.2000 № 841 «Об утверждении положения об организации обучения населения в области гражданской обороны»; п. 3  Постановления Правительства РФ от 26.11.2007 № 804 «Об утверждении Положения о гражданской обороне в Российской Федерации»; п. 7, п. 15.1 приказа МЧС РФ от 14.11.2008 N 687 "Об утверждении Положения об организации и ведении гражданской обороны в муниципальных образованиях и организациях").</w:t>
      </w:r>
    </w:p>
    <w:p w:rsidR="00F761C7" w:rsidRPr="00F761C7" w:rsidP="00F761C7" w14:paraId="7E0892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осуществляется контроль за деятельностью учебно-консультационных пунктов по гражданской обороне (далее - УКП), созданных при Администрациях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сельских поселений Раздольненского района Республики Крым по подготовке (обучению и оказанию консультационных услуг) неработающего населения в области гражданской обороны (информация о деятельности УКП, созданных при Администрациях сельских поселений не предоставлена). (ст. 2, ч. 2 ст. 8 Федерального закона от 12.02.1998 № 28-ФЗ «О гражданской обороне»; п. 3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е), п. 4, п. 5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в), приложение к Положению Постановления Правительства РФ от 02.11.2000 № 841 «Об утверждении положения об организации обучения населения в области гражданской обороны»; п. 3  Постановления Правительства РФ от 26.11.2007 № 804 «Об утверждении Положения о гражданской обороне в Российской Федерации»; п. 7, п. 15.1 приказа МЧС РФ от 14.11.2008 N 687 "Об утверждении Положения об организации и ведении гражданской обороны в муниципальных образованиях и организациях"). </w:t>
      </w:r>
    </w:p>
    <w:p w:rsidR="00F761C7" w:rsidRPr="00F761C7" w:rsidP="00F761C7" w14:paraId="29D7CF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организованы в полном объеме мероприятия по всестороннему обеспечению учебно-консультационных пунктов по гражданской обороне (далее - УКП), созданных при Администрациях сельских поселений. (ст. 2, ч. 2 ст. 8 Федерального закона от 12.02.1998 № 28-ФЗ «О гражданской обороне»; п. 3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е), п. 4, п. 5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в), приложение к Положению Постановления Правительства РФ от 02.11.2000 № 841 «Об утверждении положения об организации обучения населения в области гражданской обороны»; п. 3  Постановления Правительства РФ от 26.11.2007 № 804 «Об утверждении Положения о гражданской обороне в Российской Федерации»; п. 7, п. 15.1 приказа МЧС РФ от 14.11.2008 N 687 "Об утверждении Положения об организации и ведении гражданской обороны в муниципальных образованиях и организациях").</w:t>
      </w:r>
    </w:p>
    <w:p w:rsidR="00F761C7" w:rsidRPr="00F761C7" w:rsidP="00F761C7" w14:paraId="572FB0F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обеспечено создание и готовность к работе автоматизированной системы централизованного оповещения населения на базе аппаратуры П-166М в ЕДДС Администрации Раздольненского района Республики Крым. (имеется система оповещения в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пгт.Раздольное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с.Кропоткино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). (ст. 2, ч. 2 ст. 8 Федерального закона от 12.02.1998 № 28-ФЗ «О гражданской обороне»; п. 3, п. 8 Постановления Правительства РФ от 26.11.2007 № 804 «Об утверждении Положения о гражданской обороне в Российской Федерации»;  п. 7, п. 15.2 приказа МЧС РФ от 14 ноября 2008 г. N 687 "Об утверждении Положения об организации и ведении гражданской обороны в муниципальных образованиях и организациях"; п. 4, п. 5, п. 6 "Положения о системах оповещения населения", утв. приказом МЧС РФ, Министерства информационных технологий и связи РФ и Министерства культуры и массовых коммуникаций РФ от 25 июля 2006 г. N 422/90/376).</w:t>
      </w:r>
    </w:p>
    <w:p w:rsidR="00F761C7" w:rsidRPr="00F761C7" w:rsidP="00F761C7" w14:paraId="5BA5D6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обеспечена установка специализированных технических средств оповещения и информирования населения в местах массового пребывания людей в населенных пунктах сельских поселений Раздольненского района Республики Крым (за исключением смонтированных 2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электросирен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 и по 1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электросирене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 в с. Ковыльное и с. Славянское). (ст. 2, ч. 2 ст. 8 Федерального закона от 12.02.1998 № 28-ФЗ «О гражданской обороне»; п. 3, п. 8 Постановления Правительства РФ от 26.11.2007 № 804 «Об утверждении Положения о гражданской обороне в Российской Федерации»;  п. 7, п. 15.2 приказа МЧС РФ от 14 ноября 2008 г. N 687 "Об утверждении Положения об организации и ведении гражданской обороны в муниципальных образованиях и организациях").</w:t>
      </w:r>
    </w:p>
    <w:p w:rsidR="00F761C7" w:rsidRPr="00F761C7" w:rsidP="00F761C7" w14:paraId="042C020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создан фактический запас (резерв) медицинских средств индивидуальной защиты (далее - МСИЗ), создаваемый для обеспечения СИЗ работников Администрацией Раздольненского района Республики Крым и организаций, находящихся в ее ведении. (ст. 2, ч. 2 ст. 8 Федеральный закон от 12.02.1998 № 28-ФЗ «О гражданской обороне»; п. 3, п. 10 Постановления Правительства РФ от 26.11.2007 № 804 «Об утверждении Положения о гражданской обороне в Российской Федерации»; п. 7, п. 15.4 приказа МЧС РФ от 14 ноября 2008 г.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N 687 "Об утверждении Положения об организации и ведении гражданской обороны в муниципальных образованиях и организациях"; п. 3, п. 4, п. 5, п. 6, п. 6(1) Постановления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средств"; п. 2.1, п. 2.2, п. 2.3, п. 7.1  Постановления Совета министров Республики Крым от 16 мая 2016 года № 208 "Об утверждении Положения об организации накопления, хранения, использования и освежения средств индивидуальной защиты для населения Республики Крым",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1.3,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1.4,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1.8,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2.1,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2.2,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2.3,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3.1,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3.2,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4.1 Методических рекомендаций по определению номенклатуры и определению объемов создаваемых в целях гражданской обороны запасов материально-технических,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организациями, утв. МЧС России 23.05.2017 N 2-4-71-24-11).</w:t>
      </w:r>
    </w:p>
    <w:p w:rsidR="00F761C7" w:rsidRPr="00F761C7" w:rsidP="00F761C7" w14:paraId="2756999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Складское помещение (место хранения) запасов (резерва) материально-технических средств, предусмотренных номенклатурой и объемом запасов, созданных Администрацией Раздольненского района Республики Крым, не обеспечено следующей документацией: инструкцией по противопожарной охране (разработанная инструкция не соответствует действующему законодательству в сфере пожарной безопасности с ссылками на недействующие нормативные документы ППБ-01-03); книга учета осмотров и проверок запасов не прошита и не пронумерована, а также осмотр и проверка запасов не осуществляется. (ст. 2, ч. 2 ст. 8 Федеральный закон от 12.02.1998 № 28-ФЗ «О гражданской обороне»; п. 3, п. 10 Постановления Правительства РФ от 26.11.2007 № 804 «Об утверждении Положения о гражданской обороне в Российской Федерации»; п. 7, п. 15.4 приказа МЧС РФ от 14 ноября 2008 г. N 687 "Об утверждении Положения об организации и ведении гражданской обороны в муниципальных образованиях и организациях"; п. 5, п. 6(1) Постановления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средств";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1.4,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3.1,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3.3,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4.1 Методических рекомендаций по определению номенклатуры и определению объемов создаваемых в целях гражданской обороны запасов материально-технических,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организациями, утв. МЧС России 23.05.2017 N 2-4-71-24-11).</w:t>
      </w:r>
    </w:p>
    <w:p w:rsidR="00F761C7" w:rsidRPr="00F761C7" w:rsidP="00F761C7" w14:paraId="404E0D0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составлен перспективный план проведения оценок технического состояния защитных сооружений (ПРУ) № 161001-91 и № 161002-91, расположенных на территории Раздольненского района Республики Крым. (ч. 2 ст. 8 Федеральный закон от 12.02.1998 № 28-ФЗ «О гражданской обороне»; п. 3, п. 10 Постановления Правительства РФ от 26.11.2007 № 804 «Об утверждении Положения о гражданской обороне в Российской Федерации»; п. 7, п. 15.4 приказа МЧС РФ от 14 ноября 2008 г. N 687 "Об утверждении Положения об организации и ведении гражданской обороны в муниципальных образованиях и организациях";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4.1.3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N 4317)).</w:t>
      </w:r>
    </w:p>
    <w:p w:rsidR="00F761C7" w:rsidRPr="00F761C7" w:rsidP="00F761C7" w14:paraId="0D572F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Определенный номенклатурой и объемом, создаваемый запас (резерв) материально-технических средств для всестороннего обеспечения аварийно-спасательных и других неотложных работ не соответствует имеющимся потребностям, установленных табелями оснащения спасательных служб муниципального образования (из числа структурных подразделений Администрации Раздольненского района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Крым). (ч. 2 ст. 8 Федеральный закон от 12.02.1998 № 28-ФЗ «О гражданской обороне»; п. 3, п. 12 Постановления Правительства РФ от 26.11.2007 № 804 «Об утверждении Положения о гражданской обороне в Российской Федерации»;  п. 7, п. 15.6, п. 15.15 приказа МЧС РФ от 14 ноября 2008 г. N 687 "Об утверждении Положения об организации и ведении гражданской обороны в муниципальных образованиях и организациях"; п. 3, п. 4, п. 5, п. 6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б), п. 6(1) Постановление Правительства РФ от 27.04.2000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средств";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1.3,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1.4,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1.8,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2.1,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2.2,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2.3,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3.1,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 xml:space="preserve">. 3.2,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. 4.1 Методических рекомендаций по определению номенклатуры и определению объемов создаваемых в целях гражданской обороны запасов материально-технических,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организациями, утв. МЧС России 23.05.2017 N 2-4-71-24-11)).</w:t>
      </w:r>
    </w:p>
    <w:p w:rsidR="00F761C7" w:rsidRPr="00F761C7" w:rsidP="00F761C7" w14:paraId="64D06B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10.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>Не организована работа в мирное и военное время созданной комиссии по вопросам повышения устойчивости функционирования в военное время. (пункт 1 статьи 9 Федерального закона N 28-ФЗ; пункт 20 Положения о гражданской обороне в Российской Федерации; пункт 16.13 Положения об организации и ведении гражданской обороны в муниципальных образованиях и организациях).</w:t>
      </w:r>
    </w:p>
    <w:p w:rsidR="00F761C7" w:rsidRPr="00F761C7" w:rsidP="00F761C7" w14:paraId="2AA81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11.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>Не создана учебная материально-техническая база для подготовки работников в области гражданской обороны. (из учебной материально-технической базы в наличии стенды в коридоре 2-го этажа здания Администрации Раздольненского района).  (пункт 1 статьи 9 Федерального закона N 28-ФЗ;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организациях).</w:t>
      </w:r>
    </w:p>
    <w:p w:rsidR="00F761C7" w:rsidRPr="00F761C7" w:rsidP="00F761C7" w14:paraId="0E989F4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12.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>Отсутствуют документы,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программой. (пункт 1 статьи 9 Федерального закона N 28-ФЗ; подпункт "г"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организациях).</w:t>
      </w:r>
    </w:p>
    <w:p w:rsidR="00F761C7" w:rsidRPr="00F761C7" w:rsidP="00F761C7" w14:paraId="102203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13.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>Не пройдено подготовку должностными лицами, назначенными руководителями занятий по гражданской обороне. (пункт 1 статьи 9 Федерального закона N 28-ФЗ; пункт 4, подпункты "г", "д" пункта 5 Положения о подготовке населения в области гражданской обороны; пункт 7 Положения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организациях).</w:t>
      </w:r>
    </w:p>
    <w:p w:rsidR="00F761C7" w:rsidRPr="00F761C7" w:rsidP="00F761C7" w14:paraId="03F71B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 созданы в составе сил гражданской обороны посты радиационного и химического наблюдения. (пункт 1 статьи 9 Федерального закона N 28-ФЗ; пункт 15 Положения о гражданской обороне в Российской Федерации; пункт 16.8 Положения об организации и ведении гражданской обороны в муниципальных образованиях и организациях; пункт 4 Типового порядка создания нештатных формирований по обеспечению выполнения мероприятий по гражданской обороне). </w:t>
      </w:r>
    </w:p>
    <w:p w:rsidR="00F761C7" w:rsidP="00F761C7" w14:paraId="01547E2A" w14:textId="39E4A2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Отсутствуют документы, подтверждающие, определяющие потребность в объектах гражданской обороны. (пункт 1 статьи 9 Федерального закона N 28-ФЗ; пункт 10 Положения о гражданской обороне в Российской Федерации; пункты 2, 3 - 6, 10 - 12 Порядка создания убежищ и иных объектов гражданской обороны, утвержденного постановлением Правительства Российской Федерации от 29.11.1999 N 1309; пункт </w:t>
      </w:r>
      <w:r w:rsidRPr="00F761C7">
        <w:rPr>
          <w:rFonts w:ascii="Times New Roman" w:eastAsia="Times New Roman" w:hAnsi="Times New Roman"/>
          <w:sz w:val="26"/>
          <w:szCs w:val="26"/>
          <w:lang w:eastAsia="ru-RU"/>
        </w:rPr>
        <w:t>16.4 Положения об организации и ведении гражданской обороны в муниципальных образованиях и организациях).</w:t>
      </w:r>
    </w:p>
    <w:p w:rsidR="00636224" w:rsidP="00636224" w14:paraId="4155CC84" w14:textId="022A7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Шпак А.Г.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184CA3">
        <w:rPr>
          <w:rFonts w:ascii="Times New Roman" w:hAnsi="Times New Roman"/>
          <w:sz w:val="26"/>
          <w:szCs w:val="26"/>
        </w:rPr>
        <w:t xml:space="preserve"> частично</w:t>
      </w:r>
      <w:r>
        <w:rPr>
          <w:rFonts w:ascii="Times New Roman" w:hAnsi="Times New Roman"/>
          <w:sz w:val="26"/>
          <w:szCs w:val="26"/>
        </w:rPr>
        <w:t xml:space="preserve">, </w:t>
      </w:r>
      <w:r w:rsidR="00184CA3">
        <w:rPr>
          <w:rFonts w:ascii="Times New Roman" w:hAnsi="Times New Roman"/>
          <w:sz w:val="26"/>
          <w:szCs w:val="26"/>
        </w:rPr>
        <w:t>пояснил суду, что</w:t>
      </w:r>
      <w:r w:rsidRPr="00184CA3" w:rsidR="00184CA3">
        <w:rPr>
          <w:rFonts w:ascii="Times New Roman" w:hAnsi="Times New Roman"/>
          <w:sz w:val="26"/>
          <w:szCs w:val="26"/>
        </w:rPr>
        <w:t xml:space="preserve"> выявленные нарушение являются результатом ненадлежащего финансирования, </w:t>
      </w:r>
      <w:r w:rsidRPr="00184CA3" w:rsidR="00184CA3">
        <w:rPr>
          <w:rFonts w:ascii="Times New Roman" w:hAnsi="Times New Roman"/>
          <w:sz w:val="26"/>
          <w:szCs w:val="26"/>
        </w:rPr>
        <w:t>мероприятия</w:t>
      </w:r>
      <w:r w:rsidRPr="00184CA3" w:rsidR="00184CA3">
        <w:rPr>
          <w:rFonts w:ascii="Times New Roman" w:hAnsi="Times New Roman"/>
          <w:sz w:val="26"/>
          <w:szCs w:val="26"/>
        </w:rPr>
        <w:t xml:space="preserve"> не связанные с финансированием проводятся на должном уровне.</w:t>
      </w:r>
      <w:r w:rsidR="00184CA3">
        <w:rPr>
          <w:rFonts w:ascii="Times New Roman" w:hAnsi="Times New Roman"/>
          <w:sz w:val="26"/>
          <w:szCs w:val="26"/>
        </w:rPr>
        <w:t xml:space="preserve"> Возражал против применения административного взыскания в виде штрафа</w:t>
      </w:r>
      <w:r>
        <w:rPr>
          <w:rFonts w:ascii="Times New Roman" w:hAnsi="Times New Roman"/>
          <w:sz w:val="26"/>
          <w:szCs w:val="26"/>
        </w:rPr>
        <w:t>.</w:t>
      </w:r>
    </w:p>
    <w:p w:rsidR="00636224" w:rsidP="00A65BD6" w14:paraId="70C6879C" w14:textId="74F73C4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A65BD6">
        <w:rPr>
          <w:rFonts w:ascii="Times New Roman" w:hAnsi="Times New Roman"/>
          <w:sz w:val="26"/>
          <w:szCs w:val="26"/>
        </w:rPr>
        <w:t xml:space="preserve">Шпака А.Г.,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A65BD6">
        <w:rPr>
          <w:rFonts w:ascii="Times New Roman" w:hAnsi="Times New Roman"/>
          <w:sz w:val="26"/>
          <w:szCs w:val="26"/>
        </w:rPr>
        <w:t xml:space="preserve">Шпак А.Г.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A65BD6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</w:t>
      </w:r>
      <w:r w:rsidR="00A65BD6">
        <w:rPr>
          <w:rFonts w:ascii="Times New Roman" w:hAnsi="Times New Roman"/>
          <w:sz w:val="26"/>
          <w:szCs w:val="26"/>
        </w:rPr>
        <w:t>20.7</w:t>
      </w:r>
      <w:r w:rsidRPr="00642EE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A65BD6">
        <w:rPr>
          <w:rFonts w:ascii="Times New Roman" w:hAnsi="Times New Roman"/>
          <w:sz w:val="26"/>
          <w:szCs w:val="26"/>
        </w:rPr>
        <w:t>н</w:t>
      </w:r>
      <w:r w:rsidRPr="00A65BD6" w:rsidR="00A65BD6">
        <w:rPr>
          <w:rFonts w:ascii="Times New Roman" w:hAnsi="Times New Roman"/>
          <w:sz w:val="26"/>
          <w:szCs w:val="26"/>
        </w:rPr>
        <w:t>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rFonts w:ascii="Times New Roman" w:hAnsi="Times New Roman"/>
          <w:sz w:val="26"/>
          <w:szCs w:val="26"/>
        </w:rPr>
        <w:t>.</w:t>
      </w:r>
    </w:p>
    <w:p w:rsidR="00636224" w:rsidP="00636224" w14:paraId="0B4D60B7" w14:textId="07AAF3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A65BD6">
        <w:rPr>
          <w:rFonts w:ascii="Times New Roman" w:hAnsi="Times New Roman"/>
          <w:sz w:val="26"/>
          <w:szCs w:val="26"/>
        </w:rPr>
        <w:t xml:space="preserve">Шпака А.Г.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6224" w:rsidP="00636224" w14:paraId="3283F578" w14:textId="79EC9A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</w:t>
      </w:r>
      <w:r w:rsidR="00A65BD6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C100F4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;</w:t>
      </w:r>
    </w:p>
    <w:p w:rsidR="00A66A6F" w:rsidP="00636224" w14:paraId="7D404D03" w14:textId="4D9BF8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распоряжение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о проведении плановой выездной проверки в отношении Администрации Раздольненского района Республики Крым;</w:t>
      </w:r>
    </w:p>
    <w:p w:rsidR="00A66A6F" w:rsidP="00636224" w14:paraId="4190F027" w14:textId="5920BB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уведомление от 01.03.2021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 проведении плановой выездной проверки Администрации Раздольненского района </w:t>
      </w:r>
      <w:r w:rsidR="003B36D2">
        <w:rPr>
          <w:rFonts w:ascii="Times New Roman" w:hAnsi="Times New Roman"/>
          <w:sz w:val="26"/>
          <w:szCs w:val="26"/>
        </w:rPr>
        <w:t>Республики Крым;</w:t>
      </w:r>
    </w:p>
    <w:p w:rsidR="003B36D2" w:rsidP="00636224" w14:paraId="3F04DC11" w14:textId="2F58F0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актом проверки Администрации Раздольненского района Республики Крым от 22.03.2021 № 1;</w:t>
      </w:r>
    </w:p>
    <w:p w:rsidR="00426DFF" w:rsidP="00636224" w14:paraId="01FEC693" w14:textId="3983043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выпиской из ЕГРИП в отношении Администрации Раздольненского района Республики Крым;</w:t>
      </w:r>
    </w:p>
    <w:p w:rsidR="00426DFF" w:rsidP="00636224" w14:paraId="7245B0AE" w14:textId="4EC294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Администрации Раздольненского района Республики Крым от </w:t>
      </w:r>
      <w:r w:rsidR="00C100F4">
        <w:rPr>
          <w:rFonts w:ascii="Times New Roman" w:hAnsi="Times New Roman"/>
          <w:sz w:val="26"/>
          <w:szCs w:val="26"/>
        </w:rPr>
        <w:t>«данные изъяты»</w:t>
      </w:r>
      <w:r w:rsidR="00FA310F">
        <w:rPr>
          <w:rFonts w:ascii="Times New Roman" w:hAnsi="Times New Roman"/>
          <w:sz w:val="26"/>
          <w:szCs w:val="26"/>
        </w:rPr>
        <w:t xml:space="preserve">, согласно которому главный специалист по вопросам гражданской обороны, чрезвычайным ситуациям, профилактики терроризма и технической защите информации Администрации Раздольненского района </w:t>
      </w:r>
      <w:r w:rsidR="00573C53">
        <w:rPr>
          <w:rFonts w:ascii="Times New Roman" w:hAnsi="Times New Roman"/>
          <w:sz w:val="26"/>
          <w:szCs w:val="26"/>
        </w:rPr>
        <w:t xml:space="preserve">был </w:t>
      </w:r>
      <w:r w:rsidR="00FA310F">
        <w:rPr>
          <w:rFonts w:ascii="Times New Roman" w:hAnsi="Times New Roman"/>
          <w:sz w:val="26"/>
          <w:szCs w:val="26"/>
        </w:rPr>
        <w:t xml:space="preserve">уполномочен </w:t>
      </w:r>
      <w:r w:rsidR="00573C53">
        <w:rPr>
          <w:rFonts w:ascii="Times New Roman" w:hAnsi="Times New Roman"/>
          <w:sz w:val="26"/>
          <w:szCs w:val="26"/>
        </w:rPr>
        <w:t>на решение задач в области гражданской обороны и защиты населения и территории от чрезвычайных ситуаций на территории муниципального образования Раздольненского района Республики Крым;</w:t>
      </w:r>
    </w:p>
    <w:p w:rsidR="00573C53" w:rsidP="00636224" w14:paraId="4F3699E2" w14:textId="160C7B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Администрации Раздольненского района Республики Крым от </w:t>
      </w:r>
      <w:r w:rsidR="00D23E2D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</w:t>
      </w:r>
      <w:r w:rsidR="00D23E2D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.20</w:t>
      </w:r>
      <w:r w:rsidR="00D23E2D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 w:rsidR="00D23E2D">
        <w:rPr>
          <w:rFonts w:ascii="Times New Roman" w:hAnsi="Times New Roman"/>
          <w:sz w:val="26"/>
          <w:szCs w:val="26"/>
        </w:rPr>
        <w:t>с приложением (перечнем предприятий, учреждений, организаций</w:t>
      </w:r>
      <w:r w:rsidR="000915FD">
        <w:rPr>
          <w:rFonts w:ascii="Times New Roman" w:hAnsi="Times New Roman"/>
          <w:sz w:val="26"/>
          <w:szCs w:val="26"/>
        </w:rPr>
        <w:t xml:space="preserve">, </w:t>
      </w:r>
      <w:r w:rsidR="00D23E2D">
        <w:rPr>
          <w:rFonts w:ascii="Times New Roman" w:hAnsi="Times New Roman"/>
          <w:sz w:val="26"/>
          <w:szCs w:val="26"/>
        </w:rPr>
        <w:t>обеспечивающих мероприятия по гражданской обороне на территории муниципального образования Раздольненский район Республики Крым;</w:t>
      </w:r>
    </w:p>
    <w:p w:rsidR="00573C53" w:rsidP="00636224" w14:paraId="1223AB5B" w14:textId="6D48B2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Администрации Раздольненского района Республики Крым от 30.09.2019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«О переименовании должности»;</w:t>
      </w:r>
    </w:p>
    <w:p w:rsidR="003A09E2" w:rsidP="003A09E2" w14:paraId="4F8AF3F7" w14:textId="0E7B42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Администрации Раздольненского района Республики Крым от 18.10.2016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«О назначении Шпака А.Г.»;</w:t>
      </w:r>
    </w:p>
    <w:p w:rsidR="003A09E2" w:rsidP="003A09E2" w14:paraId="3B317795" w14:textId="703198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200E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должностной инструкцией главного специалиста по вопросам гражданской обороны, чрезвычайных ситуаций, профилактике терроризма Администрации Раздольненского района Республики Крым</w:t>
      </w:r>
      <w:r w:rsidR="0024200E">
        <w:rPr>
          <w:rFonts w:ascii="Times New Roman" w:hAnsi="Times New Roman"/>
          <w:sz w:val="26"/>
          <w:szCs w:val="26"/>
        </w:rPr>
        <w:t xml:space="preserve">, утвержденной </w:t>
      </w:r>
      <w:r w:rsidR="0024200E">
        <w:rPr>
          <w:rFonts w:ascii="Times New Roman" w:hAnsi="Times New Roman"/>
          <w:sz w:val="26"/>
          <w:szCs w:val="26"/>
        </w:rPr>
        <w:t>и.о</w:t>
      </w:r>
      <w:r w:rsidR="0024200E">
        <w:rPr>
          <w:rFonts w:ascii="Times New Roman" w:hAnsi="Times New Roman"/>
          <w:sz w:val="26"/>
          <w:szCs w:val="26"/>
        </w:rPr>
        <w:t>. главы Администрации</w:t>
      </w:r>
      <w:r w:rsidRPr="0024200E" w:rsidR="0024200E">
        <w:rPr>
          <w:rFonts w:ascii="Times New Roman" w:hAnsi="Times New Roman"/>
          <w:sz w:val="26"/>
          <w:szCs w:val="26"/>
        </w:rPr>
        <w:t xml:space="preserve"> </w:t>
      </w:r>
      <w:r w:rsidR="0024200E">
        <w:rPr>
          <w:rFonts w:ascii="Times New Roman" w:hAnsi="Times New Roman"/>
          <w:sz w:val="26"/>
          <w:szCs w:val="26"/>
        </w:rPr>
        <w:t>Раздольненского района Республики Крым 30.09.2019;</w:t>
      </w:r>
    </w:p>
    <w:p w:rsidR="0024200E" w:rsidP="003A09E2" w14:paraId="5376EF73" w14:textId="05154D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удостоверения Шпака А.Г. от 27.10.2017 </w:t>
      </w:r>
      <w:r w:rsidR="00C100F4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о повышении квалификации</w:t>
      </w:r>
      <w:r w:rsidR="001E7AF1">
        <w:rPr>
          <w:rFonts w:ascii="Times New Roman" w:hAnsi="Times New Roman"/>
          <w:sz w:val="26"/>
          <w:szCs w:val="26"/>
        </w:rPr>
        <w:t>;</w:t>
      </w:r>
    </w:p>
    <w:p w:rsidR="001E7AF1" w:rsidP="001E7AF1" w14:paraId="3B65651E" w14:textId="11FA2C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инструкции о мерах пожарной безопасности складского помещения (места хранения) запасов (резерва) материально-технических средств Администрации Раздольненского района, утвержденной главой Администрации</w:t>
      </w:r>
      <w:r w:rsidRPr="002420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Раздольненского района Республики Крым 10.01.2018;</w:t>
      </w:r>
    </w:p>
    <w:p w:rsidR="00054D6D" w:rsidP="001E7AF1" w14:paraId="459AC263" w14:textId="4C7E5E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книги </w:t>
      </w:r>
      <w:r w:rsidR="00917A76">
        <w:rPr>
          <w:rFonts w:ascii="Times New Roman" w:hAnsi="Times New Roman"/>
          <w:sz w:val="26"/>
          <w:szCs w:val="26"/>
        </w:rPr>
        <w:t xml:space="preserve">складского </w:t>
      </w:r>
      <w:r>
        <w:rPr>
          <w:rFonts w:ascii="Times New Roman" w:hAnsi="Times New Roman"/>
          <w:sz w:val="26"/>
          <w:szCs w:val="26"/>
        </w:rPr>
        <w:t xml:space="preserve">учета </w:t>
      </w:r>
      <w:r w:rsidR="00917A76">
        <w:rPr>
          <w:rFonts w:ascii="Times New Roman" w:hAnsi="Times New Roman"/>
          <w:sz w:val="26"/>
          <w:szCs w:val="26"/>
        </w:rPr>
        <w:t>осмотров и проверок запасов;</w:t>
      </w:r>
    </w:p>
    <w:p w:rsidR="00917A76" w:rsidP="001E7AF1" w14:paraId="26E969DD" w14:textId="133042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плана работы комиссии по повышению устойчивости функционирования Адми</w:t>
      </w:r>
      <w:r w:rsidR="002B54B0">
        <w:rPr>
          <w:rFonts w:ascii="Times New Roman" w:hAnsi="Times New Roman"/>
          <w:sz w:val="26"/>
          <w:szCs w:val="26"/>
        </w:rPr>
        <w:t>нистрации Раздольненского района Республики Крым на 2020 год;</w:t>
      </w:r>
    </w:p>
    <w:p w:rsidR="002B54B0" w:rsidP="001E7AF1" w14:paraId="3D74F2B6" w14:textId="16E3C2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плана работы комиссии по повышению устойчивости функционирования Администрации Раздольненского района Республики Крым на 2021 год;</w:t>
      </w:r>
    </w:p>
    <w:p w:rsidR="002B54B0" w:rsidP="002B54B0" w14:paraId="2A1562D0" w14:textId="6ED8B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постановления Администрации Раздольненского района Республики Крым от 04.02.2021 № 38 «Об утверждении Положения о создании и содержании запасов материально-технических, продовольственных, медицинских и иных средств для обеспечения мероприятий по гражданской обороне»</w:t>
      </w:r>
      <w:r w:rsidR="00C72375">
        <w:rPr>
          <w:rFonts w:ascii="Times New Roman" w:hAnsi="Times New Roman"/>
          <w:sz w:val="26"/>
          <w:szCs w:val="26"/>
        </w:rPr>
        <w:t xml:space="preserve"> с приложением;</w:t>
      </w:r>
    </w:p>
    <w:p w:rsidR="00C72375" w:rsidP="002B54B0" w14:paraId="0BA7EB5B" w14:textId="066322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журнала учета подготовки должностных лиц и специалистов ГО и РСЧС в УМЦ по ГО и ЧС Республики Крым, на курсах ГО и в учебных заведениях повышения квалификации</w:t>
      </w:r>
      <w:r w:rsidR="000915FD">
        <w:rPr>
          <w:rFonts w:ascii="Times New Roman" w:hAnsi="Times New Roman"/>
          <w:sz w:val="26"/>
          <w:szCs w:val="26"/>
        </w:rPr>
        <w:t>.</w:t>
      </w:r>
    </w:p>
    <w:p w:rsidR="000915FD" w:rsidP="000915FD" w14:paraId="7B5CAD26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Как следует из ч.1 ст.20.7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0915FD" w:rsidP="000915FD" w14:paraId="30A067DB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3438BC" w:rsidP="003438BC" w14:paraId="3B6C2AB2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Согласно ст.1 Федерального закона от 12 февраля 1998 года N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438BC" w:rsidP="003438BC" w14:paraId="49DBD369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В силу ч.1 ст.9 названного Закона,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3438BC" w:rsidP="003438BC" w14:paraId="36145BEA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Согласно п.4 ст.18 Федерального закона N 28-ФЗ обеспечение мероприятий по гражданской обороне, проводимых организациями, осуществляется за счет средств организаций.</w:t>
      </w:r>
    </w:p>
    <w:p w:rsidR="003438BC" w:rsidP="003438BC" w14:paraId="26A9EB76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В соответствии с п.3 Положения о гражданской обороне в РФ, утвержденного постановлением Правительства РФ от 26 ноября 2007 года N804, организации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3438BC" w:rsidP="003438BC" w14:paraId="23CD9290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>В силу положений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E7AF1" w:rsidP="003438BC" w14:paraId="78971471" w14:textId="028A2A2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915FD">
        <w:rPr>
          <w:rFonts w:ascii="Times New Roman" w:hAnsi="Times New Roman"/>
          <w:sz w:val="26"/>
          <w:szCs w:val="26"/>
        </w:rPr>
        <w:t xml:space="preserve">На основании вышеизложенного </w:t>
      </w:r>
      <w:r w:rsidR="003438BC">
        <w:rPr>
          <w:rFonts w:ascii="Times New Roman" w:hAnsi="Times New Roman"/>
          <w:sz w:val="26"/>
          <w:szCs w:val="26"/>
        </w:rPr>
        <w:t>Шпак А.Г.</w:t>
      </w:r>
      <w:r w:rsidRPr="000915FD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</w:t>
      </w:r>
      <w:r w:rsidR="003438BC">
        <w:rPr>
          <w:rFonts w:ascii="Times New Roman" w:hAnsi="Times New Roman"/>
          <w:sz w:val="26"/>
          <w:szCs w:val="26"/>
        </w:rPr>
        <w:t xml:space="preserve"> </w:t>
      </w:r>
      <w:r w:rsidRPr="000915FD">
        <w:rPr>
          <w:rFonts w:ascii="Times New Roman" w:hAnsi="Times New Roman"/>
          <w:sz w:val="26"/>
          <w:szCs w:val="26"/>
        </w:rPr>
        <w:t>1 ст. 20.</w:t>
      </w:r>
      <w:r w:rsidR="003438BC">
        <w:rPr>
          <w:rFonts w:ascii="Times New Roman" w:hAnsi="Times New Roman"/>
          <w:sz w:val="26"/>
          <w:szCs w:val="26"/>
        </w:rPr>
        <w:t xml:space="preserve"> </w:t>
      </w:r>
      <w:r w:rsidRPr="000915FD">
        <w:rPr>
          <w:rFonts w:ascii="Times New Roman" w:hAnsi="Times New Roman"/>
          <w:sz w:val="26"/>
          <w:szCs w:val="26"/>
        </w:rPr>
        <w:t>7 КоАП РФ,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970E7D" w:rsidP="00970E7D" w14:paraId="4EA77584" w14:textId="7D3BF4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 xml:space="preserve">начимые для дела обстоятельства, и считает необходимым назначить наказание в виде минимального штрафа предусмотренного санкцией </w:t>
      </w:r>
      <w:r w:rsidRPr="004F5FAD" w:rsidR="00177C6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177C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 w:rsidR="00177C6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177C6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F5FAD" w:rsidR="00177C6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77C6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F5FAD" w:rsidR="00177C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РФ.</w:t>
      </w:r>
    </w:p>
    <w:p w:rsidR="00F60BA5" w:rsidP="00184CA3" w14:paraId="5A6A74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BA5">
        <w:rPr>
          <w:rFonts w:ascii="Times New Roman" w:hAnsi="Times New Roman"/>
          <w:sz w:val="26"/>
          <w:szCs w:val="26"/>
        </w:rPr>
        <w:t>На основании изложенного, руководствуясь ст. ст. 29.9, 29.10, 29.11 КоАП РФ, мировой судья</w:t>
      </w:r>
    </w:p>
    <w:p w:rsidR="00970E7D" w:rsidRPr="004F5FAD" w:rsidP="00184CA3" w14:paraId="7B23BEC9" w14:textId="0B80773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184CA3" w14:paraId="255B297F" w14:textId="6610E18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Шпака Андрея Георгиевича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</w:t>
      </w:r>
      <w:r w:rsidRPr="0067640F">
        <w:rPr>
          <w:rFonts w:ascii="Times New Roman" w:hAnsi="Times New Roman"/>
          <w:sz w:val="26"/>
          <w:szCs w:val="26"/>
        </w:rPr>
        <w:t xml:space="preserve">Российской Федерации,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0548" w:rsidRPr="00070F3C" w:rsidP="00E60548" w14:paraId="250F03B5" w14:textId="299C23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F60BA5" w:rsidR="00F60BA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828 1 16 01203 01 0007 140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121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970E7D" w:rsidP="00970E7D" w14:paraId="5C02594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4B0CF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</w:t>
      </w:r>
      <w:r w:rsidRPr="00184CA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предусмотренном ст. 30.2 </w:t>
      </w:r>
      <w:r w:rsidRPr="00184CA3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184CA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100F4" w:rsidRPr="00184CA3" w:rsidP="00970E7D" w14:paraId="4ABBD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4CA3" w:rsidRPr="00184CA3" w:rsidP="00C100F4" w14:paraId="6EF4FC66" w14:textId="23099DCA">
      <w:pPr>
        <w:spacing w:after="0" w:line="240" w:lineRule="auto"/>
        <w:ind w:left="696"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4C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C100F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84C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="00C100F4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84C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184CA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184CA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7B543E"/>
    <w:multiLevelType w:val="hybridMultilevel"/>
    <w:tmpl w:val="42703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16873"/>
    <w:rsid w:val="00020753"/>
    <w:rsid w:val="00020C07"/>
    <w:rsid w:val="0002233B"/>
    <w:rsid w:val="00025B75"/>
    <w:rsid w:val="00025CF7"/>
    <w:rsid w:val="00033A2E"/>
    <w:rsid w:val="00034108"/>
    <w:rsid w:val="00043160"/>
    <w:rsid w:val="00054D6D"/>
    <w:rsid w:val="00061645"/>
    <w:rsid w:val="00070F3C"/>
    <w:rsid w:val="000713B1"/>
    <w:rsid w:val="00071E4D"/>
    <w:rsid w:val="00074201"/>
    <w:rsid w:val="00083D56"/>
    <w:rsid w:val="000915FD"/>
    <w:rsid w:val="00092771"/>
    <w:rsid w:val="000B3612"/>
    <w:rsid w:val="000B6808"/>
    <w:rsid w:val="000C3F8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77C68"/>
    <w:rsid w:val="00184334"/>
    <w:rsid w:val="00184CA3"/>
    <w:rsid w:val="00191B3E"/>
    <w:rsid w:val="00192609"/>
    <w:rsid w:val="00192659"/>
    <w:rsid w:val="001A2D26"/>
    <w:rsid w:val="001A5448"/>
    <w:rsid w:val="001B166C"/>
    <w:rsid w:val="001B5E77"/>
    <w:rsid w:val="001B7A40"/>
    <w:rsid w:val="001C23B1"/>
    <w:rsid w:val="001D1821"/>
    <w:rsid w:val="001D1CA5"/>
    <w:rsid w:val="001E6A82"/>
    <w:rsid w:val="001E7AF1"/>
    <w:rsid w:val="0020551B"/>
    <w:rsid w:val="002131B7"/>
    <w:rsid w:val="00232346"/>
    <w:rsid w:val="0024200E"/>
    <w:rsid w:val="00244A30"/>
    <w:rsid w:val="00261CCA"/>
    <w:rsid w:val="0028039A"/>
    <w:rsid w:val="0028171E"/>
    <w:rsid w:val="002B54B0"/>
    <w:rsid w:val="002D67BD"/>
    <w:rsid w:val="002E6753"/>
    <w:rsid w:val="002F16EB"/>
    <w:rsid w:val="002F287A"/>
    <w:rsid w:val="002F4A02"/>
    <w:rsid w:val="00305803"/>
    <w:rsid w:val="00310C65"/>
    <w:rsid w:val="003238A4"/>
    <w:rsid w:val="00334122"/>
    <w:rsid w:val="0033565F"/>
    <w:rsid w:val="00336673"/>
    <w:rsid w:val="003438BC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09E2"/>
    <w:rsid w:val="003A1B36"/>
    <w:rsid w:val="003A69CD"/>
    <w:rsid w:val="003B0E0A"/>
    <w:rsid w:val="003B36D2"/>
    <w:rsid w:val="003F03C7"/>
    <w:rsid w:val="003F481B"/>
    <w:rsid w:val="003F4D5E"/>
    <w:rsid w:val="004024EA"/>
    <w:rsid w:val="00410E57"/>
    <w:rsid w:val="00426DFF"/>
    <w:rsid w:val="00431EFF"/>
    <w:rsid w:val="00444C68"/>
    <w:rsid w:val="00462624"/>
    <w:rsid w:val="00464FBB"/>
    <w:rsid w:val="0046796A"/>
    <w:rsid w:val="00483716"/>
    <w:rsid w:val="00483B6B"/>
    <w:rsid w:val="004970E2"/>
    <w:rsid w:val="004A2221"/>
    <w:rsid w:val="004B506F"/>
    <w:rsid w:val="004B6585"/>
    <w:rsid w:val="004D5F2A"/>
    <w:rsid w:val="004E5295"/>
    <w:rsid w:val="004E6CF2"/>
    <w:rsid w:val="004F5FAD"/>
    <w:rsid w:val="00504AA1"/>
    <w:rsid w:val="00524972"/>
    <w:rsid w:val="00542526"/>
    <w:rsid w:val="00556C3E"/>
    <w:rsid w:val="00573C53"/>
    <w:rsid w:val="0057506C"/>
    <w:rsid w:val="00581B2A"/>
    <w:rsid w:val="00583676"/>
    <w:rsid w:val="0059355F"/>
    <w:rsid w:val="005A6A8C"/>
    <w:rsid w:val="005B071C"/>
    <w:rsid w:val="005C1154"/>
    <w:rsid w:val="005C1BDA"/>
    <w:rsid w:val="005C2CD5"/>
    <w:rsid w:val="005D53BC"/>
    <w:rsid w:val="005F0624"/>
    <w:rsid w:val="0060220E"/>
    <w:rsid w:val="006126F0"/>
    <w:rsid w:val="00625D36"/>
    <w:rsid w:val="00636224"/>
    <w:rsid w:val="00642EEF"/>
    <w:rsid w:val="00647561"/>
    <w:rsid w:val="00656C9A"/>
    <w:rsid w:val="0066748F"/>
    <w:rsid w:val="006724E7"/>
    <w:rsid w:val="0067640F"/>
    <w:rsid w:val="00677BD8"/>
    <w:rsid w:val="006802C8"/>
    <w:rsid w:val="00686D47"/>
    <w:rsid w:val="0069320E"/>
    <w:rsid w:val="006B23ED"/>
    <w:rsid w:val="006B2400"/>
    <w:rsid w:val="006B6E05"/>
    <w:rsid w:val="006C2DE2"/>
    <w:rsid w:val="006C513C"/>
    <w:rsid w:val="006D4CB4"/>
    <w:rsid w:val="006D5EB4"/>
    <w:rsid w:val="006E12D8"/>
    <w:rsid w:val="006E53BE"/>
    <w:rsid w:val="006F001C"/>
    <w:rsid w:val="006F4773"/>
    <w:rsid w:val="006F54DC"/>
    <w:rsid w:val="00712947"/>
    <w:rsid w:val="007234D3"/>
    <w:rsid w:val="00724C2C"/>
    <w:rsid w:val="0074037F"/>
    <w:rsid w:val="00750127"/>
    <w:rsid w:val="00753734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86DBA"/>
    <w:rsid w:val="00890133"/>
    <w:rsid w:val="00892B65"/>
    <w:rsid w:val="008B411D"/>
    <w:rsid w:val="008C2778"/>
    <w:rsid w:val="008C281D"/>
    <w:rsid w:val="008E006D"/>
    <w:rsid w:val="008E081C"/>
    <w:rsid w:val="008E18D8"/>
    <w:rsid w:val="008E3396"/>
    <w:rsid w:val="008E6DC9"/>
    <w:rsid w:val="00913633"/>
    <w:rsid w:val="00917A76"/>
    <w:rsid w:val="009406CB"/>
    <w:rsid w:val="00950983"/>
    <w:rsid w:val="00961719"/>
    <w:rsid w:val="00970E7D"/>
    <w:rsid w:val="0099374F"/>
    <w:rsid w:val="00995222"/>
    <w:rsid w:val="009972F5"/>
    <w:rsid w:val="009B78FF"/>
    <w:rsid w:val="009C226A"/>
    <w:rsid w:val="009C7B04"/>
    <w:rsid w:val="009E0C30"/>
    <w:rsid w:val="009E0D7C"/>
    <w:rsid w:val="009E5DEA"/>
    <w:rsid w:val="009E6927"/>
    <w:rsid w:val="009F7E25"/>
    <w:rsid w:val="00A25942"/>
    <w:rsid w:val="00A32716"/>
    <w:rsid w:val="00A456D6"/>
    <w:rsid w:val="00A52D19"/>
    <w:rsid w:val="00A57CB1"/>
    <w:rsid w:val="00A65BD6"/>
    <w:rsid w:val="00A66A6F"/>
    <w:rsid w:val="00A717B2"/>
    <w:rsid w:val="00A84367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AF2EF5"/>
    <w:rsid w:val="00B03393"/>
    <w:rsid w:val="00B03A03"/>
    <w:rsid w:val="00B0699B"/>
    <w:rsid w:val="00B14CE1"/>
    <w:rsid w:val="00B17E58"/>
    <w:rsid w:val="00B42710"/>
    <w:rsid w:val="00B45FD7"/>
    <w:rsid w:val="00B7077F"/>
    <w:rsid w:val="00B7234A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00F4"/>
    <w:rsid w:val="00C12320"/>
    <w:rsid w:val="00C158F0"/>
    <w:rsid w:val="00C161E7"/>
    <w:rsid w:val="00C174AF"/>
    <w:rsid w:val="00C335F3"/>
    <w:rsid w:val="00C33FCB"/>
    <w:rsid w:val="00C34164"/>
    <w:rsid w:val="00C34927"/>
    <w:rsid w:val="00C41A41"/>
    <w:rsid w:val="00C41EAE"/>
    <w:rsid w:val="00C45126"/>
    <w:rsid w:val="00C46A39"/>
    <w:rsid w:val="00C5061C"/>
    <w:rsid w:val="00C5377D"/>
    <w:rsid w:val="00C61971"/>
    <w:rsid w:val="00C61CEA"/>
    <w:rsid w:val="00C72375"/>
    <w:rsid w:val="00C81430"/>
    <w:rsid w:val="00C8745C"/>
    <w:rsid w:val="00CC33BB"/>
    <w:rsid w:val="00CC5A44"/>
    <w:rsid w:val="00CC6125"/>
    <w:rsid w:val="00CD4334"/>
    <w:rsid w:val="00D172DE"/>
    <w:rsid w:val="00D232C0"/>
    <w:rsid w:val="00D23E2D"/>
    <w:rsid w:val="00D26660"/>
    <w:rsid w:val="00D2759C"/>
    <w:rsid w:val="00D41805"/>
    <w:rsid w:val="00D44C1A"/>
    <w:rsid w:val="00D51167"/>
    <w:rsid w:val="00D61BF0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37F2"/>
    <w:rsid w:val="00DA48F7"/>
    <w:rsid w:val="00DC0EB6"/>
    <w:rsid w:val="00DC1344"/>
    <w:rsid w:val="00DD5235"/>
    <w:rsid w:val="00DF1F01"/>
    <w:rsid w:val="00DF278D"/>
    <w:rsid w:val="00DF43FF"/>
    <w:rsid w:val="00DF6A76"/>
    <w:rsid w:val="00E05C8F"/>
    <w:rsid w:val="00E07B26"/>
    <w:rsid w:val="00E1312E"/>
    <w:rsid w:val="00E13FB3"/>
    <w:rsid w:val="00E30150"/>
    <w:rsid w:val="00E331D5"/>
    <w:rsid w:val="00E35D28"/>
    <w:rsid w:val="00E44F01"/>
    <w:rsid w:val="00E544CD"/>
    <w:rsid w:val="00E56762"/>
    <w:rsid w:val="00E60548"/>
    <w:rsid w:val="00E62863"/>
    <w:rsid w:val="00E9261C"/>
    <w:rsid w:val="00E936AE"/>
    <w:rsid w:val="00E97E65"/>
    <w:rsid w:val="00EA29AE"/>
    <w:rsid w:val="00EA70EE"/>
    <w:rsid w:val="00EB0044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E7B3C"/>
    <w:rsid w:val="00EF164E"/>
    <w:rsid w:val="00EF2B69"/>
    <w:rsid w:val="00F00292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60BA5"/>
    <w:rsid w:val="00F70401"/>
    <w:rsid w:val="00F72497"/>
    <w:rsid w:val="00F761C7"/>
    <w:rsid w:val="00F97CD9"/>
    <w:rsid w:val="00FA209F"/>
    <w:rsid w:val="00FA310F"/>
    <w:rsid w:val="00FA70A2"/>
    <w:rsid w:val="00FB0EAA"/>
    <w:rsid w:val="00FC3450"/>
    <w:rsid w:val="00FC4571"/>
    <w:rsid w:val="00FC6AC0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DA0429-37EC-4AA4-BE1B-80E8FF1D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76E25-B912-4E85-A201-695986F3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