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C761D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972027">
        <w:rPr>
          <w:rFonts w:ascii="Times New Roman" w:eastAsia="Times New Roman" w:hAnsi="Times New Roman"/>
          <w:sz w:val="24"/>
          <w:szCs w:val="24"/>
          <w:lang w:val="uk-UA" w:eastAsia="ru-RU"/>
        </w:rPr>
        <w:t>157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C761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0C761D" w:rsidP="009720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ий </w:t>
      </w:r>
      <w:r w:rsidR="0097202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в порядке ч. 5 ст. 29.4 КоАП РФ от </w:t>
      </w:r>
      <w:r w:rsidR="00197E3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исполняющего обязанности </w:t>
      </w:r>
      <w:r w:rsidR="0097202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мирового судьи судебного участка № 68 </w:t>
      </w:r>
      <w:r w:rsidRPr="000C761D"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судебного района (Раздольненский муниципальный район) Республики Крым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893800" w:rsidRPr="000C761D" w:rsidP="00893800">
      <w:pPr>
        <w:spacing w:after="0" w:line="240" w:lineRule="auto"/>
        <w:ind w:left="142" w:firstLine="360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Мельник Натальи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Францевны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20E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D57655" w:rsidRPr="000C761D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0C761D">
        <w:rPr>
          <w:rFonts w:ascii="12" w:eastAsia="Times New Roman" w:hAnsi="12"/>
          <w:sz w:val="24"/>
          <w:szCs w:val="24"/>
          <w:lang w:eastAsia="ru-RU"/>
        </w:rPr>
        <w:t>по с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0C761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0C761D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Н.Ф.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председателем </w:t>
      </w:r>
      <w:r>
        <w:rPr>
          <w:rFonts w:ascii="12" w:eastAsia="Times New Roman" w:hAnsi="12"/>
          <w:sz w:val="24"/>
          <w:szCs w:val="24"/>
          <w:lang w:eastAsia="ru-RU"/>
        </w:rPr>
        <w:t>Союза «Территориальное объединение работодателей Раздольненского района»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20E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нарушение законодательства о налогах и сборах, в части непредставления в установленный пунктом 2 ст. 80 Налогового кодекса РФ срок единой (упрощенной) налоговой декларации за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первый квартал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5946AE" w:rsidRPr="000C761D" w:rsidP="007E3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первичная единая (упрощенная) налоговая декларация за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первый квартал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</w:t>
      </w:r>
      <w:r w:rsidR="007E3519">
        <w:rPr>
          <w:rFonts w:ascii="12" w:eastAsia="Times New Roman" w:hAnsi="12"/>
          <w:sz w:val="24"/>
          <w:szCs w:val="24"/>
          <w:lang w:eastAsia="ru-RU"/>
        </w:rPr>
        <w:t xml:space="preserve">Союзу «Территориальное объединение работодателей Раздольненского района» </w:t>
      </w:r>
      <w:r w:rsidRPr="000C761D">
        <w:rPr>
          <w:rFonts w:ascii="12" w:eastAsia="Times New Roman" w:hAnsi="12"/>
          <w:sz w:val="24"/>
          <w:szCs w:val="24"/>
          <w:lang w:eastAsia="ru-RU"/>
        </w:rPr>
        <w:t>в Межрайонную ИФНС № 2 по Республике Крым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предоставлена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телекоммуникационным каналам связи с ЭЦП 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нарушением сроков представления -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04.2018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предельный срок предоставления которой не позднее 20.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(включительно).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Временем совершения правонарушения является 21.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04.2018 года.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="007E3519">
        <w:rPr>
          <w:rFonts w:ascii="12" w:eastAsia="Times New Roman" w:hAnsi="12"/>
          <w:sz w:val="24"/>
          <w:szCs w:val="24"/>
          <w:lang w:eastAsia="ru-RU"/>
        </w:rPr>
        <w:t>Союз «Территориальное объединение работодателей Раздольненского района»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0C761D" w:rsidR="007E3519">
        <w:rPr>
          <w:rFonts w:ascii="12" w:eastAsia="Times New Roman" w:hAnsi="12"/>
          <w:sz w:val="24"/>
          <w:szCs w:val="24"/>
          <w:lang w:eastAsia="ru-RU"/>
        </w:rPr>
        <w:t xml:space="preserve">Республика Крым, Раздольненский район, пгт. Раздольное, ул. </w:t>
      </w:r>
      <w:r w:rsidR="007E3519">
        <w:rPr>
          <w:rFonts w:ascii="12" w:eastAsia="Times New Roman" w:hAnsi="12"/>
          <w:sz w:val="24"/>
          <w:szCs w:val="24"/>
          <w:lang w:eastAsia="ru-RU"/>
        </w:rPr>
        <w:t>Ленина, д. 37</w:t>
      </w:r>
      <w:r w:rsid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761D">
        <w:rPr>
          <w:rFonts w:ascii="Times New Roman" w:hAnsi="Times New Roman"/>
          <w:sz w:val="24"/>
          <w:szCs w:val="24"/>
        </w:rPr>
        <w:t xml:space="preserve">В суде </w:t>
      </w:r>
      <w:r w:rsidRPr="00972027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Мельник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Н.Ф. </w:t>
      </w:r>
      <w:r w:rsidRPr="000C761D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признала, не оспаривала обстоятельств, изложенных в протоколе. Просила назначить минимальное наказание, предусмотренное санкцией статьи. 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972027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Мельник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Н.Ф.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7E3519">
        <w:rPr>
          <w:rFonts w:ascii="12" w:eastAsia="Times New Roman" w:hAnsi="12"/>
          <w:sz w:val="24"/>
          <w:szCs w:val="24"/>
          <w:lang w:eastAsia="ru-RU"/>
        </w:rPr>
        <w:t>Союза «Территориальное объединение работодателей Раздольненского района»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="00555CEC">
        <w:rPr>
          <w:rFonts w:ascii="Times New Roman" w:eastAsia="Times New Roman" w:hAnsi="Times New Roman"/>
          <w:sz w:val="24"/>
          <w:szCs w:val="24"/>
          <w:lang w:eastAsia="ru-RU"/>
        </w:rPr>
        <w:t>частью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2 ст. 80 Налогового кодекса РФ срок единой (упрощенной) налоговой декларации за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квартал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E3519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Мельник Н.Ф.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4474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года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квитанцией о приеме налоговой декларации (расчета) в электронном виде с у</w:t>
      </w:r>
      <w:r w:rsidR="00C74A69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казанием даты получения органом, выпиской ЕГРЮЛ в отношении </w:t>
      </w:r>
      <w:r w:rsidR="00C74A69">
        <w:rPr>
          <w:rFonts w:ascii="12" w:eastAsia="Times New Roman" w:hAnsi="12"/>
          <w:sz w:val="24"/>
          <w:szCs w:val="24"/>
          <w:lang w:eastAsia="ru-RU"/>
        </w:rPr>
        <w:t>Союза «Территориальное объединение работодателей Раздольненского района».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555CEC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2 статьи 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банках; (в кассе организации),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Мельник Н.Ф.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Мельник Н.Ф.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C761D" w:rsidR="000C761D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C761D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5946AE" w:rsidRPr="000C761D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D57655" w:rsidRPr="000C761D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C761D" w:rsidRPr="000C761D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61D" w:rsidRPr="000C761D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Мельник Наталью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Францевну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D57655" w:rsidRPr="000C761D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C761D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0C761D" w:rsidP="006867E6">
      <w:pPr>
        <w:spacing w:after="0" w:line="240" w:lineRule="auto"/>
        <w:ind w:firstLine="720"/>
        <w:rPr>
          <w:sz w:val="24"/>
          <w:szCs w:val="24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0C761D" w:rsidR="00601898">
        <w:rPr>
          <w:sz w:val="24"/>
          <w:szCs w:val="24"/>
        </w:rPr>
        <w:tab/>
      </w:r>
    </w:p>
    <w:p w:rsidR="003A5AC3" w:rsidRPr="000C761D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B20EB"/>
    <w:rsid w:val="000C761D"/>
    <w:rsid w:val="000F2923"/>
    <w:rsid w:val="00140713"/>
    <w:rsid w:val="00191F7F"/>
    <w:rsid w:val="00197E31"/>
    <w:rsid w:val="001E6E3F"/>
    <w:rsid w:val="00264088"/>
    <w:rsid w:val="0034511C"/>
    <w:rsid w:val="003A5AC3"/>
    <w:rsid w:val="00415FC5"/>
    <w:rsid w:val="004851E1"/>
    <w:rsid w:val="0048557B"/>
    <w:rsid w:val="004E17DB"/>
    <w:rsid w:val="00555CEC"/>
    <w:rsid w:val="005946AE"/>
    <w:rsid w:val="005E24F8"/>
    <w:rsid w:val="00601898"/>
    <w:rsid w:val="00626880"/>
    <w:rsid w:val="0064756A"/>
    <w:rsid w:val="006867E6"/>
    <w:rsid w:val="00687EA2"/>
    <w:rsid w:val="006C7CD2"/>
    <w:rsid w:val="00767367"/>
    <w:rsid w:val="007E3519"/>
    <w:rsid w:val="00893800"/>
    <w:rsid w:val="009057A4"/>
    <w:rsid w:val="00972027"/>
    <w:rsid w:val="00973445"/>
    <w:rsid w:val="0099759A"/>
    <w:rsid w:val="00A351B1"/>
    <w:rsid w:val="00AB5DB9"/>
    <w:rsid w:val="00AD08B2"/>
    <w:rsid w:val="00B042FC"/>
    <w:rsid w:val="00B17A1C"/>
    <w:rsid w:val="00BD7027"/>
    <w:rsid w:val="00C74A69"/>
    <w:rsid w:val="00C86A45"/>
    <w:rsid w:val="00CB0457"/>
    <w:rsid w:val="00CD1574"/>
    <w:rsid w:val="00D57655"/>
    <w:rsid w:val="00D729F8"/>
    <w:rsid w:val="00DB3A95"/>
    <w:rsid w:val="00DE7168"/>
    <w:rsid w:val="00E22C02"/>
    <w:rsid w:val="00E44241"/>
    <w:rsid w:val="00E565A0"/>
    <w:rsid w:val="00E77A8A"/>
    <w:rsid w:val="00E92506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