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7362B">
        <w:rPr>
          <w:rFonts w:ascii="Times New Roman" w:eastAsia="Times New Roman" w:hAnsi="Times New Roman"/>
          <w:sz w:val="24"/>
          <w:szCs w:val="24"/>
          <w:lang w:val="uk-UA" w:eastAsia="ru-RU"/>
        </w:rPr>
        <w:t>172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9380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89380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893800" w:rsidP="00893800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Щербининой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Зинаиды Васильевны</w:t>
      </w:r>
      <w:r w:rsidRPr="0089380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B9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893800">
        <w:rPr>
          <w:rFonts w:ascii="12" w:eastAsia="Times New Roman" w:hAnsi="12"/>
          <w:sz w:val="24"/>
          <w:szCs w:val="24"/>
          <w:lang w:eastAsia="ru-RU"/>
        </w:rPr>
        <w:t xml:space="preserve"> </w:t>
      </w:r>
    </w:p>
    <w:p w:rsidR="00D57655" w:rsidRPr="00893800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93800">
        <w:rPr>
          <w:rFonts w:ascii="12" w:eastAsia="Times New Roman" w:hAnsi="12"/>
          <w:sz w:val="26"/>
          <w:szCs w:val="26"/>
          <w:lang w:eastAsia="ru-RU"/>
        </w:rPr>
        <w:t>по ч. 1 ст. 15.6 КоАП РФ</w:t>
      </w:r>
      <w:r w:rsidRPr="00893800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893800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893800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893800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7966F2" w:rsidP="00E7362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Щербинина З.В. 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12" w:eastAsia="Times New Roman" w:hAnsi="12"/>
          <w:sz w:val="24"/>
          <w:szCs w:val="24"/>
          <w:lang w:eastAsia="ru-RU"/>
        </w:rPr>
        <w:t xml:space="preserve">главным бухгалтером </w:t>
      </w:r>
      <w:r>
        <w:rPr>
          <w:rFonts w:ascii="12" w:eastAsia="Times New Roman" w:hAnsi="12"/>
          <w:sz w:val="24"/>
          <w:szCs w:val="24"/>
          <w:lang w:eastAsia="ru-RU"/>
        </w:rPr>
        <w:t>Сельскохозяйственного производственного кооператива</w:t>
      </w:r>
      <w:r>
        <w:rPr>
          <w:rFonts w:ascii="12" w:eastAsia="Times New Roman" w:hAnsi="12"/>
          <w:sz w:val="24"/>
          <w:szCs w:val="24"/>
          <w:lang w:eastAsia="ru-RU"/>
        </w:rPr>
        <w:t xml:space="preserve"> «Рыболовецкий колхоз имени Крымских партизан» </w:t>
      </w:r>
      <w:r w:rsidR="00803B9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893800" w:rsidR="00803B98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</w:t>
      </w:r>
      <w:r w:rsidRPr="00C3522F" w:rsidR="0034511C">
        <w:rPr>
          <w:rFonts w:ascii="Times New Roman" w:eastAsia="Times New Roman" w:hAnsi="Times New Roman"/>
          <w:sz w:val="24"/>
          <w:szCs w:val="24"/>
          <w:lang w:eastAsia="ru-RU"/>
        </w:rPr>
        <w:t>в части непредста</w:t>
      </w:r>
      <w:r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в установленный </w:t>
      </w:r>
      <w:r w:rsidR="00471FAB">
        <w:rPr>
          <w:rFonts w:ascii="12" w:hAnsi="12" w:eastAsiaTheme="minorHAnsi" w:cs="12"/>
          <w:sz w:val="24"/>
          <w:szCs w:val="24"/>
        </w:rPr>
        <w:t xml:space="preserve">абзацем 2 пункта 2 ст. 333.7 НК РФ </w:t>
      </w:r>
      <w:r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сведений о количестве объектов водных биологических ресурсов (прилов) за 2017 год, необходимых для осуществл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налогового контроля по месту учета.</w:t>
      </w:r>
    </w:p>
    <w:p w:rsidR="007966F2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количестве объектов водных биологических ресурсов (прилов) за 2017 год в </w:t>
      </w:r>
      <w:r w:rsidRPr="00893800">
        <w:rPr>
          <w:rFonts w:ascii="Times New Roman" w:hAnsi="Times New Roman"/>
          <w:sz w:val="24"/>
          <w:szCs w:val="24"/>
        </w:rPr>
        <w:t>Межрайонн</w:t>
      </w:r>
      <w:r>
        <w:rPr>
          <w:rFonts w:ascii="Times New Roman" w:hAnsi="Times New Roman"/>
          <w:sz w:val="24"/>
          <w:szCs w:val="24"/>
        </w:rPr>
        <w:t>ую</w:t>
      </w:r>
      <w:r w:rsidRPr="00893800">
        <w:rPr>
          <w:rFonts w:ascii="Times New Roman" w:hAnsi="Times New Roman"/>
          <w:sz w:val="24"/>
          <w:szCs w:val="24"/>
        </w:rPr>
        <w:t xml:space="preserve"> инспекци</w:t>
      </w:r>
      <w:r>
        <w:rPr>
          <w:rFonts w:ascii="Times New Roman" w:hAnsi="Times New Roman"/>
          <w:sz w:val="24"/>
          <w:szCs w:val="24"/>
        </w:rPr>
        <w:t>ю</w:t>
      </w:r>
      <w:r w:rsidRPr="00893800">
        <w:rPr>
          <w:rFonts w:ascii="Times New Roman" w:hAnsi="Times New Roman"/>
          <w:sz w:val="24"/>
          <w:szCs w:val="24"/>
        </w:rPr>
        <w:t xml:space="preserve"> Федеральной налоговой службы № 2 по Республике Крым</w:t>
      </w:r>
      <w:r>
        <w:rPr>
          <w:rFonts w:ascii="Times New Roman" w:hAnsi="Times New Roman"/>
          <w:sz w:val="24"/>
          <w:szCs w:val="24"/>
        </w:rPr>
        <w:t xml:space="preserve"> предоставлены по телекоммуникационным каналам связи с ЭЦП - 31.01.2018 года, 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предельный срок предоставление которой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20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, а с учетом п. 7 ст. 6.1 НК РФ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</w:p>
    <w:p w:rsidR="00893800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2018 года.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7966F2">
        <w:rPr>
          <w:rFonts w:ascii="12" w:eastAsia="Times New Roman" w:hAnsi="12"/>
          <w:sz w:val="24"/>
          <w:szCs w:val="24"/>
          <w:lang w:eastAsia="ru-RU"/>
        </w:rPr>
        <w:t>СПК «Рыболовецкий колхоз имени Крымских партизан»</w:t>
      </w:r>
      <w:r w:rsidR="00973445">
        <w:rPr>
          <w:rFonts w:ascii="12" w:eastAsia="Times New Roman" w:hAnsi="12"/>
          <w:sz w:val="24"/>
          <w:szCs w:val="24"/>
          <w:lang w:eastAsia="ru-RU"/>
        </w:rPr>
        <w:t>,</w:t>
      </w:r>
      <w:r w:rsidRPr="0089380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Крым, 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район, 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с. Чернышево, дор. 2 км Портовое – Раздольное, 1.</w:t>
      </w:r>
    </w:p>
    <w:p w:rsid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hAnsi="Times New Roman"/>
          <w:sz w:val="24"/>
          <w:szCs w:val="24"/>
        </w:rPr>
        <w:t xml:space="preserve">В суде </w:t>
      </w:r>
      <w:r w:rsidRPr="007966F2" w:rsidR="007966F2">
        <w:rPr>
          <w:rFonts w:ascii="Times New Roman" w:eastAsia="Times New Roman" w:hAnsi="Times New Roman"/>
          <w:sz w:val="24"/>
          <w:szCs w:val="24"/>
          <w:lang w:eastAsia="ru-RU"/>
        </w:rPr>
        <w:t>Щербинин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а З.В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93800">
        <w:rPr>
          <w:rFonts w:ascii="Times New Roman" w:hAnsi="Times New Roman"/>
          <w:sz w:val="24"/>
          <w:szCs w:val="24"/>
        </w:rPr>
        <w:t>вину в совершении вменного ей правонарушения признала, не отрицала обстоятельс</w:t>
      </w:r>
      <w:r w:rsidR="007966F2">
        <w:rPr>
          <w:rFonts w:ascii="Times New Roman" w:hAnsi="Times New Roman"/>
          <w:sz w:val="24"/>
          <w:szCs w:val="24"/>
        </w:rPr>
        <w:t xml:space="preserve">тв </w:t>
      </w:r>
      <w:r w:rsidRPr="00893800">
        <w:rPr>
          <w:rFonts w:ascii="Times New Roman" w:hAnsi="Times New Roman"/>
          <w:sz w:val="24"/>
          <w:szCs w:val="24"/>
        </w:rPr>
        <w:t>правонарушения</w:t>
      </w:r>
      <w:r w:rsidR="007966F2">
        <w:rPr>
          <w:rFonts w:ascii="Times New Roman" w:hAnsi="Times New Roman"/>
          <w:sz w:val="24"/>
          <w:szCs w:val="24"/>
        </w:rPr>
        <w:t>,</w:t>
      </w:r>
      <w:r w:rsidRPr="00893800">
        <w:rPr>
          <w:rFonts w:ascii="Times New Roman" w:hAnsi="Times New Roman"/>
          <w:sz w:val="24"/>
          <w:szCs w:val="24"/>
        </w:rPr>
        <w:t xml:space="preserve"> изложенных в протоколе.</w:t>
      </w:r>
      <w:r w:rsidR="001E6E3F">
        <w:rPr>
          <w:rFonts w:ascii="Times New Roman" w:hAnsi="Times New Roman"/>
          <w:sz w:val="24"/>
          <w:szCs w:val="24"/>
        </w:rPr>
        <w:t xml:space="preserve"> Просила назначить минимальное наказание, предусмотренное санкцией статьи.</w:t>
      </w:r>
    </w:p>
    <w:p w:rsidR="001E6E3F" w:rsidRP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7966F2" w:rsidR="007966F2">
        <w:rPr>
          <w:rFonts w:ascii="Times New Roman" w:eastAsia="Times New Roman" w:hAnsi="Times New Roman"/>
          <w:sz w:val="24"/>
          <w:szCs w:val="24"/>
          <w:lang w:eastAsia="ru-RU"/>
        </w:rPr>
        <w:t>Щербинин</w:t>
      </w:r>
      <w:r w:rsidR="007966F2">
        <w:rPr>
          <w:rFonts w:ascii="Times New Roman" w:eastAsia="Times New Roman" w:hAnsi="Times New Roman"/>
          <w:sz w:val="24"/>
          <w:szCs w:val="24"/>
          <w:lang w:eastAsia="ru-RU"/>
        </w:rPr>
        <w:t>у З.В</w:t>
      </w:r>
      <w:r w:rsidR="00C171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93800" w:rsidR="00796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7966F2" w:rsidR="00C171C3">
        <w:rPr>
          <w:rFonts w:ascii="Times New Roman" w:eastAsia="Times New Roman" w:hAnsi="Times New Roman"/>
          <w:sz w:val="24"/>
          <w:szCs w:val="24"/>
          <w:lang w:eastAsia="ru-RU"/>
        </w:rPr>
        <w:t>Щербинин</w:t>
      </w:r>
      <w:r w:rsidR="00C171C3">
        <w:rPr>
          <w:rFonts w:ascii="Times New Roman" w:eastAsia="Times New Roman" w:hAnsi="Times New Roman"/>
          <w:sz w:val="24"/>
          <w:szCs w:val="24"/>
          <w:lang w:eastAsia="ru-RU"/>
        </w:rPr>
        <w:t>а З.В.</w:t>
      </w:r>
      <w:r w:rsidRPr="00893800" w:rsidR="00C171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C171C3">
        <w:rPr>
          <w:rFonts w:ascii="12" w:eastAsia="Times New Roman" w:hAnsi="12"/>
          <w:sz w:val="24"/>
          <w:szCs w:val="24"/>
          <w:lang w:eastAsia="ru-RU"/>
        </w:rPr>
        <w:t>главный бухгалтер СПК «Рыболовецкий колхоз имени Крымских партизан»</w:t>
      </w:r>
      <w:r>
        <w:rPr>
          <w:rFonts w:ascii="12" w:eastAsia="Times New Roman" w:hAnsi="12"/>
          <w:sz w:val="24"/>
          <w:szCs w:val="24"/>
          <w:lang w:eastAsia="ru-RU"/>
        </w:rPr>
        <w:t>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совершила правонарушение, предусмотренное ч. 1 ст.15.6 Кодекса Российской Федерации об административных правонарушениях, а именно: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вление в установленный </w:t>
      </w:r>
      <w:r w:rsidR="00471FAB">
        <w:rPr>
          <w:rFonts w:ascii="12" w:hAnsi="12" w:eastAsiaTheme="minorHAnsi" w:cs="12"/>
          <w:sz w:val="24"/>
          <w:szCs w:val="24"/>
        </w:rPr>
        <w:t>абзацем 2 пункта 2 ст. 333.7 НК РФ</w:t>
      </w:r>
      <w:r w:rsidR="00471FAB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сведений о количестве объектов водных биологических ресурсов (прилов) за 2017 год, необходимых для осуществления налогового контроля по месту учета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1C3" w:rsidP="003A5AC3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12" w:eastAsia="Times New Roman" w:hAnsi="12"/>
          <w:sz w:val="24"/>
          <w:szCs w:val="24"/>
          <w:lang w:eastAsia="ru-RU"/>
        </w:rPr>
        <w:t>Щербининой</w:t>
      </w:r>
      <w:r>
        <w:rPr>
          <w:rFonts w:ascii="12" w:eastAsia="Times New Roman" w:hAnsi="12"/>
          <w:sz w:val="24"/>
          <w:szCs w:val="24"/>
          <w:lang w:eastAsia="ru-RU"/>
        </w:rPr>
        <w:t xml:space="preserve"> З.В.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сведениями протокола об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дминистративном правонарушении, копией распоряжения № 2 от 04.12.2014 года о назначении на главного бухгалтера </w:t>
      </w:r>
      <w:r>
        <w:rPr>
          <w:rFonts w:ascii="12" w:eastAsia="Times New Roman" w:hAnsi="12"/>
          <w:sz w:val="24"/>
          <w:szCs w:val="24"/>
          <w:lang w:eastAsia="ru-RU"/>
        </w:rPr>
        <w:t xml:space="preserve">СПК «Рыболовецкий колхоз имени Крымских партизан» - </w:t>
      </w:r>
      <w:r>
        <w:rPr>
          <w:rFonts w:ascii="12" w:eastAsia="Times New Roman" w:hAnsi="12"/>
          <w:sz w:val="24"/>
          <w:szCs w:val="24"/>
          <w:lang w:eastAsia="ru-RU"/>
        </w:rPr>
        <w:t>Щербининой</w:t>
      </w:r>
      <w:r>
        <w:rPr>
          <w:rFonts w:ascii="12" w:eastAsia="Times New Roman" w:hAnsi="12"/>
          <w:sz w:val="24"/>
          <w:szCs w:val="24"/>
          <w:lang w:eastAsia="ru-RU"/>
        </w:rPr>
        <w:t xml:space="preserve"> З.В. ответственным лицом за составление налоговой отчетности и предоставлени</w:t>
      </w:r>
      <w:r>
        <w:rPr>
          <w:rFonts w:ascii="12" w:eastAsia="Times New Roman" w:hAnsi="12" w:hint="eastAsia"/>
          <w:sz w:val="24"/>
          <w:szCs w:val="24"/>
          <w:lang w:eastAsia="ru-RU"/>
        </w:rPr>
        <w:t>я</w:t>
      </w:r>
      <w:r>
        <w:rPr>
          <w:rFonts w:ascii="12" w:eastAsia="Times New Roman" w:hAnsi="12"/>
          <w:sz w:val="24"/>
          <w:szCs w:val="24"/>
          <w:lang w:eastAsia="ru-RU"/>
        </w:rPr>
        <w:t xml:space="preserve"> в установленном порядке в налоговые органы;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должностной инструкции главного бухгалтера </w:t>
      </w:r>
      <w:r>
        <w:rPr>
          <w:rFonts w:ascii="12" w:eastAsia="Times New Roman" w:hAnsi="12"/>
          <w:sz w:val="24"/>
          <w:szCs w:val="24"/>
          <w:lang w:eastAsia="ru-RU"/>
        </w:rPr>
        <w:t>СПК «Рыболовецкий колхоз имени Крымских партизан»; актом об обнаружении фактов нарушения законодательства о налогах и сборах от 20.08.2018 года № 1119; копией квитанции о приеме налоговой декларации (расчета) в электронном виде с подтверждением даты получения органом.</w:t>
      </w:r>
    </w:p>
    <w:p w:rsidR="00DF45F1" w:rsidP="00DF4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hAnsi="12" w:eastAsiaTheme="minorHAnsi" w:cs="12"/>
          <w:sz w:val="24"/>
          <w:szCs w:val="24"/>
        </w:rPr>
      </w:pPr>
      <w:r>
        <w:rPr>
          <w:rFonts w:ascii="12" w:hAnsi="12" w:eastAsiaTheme="minorHAnsi" w:cs="12"/>
          <w:sz w:val="24"/>
          <w:szCs w:val="24"/>
        </w:rPr>
        <w:t>В соответствии с абзацем</w:t>
      </w:r>
      <w:r>
        <w:rPr>
          <w:rFonts w:ascii="12" w:hAnsi="12" w:eastAsiaTheme="minorHAnsi" w:cs="12"/>
          <w:sz w:val="24"/>
          <w:szCs w:val="24"/>
        </w:rPr>
        <w:t xml:space="preserve"> 2 п</w:t>
      </w:r>
      <w:r>
        <w:rPr>
          <w:rFonts w:ascii="12" w:hAnsi="12" w:eastAsiaTheme="minorHAnsi" w:cs="12"/>
          <w:sz w:val="24"/>
          <w:szCs w:val="24"/>
        </w:rPr>
        <w:t>ункта</w:t>
      </w:r>
      <w:r>
        <w:rPr>
          <w:rFonts w:ascii="12" w:hAnsi="12" w:eastAsiaTheme="minorHAnsi" w:cs="12"/>
          <w:sz w:val="24"/>
          <w:szCs w:val="24"/>
        </w:rPr>
        <w:t xml:space="preserve"> 2 ст. 333.7 НК РФ, </w:t>
      </w:r>
      <w:r>
        <w:fldChar w:fldCharType="begin"/>
      </w:r>
      <w:r>
        <w:instrText xml:space="preserve"> HYPERLINK "consultantplus://offline/ref=0ED9D8FAAE81E4D47E61B7403BA0B8F8A3ACB093CBE4C326C277655B37A09860B6C5AF359F68CF47o1M6J" </w:instrText>
      </w:r>
      <w:r>
        <w:fldChar w:fldCharType="separate"/>
      </w:r>
      <w:r>
        <w:rPr>
          <w:rFonts w:ascii="12" w:hAnsi="12" w:eastAsiaTheme="minorHAnsi" w:cs="12"/>
          <w:color w:val="0000FF"/>
          <w:sz w:val="24"/>
          <w:szCs w:val="24"/>
        </w:rPr>
        <w:t>сведения</w:t>
      </w:r>
      <w:r>
        <w:fldChar w:fldCharType="end"/>
      </w:r>
      <w:r>
        <w:rPr>
          <w:rFonts w:ascii="12" w:hAnsi="12" w:eastAsiaTheme="minorHAnsi" w:cs="12"/>
          <w:sz w:val="24"/>
          <w:szCs w:val="24"/>
        </w:rPr>
        <w:t xml:space="preserve"> о количестве объектов водных биологических ресурсов, подлежащих изъятию из среды их обитания в качестве разрешенного прилова на основании разрешения на добычу (вылов) водных биологических ресурсов, организации и индивидуальные предприниматели представляют в налоговые органы по месту своего учета не позднее сроков уплаты единовременного взноса, установленных </w:t>
      </w:r>
      <w:r>
        <w:fldChar w:fldCharType="begin"/>
      </w:r>
      <w:r>
        <w:instrText xml:space="preserve"> HYPERLINK "consultantplus://offline/ref=0ED9D8FAAE81E4D47E61B7403BA0B8F8A2ADB997C6E4C326C277655B37A09860B6C5AF309B68oCMEJ" </w:instrText>
      </w:r>
      <w:r>
        <w:fldChar w:fldCharType="separate"/>
      </w:r>
      <w:r>
        <w:rPr>
          <w:rFonts w:ascii="12" w:hAnsi="12" w:eastAsiaTheme="minorHAnsi" w:cs="12"/>
          <w:color w:val="0000FF"/>
          <w:sz w:val="24"/>
          <w:szCs w:val="24"/>
        </w:rPr>
        <w:t xml:space="preserve">абзацем </w:t>
      </w:r>
      <w:r>
        <w:rPr>
          <w:rFonts w:ascii="12" w:hAnsi="12" w:eastAsiaTheme="minorHAnsi" w:cs="12"/>
          <w:color w:val="0000FF"/>
          <w:sz w:val="24"/>
          <w:szCs w:val="24"/>
        </w:rPr>
        <w:t>5</w:t>
      </w:r>
      <w:r>
        <w:rPr>
          <w:rFonts w:ascii="12" w:hAnsi="12" w:eastAsiaTheme="minorHAnsi" w:cs="12"/>
          <w:color w:val="0000FF"/>
          <w:sz w:val="24"/>
          <w:szCs w:val="24"/>
        </w:rPr>
        <w:t xml:space="preserve"> пункта 2 </w:t>
      </w:r>
      <w:r>
        <w:rPr>
          <w:rFonts w:ascii="12" w:hAnsi="12" w:eastAsiaTheme="minorHAnsi" w:cs="12"/>
          <w:color w:val="0000FF"/>
          <w:sz w:val="24"/>
          <w:szCs w:val="24"/>
        </w:rPr>
        <w:t>ст.</w:t>
      </w:r>
      <w:r>
        <w:rPr>
          <w:rFonts w:ascii="12" w:hAnsi="12" w:eastAsiaTheme="minorHAnsi" w:cs="12"/>
          <w:color w:val="0000FF"/>
          <w:sz w:val="24"/>
          <w:szCs w:val="24"/>
        </w:rPr>
        <w:t xml:space="preserve"> 333.5</w:t>
      </w:r>
      <w:r>
        <w:fldChar w:fldCharType="end"/>
      </w:r>
      <w:r>
        <w:rPr>
          <w:rFonts w:ascii="12" w:hAnsi="12" w:eastAsiaTheme="minorHAnsi" w:cs="12"/>
          <w:sz w:val="24"/>
          <w:szCs w:val="24"/>
        </w:rPr>
        <w:t xml:space="preserve"> настоящего Кодекса, по форме, утверждаемой федеральным органом исполнительной власти, уполномоченным по контролю и надзору в области налогов и сборов.</w:t>
      </w:r>
    </w:p>
    <w:p w:rsidR="00471FAB" w:rsidP="00471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hAnsi="12" w:eastAsiaTheme="minorHAnsi" w:cs="12"/>
          <w:sz w:val="24"/>
          <w:szCs w:val="24"/>
        </w:rPr>
      </w:pPr>
      <w:r>
        <w:rPr>
          <w:rFonts w:ascii="12" w:eastAsia="Times New Roman" w:hAnsi="12"/>
          <w:sz w:val="24"/>
          <w:szCs w:val="24"/>
          <w:lang w:eastAsia="ru-RU"/>
        </w:rPr>
        <w:t xml:space="preserve">Согласно абзаца 5 пункта 2 ст. 333.5 НК РФ, </w:t>
      </w:r>
      <w:r>
        <w:rPr>
          <w:rFonts w:ascii="12" w:hAnsi="12" w:eastAsiaTheme="minorHAnsi" w:cs="12"/>
          <w:sz w:val="24"/>
          <w:szCs w:val="24"/>
        </w:rPr>
        <w:t>сумма сбора за пользование объектами водных биологических ресурсов, подлежащих изъятию из среды их обитания в качестве разрешенного прилова на основании разрешения на добычу (вылов) водных биологических ресурсов, уплачивается в виде единовременного взноса не позднее 20-го числа месяца, следующего за последним месяцем срока действия разрешения на добычу (вылов) водных биологических ресурсов.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>ействие, для совершения которого установлен срок, может быть выполнено до 24 часов последнего дня срока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471FAB">
        <w:rPr>
          <w:rFonts w:ascii="12" w:eastAsia="Times New Roman" w:hAnsi="12"/>
          <w:sz w:val="24"/>
          <w:szCs w:val="24"/>
          <w:lang w:eastAsia="ru-RU"/>
        </w:rPr>
        <w:t>Щербининой</w:t>
      </w:r>
      <w:r w:rsidR="00471FAB">
        <w:rPr>
          <w:rFonts w:ascii="12" w:eastAsia="Times New Roman" w:hAnsi="12"/>
          <w:sz w:val="24"/>
          <w:szCs w:val="24"/>
          <w:lang w:eastAsia="ru-RU"/>
        </w:rPr>
        <w:t xml:space="preserve"> З.В.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1E6E3F" w:rsidRPr="001108B9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минимальном размере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E3F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D57655" w:rsidRPr="00B042FC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Щербинину Зинаиду Васильевну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1 ст.15.6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</w:t>
      </w:r>
      <w:r w:rsidR="000A09C0">
        <w:rPr>
          <w:rFonts w:ascii="Times New Roman" w:eastAsia="Times New Roman" w:hAnsi="Times New Roman"/>
          <w:sz w:val="24"/>
          <w:szCs w:val="24"/>
          <w:lang w:eastAsia="ru-RU"/>
        </w:rPr>
        <w:t>35639480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получатель: УФК по Республике Крым для Межрайонной инспекции Федеральной налоговой службы № </w:t>
      </w:r>
      <w:r w:rsidR="00DE71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09C0">
        <w:rPr>
          <w:rFonts w:ascii="Times New Roman" w:eastAsia="Times New Roman" w:hAnsi="Times New Roman"/>
          <w:sz w:val="24"/>
          <w:szCs w:val="24"/>
          <w:lang w:eastAsia="ru-RU"/>
        </w:rPr>
        <w:t>, код налогового органа 9106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ИНН </w:t>
      </w:r>
      <w:r w:rsidR="000A09C0">
        <w:rPr>
          <w:rFonts w:ascii="Times New Roman" w:eastAsia="Times New Roman" w:hAnsi="Times New Roman"/>
          <w:sz w:val="24"/>
          <w:szCs w:val="24"/>
          <w:lang w:eastAsia="ru-RU"/>
        </w:rPr>
        <w:t>9106000021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911001001;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расчётный счёт: 40101810335100010001; банк получателя: отделение по Республике Крым Центрального Банка РФ, открытый УФК по РК; БИК: 043510001,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0;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1108B9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судью судебного участка № 69 Раздольненского судебного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98" w:rsidRPr="00B042FC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6867E6">
      <w:pPr>
        <w:spacing w:after="0" w:line="240" w:lineRule="auto"/>
        <w:ind w:firstLine="720"/>
        <w:rPr>
          <w:sz w:val="24"/>
          <w:szCs w:val="24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="00601898">
        <w:rPr>
          <w:sz w:val="24"/>
          <w:szCs w:val="24"/>
        </w:rPr>
        <w:tab/>
      </w:r>
    </w:p>
    <w:p w:rsidR="003A5AC3" w:rsidRPr="00B042FC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09C0"/>
    <w:rsid w:val="000A5D8F"/>
    <w:rsid w:val="000F2923"/>
    <w:rsid w:val="001108B9"/>
    <w:rsid w:val="00140713"/>
    <w:rsid w:val="001E6E3F"/>
    <w:rsid w:val="00264088"/>
    <w:rsid w:val="0034511C"/>
    <w:rsid w:val="003A5AC3"/>
    <w:rsid w:val="00415FC5"/>
    <w:rsid w:val="00471FAB"/>
    <w:rsid w:val="004851E1"/>
    <w:rsid w:val="0048557B"/>
    <w:rsid w:val="004E17DB"/>
    <w:rsid w:val="005E24F8"/>
    <w:rsid w:val="00601898"/>
    <w:rsid w:val="00626880"/>
    <w:rsid w:val="0064756A"/>
    <w:rsid w:val="006867E6"/>
    <w:rsid w:val="00687EA2"/>
    <w:rsid w:val="006C7CD2"/>
    <w:rsid w:val="00767367"/>
    <w:rsid w:val="007966F2"/>
    <w:rsid w:val="00803B98"/>
    <w:rsid w:val="00893800"/>
    <w:rsid w:val="009057A4"/>
    <w:rsid w:val="00973445"/>
    <w:rsid w:val="0099759A"/>
    <w:rsid w:val="00A351B1"/>
    <w:rsid w:val="00AB20B1"/>
    <w:rsid w:val="00AB5DB9"/>
    <w:rsid w:val="00AD08B2"/>
    <w:rsid w:val="00B042FC"/>
    <w:rsid w:val="00B17A1C"/>
    <w:rsid w:val="00BD7027"/>
    <w:rsid w:val="00C171C3"/>
    <w:rsid w:val="00C3522F"/>
    <w:rsid w:val="00C86A45"/>
    <w:rsid w:val="00CB0457"/>
    <w:rsid w:val="00D57655"/>
    <w:rsid w:val="00DB3A95"/>
    <w:rsid w:val="00DE7168"/>
    <w:rsid w:val="00DF45F1"/>
    <w:rsid w:val="00E22C02"/>
    <w:rsid w:val="00E44241"/>
    <w:rsid w:val="00E565A0"/>
    <w:rsid w:val="00E7362B"/>
    <w:rsid w:val="00E77A8A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