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B78FF" w:rsidRPr="00843728" w:rsidP="009B78FF" w14:paraId="6608F031" w14:textId="77777777">
      <w:pPr>
        <w:spacing w:after="0" w:line="240" w:lineRule="auto"/>
        <w:ind w:firstLine="720"/>
        <w:jc w:val="right"/>
        <w:rPr>
          <w:rFonts w:ascii="Times New Roman" w:eastAsia="Times New Roman" w:hAnsi="Times New Roman"/>
          <w:sz w:val="26"/>
          <w:szCs w:val="26"/>
          <w:lang w:val="uk-UA" w:eastAsia="ru-RU"/>
        </w:rPr>
      </w:pPr>
      <w:r w:rsidRPr="00843728">
        <w:rPr>
          <w:rFonts w:ascii="Times New Roman" w:eastAsia="Times New Roman" w:hAnsi="Times New Roman"/>
          <w:sz w:val="26"/>
          <w:szCs w:val="26"/>
          <w:lang w:val="uk-UA" w:eastAsia="ru-RU"/>
        </w:rPr>
        <w:t>Дело</w:t>
      </w:r>
      <w:r w:rsidRPr="00843728">
        <w:rPr>
          <w:rFonts w:ascii="Times New Roman" w:eastAsia="Times New Roman" w:hAnsi="Times New Roman"/>
          <w:sz w:val="26"/>
          <w:szCs w:val="26"/>
          <w:lang w:val="uk-UA" w:eastAsia="ru-RU"/>
        </w:rPr>
        <w:t xml:space="preserve"> № 5-</w:t>
      </w:r>
      <w:r w:rsidR="00EA29AE">
        <w:rPr>
          <w:rFonts w:ascii="Times New Roman" w:eastAsia="Times New Roman" w:hAnsi="Times New Roman"/>
          <w:sz w:val="26"/>
          <w:szCs w:val="26"/>
          <w:lang w:val="uk-UA" w:eastAsia="ru-RU"/>
        </w:rPr>
        <w:t>69</w:t>
      </w:r>
      <w:r w:rsidRPr="00843728">
        <w:rPr>
          <w:rFonts w:ascii="Times New Roman" w:eastAsia="Times New Roman" w:hAnsi="Times New Roman"/>
          <w:sz w:val="26"/>
          <w:szCs w:val="26"/>
          <w:lang w:val="uk-UA" w:eastAsia="ru-RU"/>
        </w:rPr>
        <w:t>-</w:t>
      </w:r>
      <w:r w:rsidR="00EE4298">
        <w:rPr>
          <w:rFonts w:ascii="Times New Roman" w:eastAsia="Times New Roman" w:hAnsi="Times New Roman"/>
          <w:sz w:val="26"/>
          <w:szCs w:val="26"/>
          <w:lang w:val="uk-UA" w:eastAsia="ru-RU"/>
        </w:rPr>
        <w:t>184</w:t>
      </w:r>
      <w:r w:rsidRPr="00843728">
        <w:rPr>
          <w:rFonts w:ascii="Times New Roman" w:eastAsia="Times New Roman" w:hAnsi="Times New Roman"/>
          <w:sz w:val="26"/>
          <w:szCs w:val="26"/>
          <w:lang w:val="uk-UA" w:eastAsia="ru-RU"/>
        </w:rPr>
        <w:t>/201</w:t>
      </w:r>
      <w:r w:rsidR="00EE4298">
        <w:rPr>
          <w:rFonts w:ascii="Times New Roman" w:eastAsia="Times New Roman" w:hAnsi="Times New Roman"/>
          <w:sz w:val="26"/>
          <w:szCs w:val="26"/>
          <w:lang w:val="uk-UA" w:eastAsia="ru-RU"/>
        </w:rPr>
        <w:t>9</w:t>
      </w:r>
    </w:p>
    <w:p w:rsidR="009B78FF" w:rsidRPr="00843728" w:rsidP="009B78FF" w14:paraId="7FF36E73" w14:textId="77777777">
      <w:pPr>
        <w:spacing w:after="0" w:line="240" w:lineRule="auto"/>
        <w:ind w:firstLine="720"/>
        <w:jc w:val="right"/>
        <w:rPr>
          <w:rFonts w:ascii="Times New Roman" w:eastAsia="Times New Roman" w:hAnsi="Times New Roman"/>
          <w:sz w:val="26"/>
          <w:szCs w:val="26"/>
          <w:lang w:eastAsia="ru-RU"/>
        </w:rPr>
      </w:pPr>
    </w:p>
    <w:p w:rsidR="009B78FF" w:rsidP="008C281D" w14:paraId="38E12C23" w14:textId="77777777">
      <w:pPr>
        <w:spacing w:after="0" w:line="240" w:lineRule="auto"/>
        <w:ind w:firstLine="720"/>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eastAsia="ru-RU"/>
        </w:rPr>
        <w:t xml:space="preserve">ПОСТАНОВЛЕНИЕ </w:t>
      </w:r>
    </w:p>
    <w:p w:rsidR="00D7167D" w:rsidRPr="00843728" w:rsidP="008C281D" w14:paraId="31670605" w14:textId="77777777">
      <w:pPr>
        <w:spacing w:after="0" w:line="240" w:lineRule="auto"/>
        <w:ind w:firstLine="720"/>
        <w:jc w:val="center"/>
        <w:rPr>
          <w:rFonts w:ascii="Times New Roman" w:eastAsia="Times New Roman" w:hAnsi="Times New Roman"/>
          <w:b/>
          <w:sz w:val="26"/>
          <w:szCs w:val="26"/>
          <w:lang w:eastAsia="ru-RU"/>
        </w:rPr>
      </w:pPr>
    </w:p>
    <w:p w:rsidR="00EA29AE" w:rsidP="00EA29AE" w14:paraId="585EB659" w14:textId="7777777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9B78FF">
        <w:rPr>
          <w:rFonts w:ascii="Times New Roman" w:eastAsia="Times New Roman" w:hAnsi="Times New Roman"/>
          <w:sz w:val="26"/>
          <w:szCs w:val="26"/>
          <w:lang w:eastAsia="ru-RU"/>
        </w:rPr>
        <w:t xml:space="preserve"> </w:t>
      </w:r>
      <w:r w:rsidR="00E40E19">
        <w:rPr>
          <w:rFonts w:ascii="Times New Roman" w:eastAsia="Times New Roman" w:hAnsi="Times New Roman"/>
          <w:sz w:val="26"/>
          <w:szCs w:val="26"/>
          <w:lang w:eastAsia="ru-RU"/>
        </w:rPr>
        <w:t>августа</w:t>
      </w:r>
      <w:r w:rsidRPr="00843728" w:rsidR="009B78FF">
        <w:rPr>
          <w:rFonts w:ascii="Times New Roman" w:eastAsia="Times New Roman" w:hAnsi="Times New Roman"/>
          <w:sz w:val="26"/>
          <w:szCs w:val="26"/>
          <w:lang w:eastAsia="ru-RU"/>
        </w:rPr>
        <w:t xml:space="preserve"> 201</w:t>
      </w:r>
      <w:r>
        <w:rPr>
          <w:rFonts w:ascii="Times New Roman" w:eastAsia="Times New Roman" w:hAnsi="Times New Roman"/>
          <w:sz w:val="26"/>
          <w:szCs w:val="26"/>
          <w:lang w:eastAsia="ru-RU"/>
        </w:rPr>
        <w:t>9</w:t>
      </w:r>
      <w:r w:rsidRPr="00843728" w:rsidR="009B78FF">
        <w:rPr>
          <w:rFonts w:ascii="Times New Roman" w:eastAsia="Times New Roman" w:hAnsi="Times New Roman"/>
          <w:sz w:val="26"/>
          <w:szCs w:val="26"/>
          <w:lang w:eastAsia="ru-RU"/>
        </w:rPr>
        <w:t xml:space="preserve"> года                               </w:t>
      </w:r>
      <w:r w:rsidR="002B3722">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РК, Раздольненский район, </w:t>
      </w:r>
    </w:p>
    <w:p w:rsidR="00EA29AE" w:rsidP="00EA29AE" w14:paraId="44864794" w14:textId="77777777">
      <w:pPr>
        <w:spacing w:after="0" w:line="240" w:lineRule="auto"/>
        <w:ind w:left="495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пгт. Раздольное, пр-т. 30 лет Победы, 11</w:t>
      </w:r>
    </w:p>
    <w:p w:rsidR="00EA29AE" w:rsidRPr="00843728" w:rsidP="00EA29AE" w14:paraId="6E74CB09" w14:textId="77777777">
      <w:pPr>
        <w:spacing w:after="0" w:line="240" w:lineRule="auto"/>
        <w:jc w:val="both"/>
        <w:rPr>
          <w:rFonts w:ascii="Times New Roman" w:eastAsia="Times New Roman" w:hAnsi="Times New Roman"/>
          <w:sz w:val="26"/>
          <w:szCs w:val="26"/>
          <w:lang w:eastAsia="ru-RU"/>
        </w:rPr>
      </w:pPr>
    </w:p>
    <w:p w:rsidR="009B78FF" w:rsidRPr="004F5FAD" w:rsidP="00EA29AE" w14:paraId="119E030C" w14:textId="7777777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w:t>
      </w:r>
      <w:r w:rsidRPr="003F4D5E" w:rsidR="003F4D5E">
        <w:rPr>
          <w:rFonts w:ascii="Times New Roman" w:eastAsia="Times New Roman" w:hAnsi="Times New Roman"/>
          <w:sz w:val="26"/>
          <w:szCs w:val="26"/>
          <w:lang w:eastAsia="ru-RU"/>
        </w:rPr>
        <w:t>и</w:t>
      </w:r>
      <w:r>
        <w:rPr>
          <w:rFonts w:ascii="Times New Roman" w:eastAsia="Times New Roman" w:hAnsi="Times New Roman"/>
          <w:sz w:val="26"/>
          <w:szCs w:val="26"/>
          <w:lang w:eastAsia="ru-RU"/>
        </w:rPr>
        <w:t>ровой судья судебного участка № 69</w:t>
      </w:r>
      <w:r w:rsidRPr="003F4D5E" w:rsidR="003F4D5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sid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sid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r w:rsidR="0096171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Корол</w:t>
      </w:r>
      <w:r w:rsidR="00961719">
        <w:rPr>
          <w:rFonts w:ascii="Times New Roman" w:eastAsia="Times New Roman" w:hAnsi="Times New Roman"/>
          <w:sz w:val="26"/>
          <w:szCs w:val="26"/>
          <w:lang w:eastAsia="ru-RU"/>
        </w:rPr>
        <w:t>ё</w:t>
      </w:r>
      <w:r>
        <w:rPr>
          <w:rFonts w:ascii="Times New Roman" w:eastAsia="Times New Roman" w:hAnsi="Times New Roman"/>
          <w:sz w:val="26"/>
          <w:szCs w:val="26"/>
          <w:lang w:eastAsia="ru-RU"/>
        </w:rPr>
        <w:t xml:space="preserve">в Дмитрий Сергеевич, </w:t>
      </w:r>
      <w:r w:rsidRPr="004F5FAD">
        <w:rPr>
          <w:rFonts w:ascii="Times New Roman" w:eastAsia="Times New Roman" w:hAnsi="Times New Roman"/>
          <w:sz w:val="26"/>
          <w:szCs w:val="26"/>
          <w:lang w:eastAsia="ru-RU"/>
        </w:rPr>
        <w:t xml:space="preserve">рассмотрев дело об административном правонарушении, поступившее из </w:t>
      </w:r>
      <w:r w:rsidR="003A69CD">
        <w:rPr>
          <w:rFonts w:ascii="Times New Roman" w:hAnsi="Times New Roman"/>
          <w:sz w:val="26"/>
          <w:szCs w:val="26"/>
        </w:rPr>
        <w:t xml:space="preserve">Отдела надзорной деятельности по </w:t>
      </w:r>
      <w:r>
        <w:rPr>
          <w:rFonts w:ascii="Times New Roman" w:hAnsi="Times New Roman"/>
          <w:sz w:val="26"/>
          <w:szCs w:val="26"/>
        </w:rPr>
        <w:t>Раздольненскому району</w:t>
      </w:r>
      <w:r w:rsidR="003A69CD">
        <w:rPr>
          <w:rFonts w:ascii="Times New Roman" w:hAnsi="Times New Roman"/>
          <w:sz w:val="26"/>
          <w:szCs w:val="26"/>
        </w:rPr>
        <w:t xml:space="preserve"> ГУ МЧС России по Республике Крым</w:t>
      </w:r>
      <w:r w:rsidRPr="004F5FAD">
        <w:rPr>
          <w:rFonts w:ascii="Times New Roman" w:eastAsia="Times New Roman" w:hAnsi="Times New Roman"/>
          <w:sz w:val="26"/>
          <w:szCs w:val="26"/>
          <w:lang w:eastAsia="ru-RU"/>
        </w:rPr>
        <w:t xml:space="preserve"> о привлечении к административной ответственности</w:t>
      </w:r>
    </w:p>
    <w:p w:rsidR="006512FE" w:rsidP="006512FE" w14:paraId="5318DC87" w14:textId="77777777">
      <w:pPr>
        <w:tabs>
          <w:tab w:val="left" w:pos="2700"/>
          <w:tab w:val="left" w:pos="6300"/>
        </w:tabs>
        <w:spacing w:after="0" w:line="240" w:lineRule="auto"/>
        <w:ind w:right="22" w:firstLine="720"/>
        <w:jc w:val="both"/>
        <w:rPr>
          <w:rFonts w:ascii="Times New Roman" w:hAnsi="Times New Roman"/>
          <w:sz w:val="26"/>
          <w:szCs w:val="26"/>
        </w:rPr>
      </w:pPr>
      <w:r>
        <w:rPr>
          <w:rFonts w:ascii="Times New Roman" w:hAnsi="Times New Roman"/>
          <w:b/>
          <w:sz w:val="26"/>
          <w:szCs w:val="26"/>
        </w:rPr>
        <w:t>Шкрабковой</w:t>
      </w:r>
      <w:r>
        <w:rPr>
          <w:rFonts w:ascii="Times New Roman" w:hAnsi="Times New Roman"/>
          <w:b/>
          <w:sz w:val="26"/>
          <w:szCs w:val="26"/>
        </w:rPr>
        <w:t xml:space="preserve"> Елены Васильевны</w:t>
      </w:r>
      <w:r>
        <w:rPr>
          <w:rFonts w:ascii="Times New Roman" w:hAnsi="Times New Roman"/>
          <w:sz w:val="26"/>
          <w:szCs w:val="26"/>
        </w:rPr>
        <w:t xml:space="preserve">, </w:t>
      </w:r>
      <w:r>
        <w:rPr>
          <w:rFonts w:ascii="Times New Roman" w:hAnsi="Times New Roman"/>
          <w:sz w:val="26"/>
          <w:szCs w:val="26"/>
        </w:rPr>
        <w:t>«данные изъяты»</w:t>
      </w:r>
      <w:r>
        <w:rPr>
          <w:rFonts w:ascii="Times New Roman" w:hAnsi="Times New Roman"/>
          <w:sz w:val="26"/>
          <w:szCs w:val="26"/>
        </w:rPr>
        <w:t xml:space="preserve"> года рождения, </w:t>
      </w:r>
      <w:r>
        <w:rPr>
          <w:rFonts w:ascii="Times New Roman" w:hAnsi="Times New Roman"/>
          <w:sz w:val="26"/>
          <w:szCs w:val="26"/>
        </w:rPr>
        <w:t>«данные изъяты»</w:t>
      </w:r>
      <w:r>
        <w:rPr>
          <w:rFonts w:ascii="Times New Roman" w:hAnsi="Times New Roman"/>
          <w:sz w:val="26"/>
          <w:szCs w:val="26"/>
        </w:rPr>
        <w:t xml:space="preserve">, замужней, занимающей должность директора МБОУ «Сенокосненская средняя общеобразовательная школа-детский сад» Раздольненского района Республики Крым, гражданки Российской Федерации, зарегистрированной и проживающей по адресу: </w:t>
      </w:r>
      <w:r>
        <w:rPr>
          <w:rFonts w:ascii="Times New Roman" w:hAnsi="Times New Roman"/>
          <w:sz w:val="26"/>
          <w:szCs w:val="26"/>
        </w:rPr>
        <w:t xml:space="preserve">«данные </w:t>
      </w:r>
      <w:r>
        <w:rPr>
          <w:rFonts w:ascii="Times New Roman" w:hAnsi="Times New Roman"/>
          <w:sz w:val="26"/>
          <w:szCs w:val="26"/>
        </w:rPr>
        <w:t>изъяты»</w:t>
      </w:r>
    </w:p>
    <w:p w:rsidR="009B78FF" w:rsidRPr="004F5FAD" w:rsidP="006512FE" w14:paraId="4FA6AC05" w14:textId="14607298">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sidRPr="004F5FAD">
        <w:rPr>
          <w:rFonts w:ascii="Times New Roman" w:eastAsia="Times New Roman" w:hAnsi="Times New Roman"/>
          <w:sz w:val="26"/>
          <w:szCs w:val="26"/>
          <w:lang w:eastAsia="ru-RU"/>
        </w:rPr>
        <w:t xml:space="preserve">по ч. </w:t>
      </w:r>
      <w:r w:rsidR="00025B75">
        <w:rPr>
          <w:rFonts w:ascii="Times New Roman" w:eastAsia="Times New Roman" w:hAnsi="Times New Roman"/>
          <w:sz w:val="26"/>
          <w:szCs w:val="26"/>
          <w:lang w:eastAsia="ru-RU"/>
        </w:rPr>
        <w:t>1</w:t>
      </w:r>
      <w:r w:rsidR="00DA0AF0">
        <w:rPr>
          <w:rFonts w:ascii="Times New Roman" w:eastAsia="Times New Roman" w:hAnsi="Times New Roman"/>
          <w:sz w:val="26"/>
          <w:szCs w:val="26"/>
          <w:lang w:eastAsia="ru-RU"/>
        </w:rPr>
        <w:t>3</w:t>
      </w:r>
      <w:r w:rsidRPr="004F5FAD">
        <w:rPr>
          <w:rFonts w:ascii="Times New Roman" w:eastAsia="Times New Roman" w:hAnsi="Times New Roman"/>
          <w:sz w:val="26"/>
          <w:szCs w:val="26"/>
          <w:lang w:eastAsia="ru-RU"/>
        </w:rPr>
        <w:t xml:space="preserve"> ст. </w:t>
      </w:r>
      <w:r w:rsidRPr="004F5FAD" w:rsidR="00020753">
        <w:rPr>
          <w:rFonts w:ascii="Times New Roman" w:eastAsia="Times New Roman" w:hAnsi="Times New Roman"/>
          <w:sz w:val="26"/>
          <w:szCs w:val="26"/>
          <w:lang w:eastAsia="ru-RU"/>
        </w:rPr>
        <w:t>19.5</w:t>
      </w:r>
      <w:r w:rsidRPr="004F5FAD">
        <w:rPr>
          <w:rFonts w:ascii="Times New Roman" w:eastAsia="Times New Roman" w:hAnsi="Times New Roman"/>
          <w:sz w:val="26"/>
          <w:szCs w:val="26"/>
          <w:lang w:eastAsia="ru-RU"/>
        </w:rPr>
        <w:t xml:space="preserve"> КоАП РФ,</w:t>
      </w:r>
    </w:p>
    <w:p w:rsidR="009B78FF" w:rsidP="009B78FF" w14:paraId="48220DDD" w14:textId="77777777">
      <w:pPr>
        <w:spacing w:after="0" w:line="240" w:lineRule="auto"/>
        <w:ind w:firstLine="720"/>
        <w:jc w:val="center"/>
        <w:rPr>
          <w:rFonts w:ascii="Times New Roman" w:eastAsia="Times New Roman" w:hAnsi="Times New Roman"/>
          <w:b/>
          <w:sz w:val="26"/>
          <w:szCs w:val="26"/>
          <w:lang w:eastAsia="ru-RU"/>
        </w:rPr>
      </w:pPr>
      <w:r w:rsidRPr="004F5FAD">
        <w:rPr>
          <w:rFonts w:ascii="Times New Roman" w:eastAsia="Times New Roman" w:hAnsi="Times New Roman"/>
          <w:b/>
          <w:sz w:val="26"/>
          <w:szCs w:val="26"/>
          <w:lang w:eastAsia="ru-RU"/>
        </w:rPr>
        <w:t>УСТАНОВИЛ:</w:t>
      </w:r>
    </w:p>
    <w:p w:rsidR="00A85AE7" w:rsidP="00A85AE7" w14:paraId="5D7AAD27" w14:textId="337AD31E">
      <w:pPr>
        <w:spacing w:after="0" w:line="240" w:lineRule="auto"/>
        <w:ind w:firstLine="720"/>
        <w:jc w:val="both"/>
        <w:rPr>
          <w:rFonts w:ascii="Times New Roman" w:hAnsi="Times New Roman"/>
          <w:sz w:val="26"/>
          <w:szCs w:val="26"/>
        </w:rPr>
      </w:pPr>
      <w:r w:rsidRPr="00EE4298">
        <w:rPr>
          <w:rFonts w:ascii="Times New Roman" w:eastAsia="Times New Roman" w:hAnsi="Times New Roman"/>
          <w:sz w:val="26"/>
          <w:szCs w:val="26"/>
          <w:lang w:eastAsia="ru-RU"/>
        </w:rPr>
        <w:t>В период с 10 час. 00 мин. по 14 час. 00 мин. 03.07.2019 г., с 10 час. 00 мин. по</w:t>
      </w:r>
      <w:r>
        <w:rPr>
          <w:rFonts w:ascii="Times New Roman" w:eastAsia="Times New Roman" w:hAnsi="Times New Roman"/>
          <w:sz w:val="26"/>
          <w:szCs w:val="26"/>
          <w:lang w:eastAsia="ru-RU"/>
        </w:rPr>
        <w:t xml:space="preserve"> 12 час. 00 мин. 08.07.2019 г. </w:t>
      </w:r>
      <w:r w:rsidR="003A69CD">
        <w:rPr>
          <w:rFonts w:ascii="Times New Roman" w:eastAsia="Times New Roman" w:hAnsi="Times New Roman"/>
          <w:sz w:val="26"/>
          <w:szCs w:val="26"/>
          <w:lang w:eastAsia="ru-RU"/>
        </w:rPr>
        <w:t xml:space="preserve"> по адресу: </w:t>
      </w:r>
      <w:r>
        <w:rPr>
          <w:rFonts w:ascii="Times New Roman" w:eastAsia="Times New Roman" w:hAnsi="Times New Roman"/>
          <w:sz w:val="26"/>
          <w:szCs w:val="26"/>
          <w:lang w:eastAsia="ru-RU"/>
        </w:rPr>
        <w:t xml:space="preserve">Республика Крым, Раздольненский район, с. Сенокосное, ул. Школьная, д. 1, </w:t>
      </w:r>
      <w:r w:rsidRPr="00EE4298">
        <w:rPr>
          <w:rFonts w:ascii="Times New Roman" w:eastAsia="Times New Roman" w:hAnsi="Times New Roman"/>
          <w:sz w:val="26"/>
          <w:szCs w:val="26"/>
          <w:lang w:eastAsia="ru-RU"/>
        </w:rPr>
        <w:t>на территории, в зданиях (сооружениях) и в помещениях Муниципального бюджетного общеобразовательного учреждения «Сенокосненская средняя общеобразовательная школа-детский сад» Раздольненского района Республики Крым</w:t>
      </w:r>
      <w:r>
        <w:rPr>
          <w:rFonts w:ascii="Times New Roman" w:eastAsia="Times New Roman" w:hAnsi="Times New Roman"/>
          <w:sz w:val="26"/>
          <w:szCs w:val="26"/>
          <w:lang w:eastAsia="ru-RU"/>
        </w:rPr>
        <w:t xml:space="preserve"> </w:t>
      </w:r>
      <w:r w:rsidR="00512964">
        <w:rPr>
          <w:rFonts w:ascii="Times New Roman" w:hAnsi="Times New Roman"/>
          <w:sz w:val="26"/>
          <w:szCs w:val="26"/>
        </w:rPr>
        <w:t xml:space="preserve">при проведении внеплановой выездной проверки по контролю за исполнением предписания об устранении нарушении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w:t>
      </w:r>
      <w:r w:rsidRPr="00512964" w:rsidR="00512964">
        <w:rPr>
          <w:rFonts w:ascii="Times New Roman" w:hAnsi="Times New Roman"/>
          <w:sz w:val="26"/>
          <w:szCs w:val="26"/>
        </w:rPr>
        <w:t xml:space="preserve">от </w:t>
      </w:r>
      <w:r w:rsidRPr="006512FE" w:rsidR="006512FE">
        <w:rPr>
          <w:rFonts w:ascii="Times New Roman" w:hAnsi="Times New Roman"/>
          <w:sz w:val="26"/>
          <w:szCs w:val="26"/>
        </w:rPr>
        <w:t>«данные изъяты»</w:t>
      </w:r>
      <w:r w:rsidR="006512FE">
        <w:rPr>
          <w:rFonts w:ascii="Times New Roman" w:hAnsi="Times New Roman"/>
          <w:sz w:val="26"/>
          <w:szCs w:val="26"/>
        </w:rPr>
        <w:t xml:space="preserve"> </w:t>
      </w:r>
      <w:r w:rsidR="00512964">
        <w:rPr>
          <w:rFonts w:ascii="Times New Roman" w:hAnsi="Times New Roman"/>
          <w:sz w:val="26"/>
          <w:szCs w:val="26"/>
        </w:rPr>
        <w:t xml:space="preserve">года </w:t>
      </w:r>
      <w:r w:rsidRPr="00512964" w:rsidR="00512964">
        <w:rPr>
          <w:rFonts w:ascii="Times New Roman" w:hAnsi="Times New Roman"/>
          <w:sz w:val="26"/>
          <w:szCs w:val="26"/>
        </w:rPr>
        <w:t xml:space="preserve"> </w:t>
      </w:r>
      <w:r w:rsidRPr="006512FE" w:rsidR="006512FE">
        <w:rPr>
          <w:rFonts w:ascii="Times New Roman" w:hAnsi="Times New Roman"/>
          <w:sz w:val="26"/>
          <w:szCs w:val="26"/>
        </w:rPr>
        <w:t>«данные изъяты»</w:t>
      </w:r>
      <w:r w:rsidR="006512FE">
        <w:rPr>
          <w:rFonts w:ascii="Times New Roman" w:hAnsi="Times New Roman"/>
          <w:sz w:val="26"/>
          <w:szCs w:val="26"/>
        </w:rPr>
        <w:t xml:space="preserve"> </w:t>
      </w:r>
      <w:r w:rsidR="00156C74">
        <w:rPr>
          <w:rFonts w:ascii="Times New Roman" w:hAnsi="Times New Roman"/>
          <w:sz w:val="26"/>
          <w:szCs w:val="26"/>
        </w:rPr>
        <w:t>выявлено не выполнение в</w:t>
      </w:r>
      <w:r w:rsidRPr="00156C74" w:rsidR="00156C74">
        <w:t xml:space="preserve"> </w:t>
      </w:r>
      <w:r w:rsidRPr="00156C74" w:rsidR="00156C74">
        <w:rPr>
          <w:rFonts w:ascii="Times New Roman" w:hAnsi="Times New Roman"/>
          <w:sz w:val="26"/>
          <w:szCs w:val="26"/>
        </w:rPr>
        <w:t>установленный срок до 01.</w:t>
      </w:r>
      <w:r>
        <w:rPr>
          <w:rFonts w:ascii="Times New Roman" w:hAnsi="Times New Roman"/>
          <w:sz w:val="26"/>
          <w:szCs w:val="26"/>
        </w:rPr>
        <w:t>07</w:t>
      </w:r>
      <w:r w:rsidRPr="00156C74" w:rsidR="00156C74">
        <w:rPr>
          <w:rFonts w:ascii="Times New Roman" w:hAnsi="Times New Roman"/>
          <w:sz w:val="26"/>
          <w:szCs w:val="26"/>
        </w:rPr>
        <w:t>.201</w:t>
      </w:r>
      <w:r>
        <w:rPr>
          <w:rFonts w:ascii="Times New Roman" w:hAnsi="Times New Roman"/>
          <w:sz w:val="26"/>
          <w:szCs w:val="26"/>
        </w:rPr>
        <w:t>9</w:t>
      </w:r>
      <w:r w:rsidRPr="00156C74" w:rsidR="00156C74">
        <w:rPr>
          <w:rFonts w:ascii="Times New Roman" w:hAnsi="Times New Roman"/>
          <w:sz w:val="26"/>
          <w:szCs w:val="26"/>
        </w:rPr>
        <w:t xml:space="preserve"> года</w:t>
      </w:r>
      <w:r w:rsidR="00156C74">
        <w:rPr>
          <w:rFonts w:ascii="Times New Roman" w:hAnsi="Times New Roman"/>
          <w:sz w:val="26"/>
          <w:szCs w:val="26"/>
        </w:rPr>
        <w:t xml:space="preserve">, </w:t>
      </w:r>
      <w:r w:rsidR="00512964">
        <w:rPr>
          <w:rFonts w:ascii="Times New Roman" w:hAnsi="Times New Roman"/>
          <w:sz w:val="26"/>
          <w:szCs w:val="26"/>
        </w:rPr>
        <w:t xml:space="preserve">должностным лицом – </w:t>
      </w:r>
      <w:r>
        <w:rPr>
          <w:rFonts w:ascii="Times New Roman" w:hAnsi="Times New Roman"/>
          <w:sz w:val="26"/>
          <w:szCs w:val="26"/>
        </w:rPr>
        <w:t xml:space="preserve">директором МБОУ «Сенокосненская средняя общеобразовательная школа-детский сад» Раздольненского района Республики Крым </w:t>
      </w:r>
      <w:r w:rsidRPr="00D11650">
        <w:rPr>
          <w:rFonts w:ascii="Times New Roman" w:hAnsi="Times New Roman"/>
          <w:sz w:val="26"/>
          <w:szCs w:val="26"/>
        </w:rPr>
        <w:t>Шкрабковой</w:t>
      </w:r>
      <w:r w:rsidRPr="00D11650">
        <w:rPr>
          <w:rFonts w:ascii="Times New Roman" w:hAnsi="Times New Roman"/>
          <w:sz w:val="26"/>
          <w:szCs w:val="26"/>
        </w:rPr>
        <w:t xml:space="preserve"> </w:t>
      </w:r>
      <w:r>
        <w:rPr>
          <w:rFonts w:ascii="Times New Roman" w:hAnsi="Times New Roman"/>
          <w:sz w:val="26"/>
          <w:szCs w:val="26"/>
        </w:rPr>
        <w:t>Е.В.</w:t>
      </w:r>
      <w:r w:rsidR="00512964">
        <w:rPr>
          <w:rFonts w:ascii="Times New Roman" w:eastAsia="Times New Roman" w:hAnsi="Times New Roman"/>
          <w:sz w:val="26"/>
          <w:szCs w:val="26"/>
          <w:lang w:eastAsia="ru-RU"/>
        </w:rPr>
        <w:t>,</w:t>
      </w:r>
      <w:r w:rsidR="00370CDB">
        <w:rPr>
          <w:rFonts w:ascii="Times New Roman" w:hAnsi="Times New Roman"/>
          <w:sz w:val="26"/>
          <w:szCs w:val="26"/>
        </w:rPr>
        <w:t xml:space="preserve"> ответственн</w:t>
      </w:r>
      <w:r w:rsidR="00512964">
        <w:rPr>
          <w:rFonts w:ascii="Times New Roman" w:hAnsi="Times New Roman"/>
          <w:sz w:val="26"/>
          <w:szCs w:val="26"/>
        </w:rPr>
        <w:t>ой</w:t>
      </w:r>
      <w:r w:rsidR="00370CDB">
        <w:rPr>
          <w:rFonts w:ascii="Times New Roman" w:hAnsi="Times New Roman"/>
          <w:sz w:val="26"/>
          <w:szCs w:val="26"/>
        </w:rPr>
        <w:t xml:space="preserve"> </w:t>
      </w:r>
      <w:r w:rsidRPr="00370CDB" w:rsidR="00370CDB">
        <w:rPr>
          <w:rFonts w:ascii="Times New Roman" w:hAnsi="Times New Roman"/>
          <w:sz w:val="26"/>
          <w:szCs w:val="26"/>
        </w:rPr>
        <w:t>за обеспечение (соблюдение) требований пожарной безопасности</w:t>
      </w:r>
      <w:r w:rsidR="00157184">
        <w:rPr>
          <w:rFonts w:ascii="Times New Roman" w:hAnsi="Times New Roman"/>
          <w:sz w:val="26"/>
          <w:szCs w:val="26"/>
        </w:rPr>
        <w:t>, следующих пунктов предписания:</w:t>
      </w:r>
    </w:p>
    <w:p w:rsidR="00A85AE7" w:rsidP="00A85AE7" w14:paraId="46519127"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омещения школы (в т.ч. подвала) оборудовать соответствующими комбинированными эвакуационными знаками "Выход здесь", "Указателями направления к эвакуационным выходам по коридорам и лестничным маршам"  в том числе и в местах, где невозможно прямое наблюдение знаков эвакуационных выходов, в местах поворотов (изменения направления движения), в местах размещения промежуточных дверей, через которые люди проходят вдоль маршрута эвакуации и на маршруте эвакуации в здании школы,  в фотолюминесцентном исполнении. п.33, п.43 ППР в РФ, утв. Постановлением Правительства РФ от 25.04.2012 №390, ст.6 Федерального закона от 22.07.2008 № 123-ФЗ, п.6.5.1, п.6.5.2, п.6.5.3, п.6.6.1, п.6.6.3 ГОСТ Р 12.2.143-2009, приложение Л  ГОСТ Р 12.4.026-2015</w:t>
      </w:r>
      <w:r w:rsidR="00E40E19">
        <w:rPr>
          <w:rFonts w:ascii="Times New Roman" w:hAnsi="Times New Roman"/>
          <w:sz w:val="26"/>
          <w:szCs w:val="26"/>
        </w:rPr>
        <w:t xml:space="preserve"> (пункт 1);</w:t>
      </w:r>
    </w:p>
    <w:p w:rsidR="00A85AE7" w:rsidP="00A85AE7" w14:paraId="423A52CB"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в</w:t>
      </w:r>
      <w:r w:rsidRPr="00A85AE7">
        <w:rPr>
          <w:rFonts w:ascii="Times New Roman" w:hAnsi="Times New Roman"/>
          <w:sz w:val="26"/>
          <w:szCs w:val="26"/>
        </w:rPr>
        <w:t xml:space="preserve"> дверных проемах, ведущих на лестничные клетки школы установить двери с устройствами для </w:t>
      </w:r>
      <w:r w:rsidRPr="00A85AE7">
        <w:rPr>
          <w:rFonts w:ascii="Times New Roman" w:hAnsi="Times New Roman"/>
          <w:sz w:val="26"/>
          <w:szCs w:val="26"/>
        </w:rPr>
        <w:t>самозакрывания</w:t>
      </w:r>
      <w:r w:rsidRPr="00A85AE7">
        <w:rPr>
          <w:rFonts w:ascii="Times New Roman" w:hAnsi="Times New Roman"/>
          <w:sz w:val="26"/>
          <w:szCs w:val="26"/>
        </w:rPr>
        <w:t xml:space="preserve"> с уплотнениями в притворах. д) п.23, п.33, г) п.36 ППР в РФ, утв. Постановлением Правительства РФ от 25.04.2012 №390, п.4.2.7 СП 1.13130.2009</w:t>
      </w:r>
      <w:r w:rsidR="00E40E19">
        <w:rPr>
          <w:rFonts w:ascii="Times New Roman" w:hAnsi="Times New Roman"/>
          <w:sz w:val="26"/>
          <w:szCs w:val="26"/>
        </w:rPr>
        <w:t xml:space="preserve"> (пункт 3);</w:t>
      </w:r>
    </w:p>
    <w:p w:rsidR="00A85AE7" w:rsidP="00A85AE7" w14:paraId="5287167A" w14:textId="77777777">
      <w:pPr>
        <w:spacing w:after="0" w:line="240" w:lineRule="auto"/>
        <w:ind w:firstLine="720"/>
        <w:jc w:val="both"/>
        <w:rPr>
          <w:rFonts w:ascii="Times New Roman" w:hAnsi="Times New Roman"/>
          <w:sz w:val="26"/>
          <w:szCs w:val="26"/>
        </w:rPr>
      </w:pPr>
      <w:r>
        <w:rPr>
          <w:rFonts w:ascii="Times New Roman" w:hAnsi="Times New Roman"/>
          <w:sz w:val="26"/>
          <w:szCs w:val="26"/>
        </w:rPr>
        <w:t xml:space="preserve">- в </w:t>
      </w:r>
      <w:r w:rsidRPr="00A85AE7">
        <w:rPr>
          <w:rFonts w:ascii="Times New Roman" w:hAnsi="Times New Roman"/>
          <w:sz w:val="26"/>
          <w:szCs w:val="26"/>
        </w:rPr>
        <w:t>коридорах уста</w:t>
      </w:r>
      <w:r>
        <w:rPr>
          <w:rFonts w:ascii="Times New Roman" w:hAnsi="Times New Roman"/>
          <w:sz w:val="26"/>
          <w:szCs w:val="26"/>
        </w:rPr>
        <w:t xml:space="preserve">новить двери в дверных проемах, </w:t>
      </w:r>
      <w:r w:rsidRPr="00A85AE7">
        <w:rPr>
          <w:rFonts w:ascii="Times New Roman" w:hAnsi="Times New Roman"/>
          <w:sz w:val="26"/>
          <w:szCs w:val="26"/>
        </w:rPr>
        <w:t>препятствующие распространению опасных факторов пожара на путях эвакуации. п.23д ППР в РФ, утв. Постановлением Правительства РФ от 25.04.2012 №390</w:t>
      </w:r>
      <w:r w:rsidR="00E40E19">
        <w:rPr>
          <w:rFonts w:ascii="Times New Roman" w:hAnsi="Times New Roman"/>
          <w:sz w:val="26"/>
          <w:szCs w:val="26"/>
        </w:rPr>
        <w:t xml:space="preserve"> (пункт 4);</w:t>
      </w:r>
    </w:p>
    <w:p w:rsidR="00A85AE7" w:rsidP="00A85AE7" w14:paraId="23763345"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г</w:t>
      </w:r>
      <w:r w:rsidRPr="00A85AE7">
        <w:rPr>
          <w:rFonts w:ascii="Times New Roman" w:hAnsi="Times New Roman"/>
          <w:sz w:val="26"/>
          <w:szCs w:val="26"/>
        </w:rPr>
        <w:t xml:space="preserve">азовый топочный пункт, </w:t>
      </w:r>
      <w:r w:rsidRPr="00A85AE7">
        <w:rPr>
          <w:rFonts w:ascii="Times New Roman" w:hAnsi="Times New Roman"/>
          <w:sz w:val="26"/>
          <w:szCs w:val="26"/>
        </w:rPr>
        <w:t>помешение</w:t>
      </w:r>
      <w:r w:rsidRPr="00A85AE7">
        <w:rPr>
          <w:rFonts w:ascii="Times New Roman" w:hAnsi="Times New Roman"/>
          <w:sz w:val="26"/>
          <w:szCs w:val="26"/>
        </w:rPr>
        <w:t xml:space="preserve"> </w:t>
      </w:r>
      <w:r w:rsidRPr="00A85AE7">
        <w:rPr>
          <w:rFonts w:ascii="Times New Roman" w:hAnsi="Times New Roman"/>
          <w:sz w:val="26"/>
          <w:szCs w:val="26"/>
        </w:rPr>
        <w:t>элетрощитовой</w:t>
      </w:r>
      <w:r w:rsidRPr="00A85AE7">
        <w:rPr>
          <w:rFonts w:ascii="Times New Roman" w:hAnsi="Times New Roman"/>
          <w:sz w:val="26"/>
          <w:szCs w:val="26"/>
        </w:rPr>
        <w:t xml:space="preserve"> оборудовать противопожарными дверьми. ст.6, ст.52, ст.59, ч.3 ст.87, ч.ч.1, 3, 13 ст.88 Федерального закона от 22.07.2008 № 123-ФЗ</w:t>
      </w:r>
      <w:r w:rsidR="00E40E19">
        <w:rPr>
          <w:rFonts w:ascii="Times New Roman" w:hAnsi="Times New Roman"/>
          <w:sz w:val="26"/>
          <w:szCs w:val="26"/>
        </w:rPr>
        <w:t xml:space="preserve"> (пункт 5);</w:t>
      </w:r>
    </w:p>
    <w:p w:rsidR="00A85AE7" w:rsidP="00A85AE7" w14:paraId="08999598" w14:textId="77777777">
      <w:pPr>
        <w:spacing w:after="0" w:line="240" w:lineRule="auto"/>
        <w:ind w:firstLine="720"/>
        <w:jc w:val="both"/>
        <w:rPr>
          <w:rFonts w:ascii="Times New Roman" w:hAnsi="Times New Roman"/>
          <w:sz w:val="26"/>
          <w:szCs w:val="26"/>
        </w:rPr>
      </w:pPr>
      <w:r>
        <w:rPr>
          <w:rFonts w:ascii="Times New Roman" w:hAnsi="Times New Roman"/>
          <w:sz w:val="26"/>
          <w:szCs w:val="26"/>
        </w:rPr>
        <w:t>- у</w:t>
      </w:r>
      <w:r w:rsidRPr="00A85AE7">
        <w:rPr>
          <w:rFonts w:ascii="Times New Roman" w:hAnsi="Times New Roman"/>
          <w:sz w:val="26"/>
          <w:szCs w:val="26"/>
        </w:rPr>
        <w:t>странить порог, преграждающий выход из подсобного помещения в кабинете химии, препятствующий безопасной эвакуации людей. п.36а ППР в РФ, утв. Постановлением Правительства РФ от 25.04.2012 №390</w:t>
      </w:r>
      <w:r w:rsidR="00E40E19">
        <w:rPr>
          <w:rFonts w:ascii="Times New Roman" w:hAnsi="Times New Roman"/>
          <w:sz w:val="26"/>
          <w:szCs w:val="26"/>
        </w:rPr>
        <w:t xml:space="preserve"> (пункт 6);</w:t>
      </w:r>
    </w:p>
    <w:p w:rsidR="00A85AE7" w:rsidP="00A85AE7" w14:paraId="070C8C30"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л</w:t>
      </w:r>
      <w:r w:rsidRPr="00A85AE7">
        <w:rPr>
          <w:rFonts w:ascii="Times New Roman" w:hAnsi="Times New Roman"/>
          <w:sz w:val="26"/>
          <w:szCs w:val="26"/>
        </w:rPr>
        <w:t>естничные марши и клетки, коридоры, проходы и другие пути эвакуации школы оборудовать эвакуационным (аварийным) освещением с подключением к источнику питания, не зависимому от источника питания рабочего освещения. п.33, п.43 ППР в РФ, утв. Постановлением Правительства РФ от 25.04.2012 №390, ст. 6, ст.53, п.9 ст.82, ч.1 ст.84 Федерального закона от 22.07.2008 № 123-ФЗ, п.4.3.1 СП 1.13130.2009, п.7.72, п.7.73, п.7.74 СНиП 23-05-95, ст.8 Федерального закона от 30.12.2009 N 384-ФЗ, п.7.6.2, п.7.6.3 СП 52.13330.2016</w:t>
      </w:r>
      <w:r w:rsidR="00E40E19">
        <w:rPr>
          <w:rFonts w:ascii="Times New Roman" w:hAnsi="Times New Roman"/>
          <w:sz w:val="26"/>
          <w:szCs w:val="26"/>
        </w:rPr>
        <w:t xml:space="preserve"> (пункт 7);</w:t>
      </w:r>
    </w:p>
    <w:p w:rsidR="00A85AE7" w:rsidP="00A85AE7" w14:paraId="076AC81C"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о</w:t>
      </w:r>
      <w:r w:rsidRPr="00A85AE7">
        <w:rPr>
          <w:rFonts w:ascii="Times New Roman" w:hAnsi="Times New Roman"/>
          <w:sz w:val="26"/>
          <w:szCs w:val="26"/>
        </w:rPr>
        <w:t>борудовать выходы на кровлю по наружным пожарным лестницам либо непосредственно с лестничной клетки из расчета на каждые полные или не полные 1000 кв.м. площади кровли здания. п.7.2, п.7.3 СП 4.13130.2013 ст.6 Федерального закона от 22.07.2008 № 123-ФЗ</w:t>
      </w:r>
      <w:r w:rsidR="00E40E19">
        <w:rPr>
          <w:rFonts w:ascii="Times New Roman" w:hAnsi="Times New Roman"/>
          <w:sz w:val="26"/>
          <w:szCs w:val="26"/>
        </w:rPr>
        <w:t xml:space="preserve"> (пункт 8);</w:t>
      </w:r>
    </w:p>
    <w:p w:rsidR="00A85AE7" w:rsidP="00A85AE7" w14:paraId="268B9644" w14:textId="77777777">
      <w:pPr>
        <w:spacing w:after="0" w:line="240" w:lineRule="auto"/>
        <w:ind w:firstLine="720"/>
        <w:jc w:val="both"/>
        <w:rPr>
          <w:rFonts w:ascii="Times New Roman" w:hAnsi="Times New Roman"/>
          <w:sz w:val="26"/>
          <w:szCs w:val="26"/>
        </w:rPr>
      </w:pPr>
      <w:r>
        <w:rPr>
          <w:rFonts w:ascii="Times New Roman" w:hAnsi="Times New Roman"/>
          <w:sz w:val="26"/>
          <w:szCs w:val="26"/>
        </w:rPr>
        <w:t>- ш</w:t>
      </w:r>
      <w:r w:rsidRPr="00A85AE7">
        <w:rPr>
          <w:rFonts w:ascii="Times New Roman" w:hAnsi="Times New Roman"/>
          <w:sz w:val="26"/>
          <w:szCs w:val="26"/>
        </w:rPr>
        <w:t>колу обеспечить наружным противопожарным водоснабжением согласно норм (пожарные гидранты на водопроводной сети должны обеспечивать пожаротушение любого обслуживаемого здания не менее чем от двух гидрантов или резервуаром, водоемом емкость которых должна обеспечивать расход воды на наружное пожаротушение в течении 3 часов). п.55 ППР в РФ, утв. Постановлением Правительства РФ от 25.04.2012 №390,  ст.6, ст.62 Федерального закона от 22.07.2008 № 123-ФЗ, п.4.1, п.5.2, п.6.3, п.8.6, п.9.9 СП 8.13130.2009</w:t>
      </w:r>
      <w:r w:rsidR="00E40E19">
        <w:rPr>
          <w:rFonts w:ascii="Times New Roman" w:hAnsi="Times New Roman"/>
          <w:sz w:val="26"/>
          <w:szCs w:val="26"/>
        </w:rPr>
        <w:t xml:space="preserve"> (пункт 9);</w:t>
      </w:r>
    </w:p>
    <w:p w:rsidR="00A85AE7" w:rsidP="00A85AE7" w14:paraId="54107C1A" w14:textId="77777777">
      <w:pPr>
        <w:spacing w:after="0" w:line="240" w:lineRule="auto"/>
        <w:ind w:firstLine="720"/>
        <w:jc w:val="both"/>
        <w:rPr>
          <w:rFonts w:ascii="Times New Roman" w:hAnsi="Times New Roman"/>
          <w:sz w:val="26"/>
          <w:szCs w:val="26"/>
        </w:rPr>
      </w:pPr>
      <w:r>
        <w:rPr>
          <w:rFonts w:ascii="Times New Roman" w:hAnsi="Times New Roman"/>
          <w:sz w:val="26"/>
          <w:szCs w:val="26"/>
        </w:rPr>
        <w:t>- ш</w:t>
      </w:r>
      <w:r w:rsidRPr="00A85AE7">
        <w:rPr>
          <w:rFonts w:ascii="Times New Roman" w:hAnsi="Times New Roman"/>
          <w:sz w:val="26"/>
          <w:szCs w:val="26"/>
        </w:rPr>
        <w:t>ирину запасного выхода №3 выполнить не менее 1,2 м. п.33 ППР в РФ, утв. Постановлением Правительства РФ от 25.04.2012 №390, ст.6, п.2 ст.52, ч.1, п.1 ч.2 ст.53, ч.19 ст.88, ч.1 ст.89 Федерального закона от 22.07.2008 № 123-ФЗ, п.4.1.3, п.8.1.12 СП 1.13130.2009</w:t>
      </w:r>
      <w:r w:rsidR="00E40E19">
        <w:rPr>
          <w:rFonts w:ascii="Times New Roman" w:hAnsi="Times New Roman"/>
          <w:sz w:val="26"/>
          <w:szCs w:val="26"/>
        </w:rPr>
        <w:t xml:space="preserve"> (пункт 10);</w:t>
      </w:r>
    </w:p>
    <w:p w:rsidR="00A85AE7" w:rsidP="00A85AE7" w14:paraId="1775E3A4"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омещение архива школы оборудовать противопожарными дверьми. ст.6, ст.52, ст.59, ч.3 ст.87, ч.ч.1, 3, 13 ст.88 Федерального закона от 22.07.2008 № 123-ФЗ</w:t>
      </w:r>
      <w:r w:rsidR="001E43DF">
        <w:rPr>
          <w:rFonts w:ascii="Times New Roman" w:hAnsi="Times New Roman"/>
          <w:sz w:val="26"/>
          <w:szCs w:val="26"/>
        </w:rPr>
        <w:t xml:space="preserve"> (пункт 11);</w:t>
      </w:r>
    </w:p>
    <w:p w:rsidR="00A85AE7" w:rsidP="00A85AE7" w14:paraId="20AAB72A"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омещения двух книгохранилищ школы оборудовать противопожарными дверьми. ст.6, ст.52, ст.59, ч.3 ст.87, ч.ч.1, 3, 13 ст.88 Федерального закона от 22.07.2008 № 123-ФЗ</w:t>
      </w:r>
      <w:r w:rsidR="001E43DF">
        <w:rPr>
          <w:rFonts w:ascii="Times New Roman" w:hAnsi="Times New Roman"/>
          <w:sz w:val="26"/>
          <w:szCs w:val="26"/>
        </w:rPr>
        <w:t xml:space="preserve"> (пункт 12);</w:t>
      </w:r>
    </w:p>
    <w:p w:rsidR="00A85AE7" w:rsidP="00A85AE7" w14:paraId="50417CA8"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н</w:t>
      </w:r>
      <w:r w:rsidRPr="00A85AE7">
        <w:rPr>
          <w:rFonts w:ascii="Times New Roman" w:hAnsi="Times New Roman"/>
          <w:sz w:val="26"/>
          <w:szCs w:val="26"/>
        </w:rPr>
        <w:t>а дверях помещений складского назначения, газового топочного пункта и электрощитовой нанести (нанесенные обозначения выполнены без соответствующих расчетов)  обозначения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 п.20 ППР в РФ, утв. Постановлением Правительства РФ от 25.04.2012 №390, ст.6, глава 5, 7 и 8 Федерального закона от 22.07.2008 № 123-ФЗ, п.5.1.2 СП</w:t>
      </w:r>
      <w:r>
        <w:rPr>
          <w:rFonts w:ascii="Times New Roman" w:hAnsi="Times New Roman"/>
          <w:sz w:val="26"/>
          <w:szCs w:val="26"/>
        </w:rPr>
        <w:t xml:space="preserve"> 4.13130.2013, СП 12.13130.2009</w:t>
      </w:r>
      <w:r w:rsidR="001E43DF">
        <w:rPr>
          <w:rFonts w:ascii="Times New Roman" w:hAnsi="Times New Roman"/>
          <w:sz w:val="26"/>
          <w:szCs w:val="26"/>
        </w:rPr>
        <w:t xml:space="preserve"> (пункт 14);</w:t>
      </w:r>
    </w:p>
    <w:p w:rsidR="00A85AE7" w:rsidP="00A85AE7" w14:paraId="7B580DEC"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н</w:t>
      </w:r>
      <w:r w:rsidRPr="00A85AE7">
        <w:rPr>
          <w:rFonts w:ascii="Times New Roman" w:hAnsi="Times New Roman"/>
          <w:sz w:val="26"/>
          <w:szCs w:val="26"/>
        </w:rPr>
        <w:t xml:space="preserve">е предоставлена техническая документация на покрытие полов - пути эвакуации (коридор) групповой ячейки детского сада с указанием в ней информации о соответствующих показателях пожарной опасности материала. На пути эвакуации (коридор) групповой ячейки детского сада выполнить покрытие полов из материала с классом пожарной опасности не более КМ2. п.33 ППР в РФ, утв. Постановлением Правительства РФ от 25.04.2012 №390, ст.6, ст.53, ч.1, ч.2 ст.89, </w:t>
      </w:r>
      <w:r w:rsidRPr="00A85AE7">
        <w:rPr>
          <w:rFonts w:ascii="Times New Roman" w:hAnsi="Times New Roman"/>
          <w:sz w:val="26"/>
          <w:szCs w:val="26"/>
        </w:rPr>
        <w:t>ч.ч</w:t>
      </w:r>
      <w:r w:rsidRPr="00A85AE7">
        <w:rPr>
          <w:rFonts w:ascii="Times New Roman" w:hAnsi="Times New Roman"/>
          <w:sz w:val="26"/>
          <w:szCs w:val="26"/>
        </w:rPr>
        <w:t>. 1, 2, 6 ст.134 Федерального закона от 22.07.2008 № 123-ФЗ, п.4.1.3, п.4.3.2 СП 1.13130.2009</w:t>
      </w:r>
      <w:r w:rsidR="001E43DF">
        <w:rPr>
          <w:rFonts w:ascii="Times New Roman" w:hAnsi="Times New Roman"/>
          <w:sz w:val="26"/>
          <w:szCs w:val="26"/>
        </w:rPr>
        <w:t xml:space="preserve"> (пункт 15);</w:t>
      </w:r>
    </w:p>
    <w:p w:rsidR="00A85AE7" w:rsidP="00A85AE7" w14:paraId="7C1B0F37"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н</w:t>
      </w:r>
      <w:r w:rsidRPr="00A85AE7">
        <w:rPr>
          <w:rFonts w:ascii="Times New Roman" w:hAnsi="Times New Roman"/>
          <w:sz w:val="26"/>
          <w:szCs w:val="26"/>
        </w:rPr>
        <w:t xml:space="preserve">е предоставлена техническая документация на покрытие полов в актовом зале с указанием в ней информации о соответствующих показателях пожарной </w:t>
      </w:r>
      <w:r w:rsidRPr="00A85AE7">
        <w:rPr>
          <w:rFonts w:ascii="Times New Roman" w:hAnsi="Times New Roman"/>
          <w:sz w:val="26"/>
          <w:szCs w:val="26"/>
        </w:rPr>
        <w:t xml:space="preserve">опасности материала. Выполнить покрытие полов в актовом зале из материала с классом пожарной опасности не более КМ2. п.33 ППР в РФ, утв. Постановлением Правительства РФ от 25.04.2012 №390, ст.6, ст.53, ч.1, ч.2 ст.89, </w:t>
      </w:r>
      <w:r w:rsidRPr="00A85AE7">
        <w:rPr>
          <w:rFonts w:ascii="Times New Roman" w:hAnsi="Times New Roman"/>
          <w:sz w:val="26"/>
          <w:szCs w:val="26"/>
        </w:rPr>
        <w:t>ч.ч</w:t>
      </w:r>
      <w:r w:rsidRPr="00A85AE7">
        <w:rPr>
          <w:rFonts w:ascii="Times New Roman" w:hAnsi="Times New Roman"/>
          <w:sz w:val="26"/>
          <w:szCs w:val="26"/>
        </w:rPr>
        <w:t>. 1, 2, 6 ст.134 Федерального закона от 22.07.2008 № 123-ФЗ, п.4.1.3, п.4.3.2 СП 1.13130.2009</w:t>
      </w:r>
      <w:r w:rsidR="001E43DF">
        <w:rPr>
          <w:rFonts w:ascii="Times New Roman" w:hAnsi="Times New Roman"/>
          <w:sz w:val="26"/>
          <w:szCs w:val="26"/>
        </w:rPr>
        <w:t xml:space="preserve"> (пункт 16);</w:t>
      </w:r>
    </w:p>
    <w:p w:rsidR="00A85AE7" w:rsidP="00A85AE7" w14:paraId="3523B42E"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н</w:t>
      </w:r>
      <w:r w:rsidRPr="00A85AE7">
        <w:rPr>
          <w:rFonts w:ascii="Times New Roman" w:hAnsi="Times New Roman"/>
          <w:sz w:val="26"/>
          <w:szCs w:val="26"/>
        </w:rPr>
        <w:t xml:space="preserve">е предоставлена техническая документация на покрытие полов в коридоре 2-го этажа с указанием в ней информации о соответствующих показателях пожарной опасности материала. Выполнить покрытие полов в коридоре 2-го этажа из материала с классом пожарной опасности не более КМ1. п.33 ППР в РФ, утв. Постановлением Правительства РФ от 25.04.2012 №390, ст.6, ст.53, ч.1, ч.2 ст.89, </w:t>
      </w:r>
      <w:r w:rsidRPr="00A85AE7">
        <w:rPr>
          <w:rFonts w:ascii="Times New Roman" w:hAnsi="Times New Roman"/>
          <w:sz w:val="26"/>
          <w:szCs w:val="26"/>
        </w:rPr>
        <w:t>ч.ч</w:t>
      </w:r>
      <w:r w:rsidRPr="00A85AE7">
        <w:rPr>
          <w:rFonts w:ascii="Times New Roman" w:hAnsi="Times New Roman"/>
          <w:sz w:val="26"/>
          <w:szCs w:val="26"/>
        </w:rPr>
        <w:t>. 1, 2, 6 ст.134 Федерального закона от 22.07.2008 № 123-ФЗ, п.4.1.3, п.4.3.2 СП 1.13130.2009</w:t>
      </w:r>
      <w:r w:rsidR="001E43DF">
        <w:rPr>
          <w:rFonts w:ascii="Times New Roman" w:hAnsi="Times New Roman"/>
          <w:sz w:val="26"/>
          <w:szCs w:val="26"/>
        </w:rPr>
        <w:t xml:space="preserve"> (пункт 17);</w:t>
      </w:r>
    </w:p>
    <w:p w:rsidR="00A85AE7" w:rsidP="00A85AE7" w14:paraId="35C424A6"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ровести опреде</w:t>
      </w:r>
      <w:r>
        <w:rPr>
          <w:rFonts w:ascii="Times New Roman" w:hAnsi="Times New Roman"/>
          <w:sz w:val="26"/>
          <w:szCs w:val="26"/>
        </w:rPr>
        <w:t xml:space="preserve">ление классификации (категорий) </w:t>
      </w:r>
      <w:r w:rsidRPr="00A85AE7">
        <w:rPr>
          <w:rFonts w:ascii="Times New Roman" w:hAnsi="Times New Roman"/>
          <w:sz w:val="26"/>
          <w:szCs w:val="26"/>
        </w:rPr>
        <w:t>помещений складского назначения, газового топочного пункта и электрощитовой по пожарной и взрывопожарной опасности по методам определения категорий помещений согласно СП 12.13130.2009. ст.6, ст.26, ч.21 ст.27 Федерального закона от 22.07.2008 № 123-ФЗ, п.5.1.2 СП 4.13130.2013, СП 12.13130.2009</w:t>
      </w:r>
      <w:r w:rsidR="001E43DF">
        <w:rPr>
          <w:rFonts w:ascii="Times New Roman" w:hAnsi="Times New Roman"/>
          <w:sz w:val="26"/>
          <w:szCs w:val="26"/>
        </w:rPr>
        <w:t xml:space="preserve"> (пункт 18);</w:t>
      </w:r>
    </w:p>
    <w:p w:rsidR="00A85AE7" w:rsidP="00A85AE7" w14:paraId="40BEC946" w14:textId="77777777">
      <w:pPr>
        <w:spacing w:after="0" w:line="240" w:lineRule="auto"/>
        <w:ind w:firstLine="720"/>
        <w:jc w:val="both"/>
        <w:rPr>
          <w:rFonts w:ascii="Times New Roman" w:hAnsi="Times New Roman"/>
          <w:sz w:val="26"/>
          <w:szCs w:val="26"/>
        </w:rPr>
      </w:pPr>
      <w:r>
        <w:rPr>
          <w:rFonts w:ascii="Times New Roman" w:hAnsi="Times New Roman"/>
          <w:sz w:val="26"/>
          <w:szCs w:val="26"/>
        </w:rPr>
        <w:t>- ш</w:t>
      </w:r>
      <w:r w:rsidRPr="00A85AE7">
        <w:rPr>
          <w:rFonts w:ascii="Times New Roman" w:hAnsi="Times New Roman"/>
          <w:sz w:val="26"/>
          <w:szCs w:val="26"/>
        </w:rPr>
        <w:t>ирину дверей эвакуационных выходов из помещений здания детского сада выполнить не менее 1,2 м при числе эвакуирующихся более 15 чел. п.33 ППР в РФ, утв. Постановлением Правительства РФ от 25.04.2012 №390, ст.6, ст.53, ст.89 Федерального закона от 22.07.2008 № 123-ФЗ, п.4.1.3, п. 5.2.14 СП 1.13130.2009</w:t>
      </w:r>
      <w:r w:rsidR="001E43DF">
        <w:rPr>
          <w:rFonts w:ascii="Times New Roman" w:hAnsi="Times New Roman"/>
          <w:sz w:val="26"/>
          <w:szCs w:val="26"/>
        </w:rPr>
        <w:t xml:space="preserve"> (пункт 19);</w:t>
      </w:r>
    </w:p>
    <w:p w:rsidR="00A85AE7" w:rsidP="00A85AE7" w14:paraId="723C5B84"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в</w:t>
      </w:r>
      <w:r w:rsidRPr="00A85AE7">
        <w:rPr>
          <w:rFonts w:ascii="Times New Roman" w:hAnsi="Times New Roman"/>
          <w:sz w:val="26"/>
          <w:szCs w:val="26"/>
        </w:rPr>
        <w:t>ыполнить наружную вертикальную пожарную лестницу с прямоугольной площадкой для выхода на кровлю длиной не менее 0,8 м.  ст.6 Федерального закона от 22.07.2008 № 123-ФЗ, п.4.7 ГОСТ Р 53254-2009</w:t>
      </w:r>
      <w:r w:rsidR="001E43DF">
        <w:rPr>
          <w:rFonts w:ascii="Times New Roman" w:hAnsi="Times New Roman"/>
          <w:sz w:val="26"/>
          <w:szCs w:val="26"/>
        </w:rPr>
        <w:t xml:space="preserve"> (пункт 26);</w:t>
      </w:r>
    </w:p>
    <w:p w:rsidR="00A85AE7" w:rsidP="00A85AE7" w14:paraId="108FD609"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ров</w:t>
      </w:r>
      <w:r w:rsidR="001E43DF">
        <w:rPr>
          <w:rFonts w:ascii="Times New Roman" w:hAnsi="Times New Roman"/>
          <w:sz w:val="26"/>
          <w:szCs w:val="26"/>
        </w:rPr>
        <w:t>ести эксплуатационные испытания</w:t>
      </w:r>
      <w:r w:rsidRPr="00A85AE7">
        <w:rPr>
          <w:rFonts w:ascii="Times New Roman" w:hAnsi="Times New Roman"/>
          <w:sz w:val="26"/>
          <w:szCs w:val="26"/>
        </w:rPr>
        <w:t xml:space="preserve"> наружной пожарной лестницы с составлением соответствующего протокола испытаний. п.24 ППР в РФ, утв. Постановлением Правительства РФ от 25.04.2012 №390, ст.6 Федерального закона от 22.07.2008 № 123-ФЗ, п.6.1.4 ГОСТ Р 53254-2009</w:t>
      </w:r>
      <w:r w:rsidR="001E43DF">
        <w:rPr>
          <w:rFonts w:ascii="Times New Roman" w:hAnsi="Times New Roman"/>
          <w:sz w:val="26"/>
          <w:szCs w:val="26"/>
        </w:rPr>
        <w:t xml:space="preserve"> (пункт 28);</w:t>
      </w:r>
    </w:p>
    <w:p w:rsidR="00A85AE7" w:rsidP="00A85AE7" w14:paraId="7912CD24"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ровести обследование целостности конструкций наружной пожарной лестницы с составлением акта по результатам проверки. п.24 ППР в РФ, утв. Постановлением Правительства РФ от 25.04.2012 №390, ст.6 Федерального закона от 22.07.2008 № 123-ФЗ, п.6.1.4 ГОСТ Р 53254-2009</w:t>
      </w:r>
      <w:r w:rsidR="001E43DF">
        <w:rPr>
          <w:rFonts w:ascii="Times New Roman" w:hAnsi="Times New Roman"/>
          <w:sz w:val="26"/>
          <w:szCs w:val="26"/>
        </w:rPr>
        <w:t xml:space="preserve"> (пункт 29);</w:t>
      </w:r>
    </w:p>
    <w:p w:rsidR="00A85AE7" w:rsidP="00A85AE7" w14:paraId="6154CEEB"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н</w:t>
      </w:r>
      <w:r w:rsidRPr="00A85AE7">
        <w:rPr>
          <w:rFonts w:ascii="Times New Roman" w:hAnsi="Times New Roman"/>
          <w:sz w:val="26"/>
          <w:szCs w:val="26"/>
        </w:rPr>
        <w:t>а этажах установить секционные планы эвакуации (при площади этажа более 1000кв.м.). п.7 ППР в РФ, утв. Постановлением Правительства РФ от 25.04.2012 №390, ст.6 Федерального закона от 22.07.2008 № 123-ФЗ, п.6.2.1 ГОСТ 12.2.143-2009</w:t>
      </w:r>
      <w:r w:rsidR="001E43DF">
        <w:rPr>
          <w:rFonts w:ascii="Times New Roman" w:hAnsi="Times New Roman"/>
          <w:sz w:val="26"/>
          <w:szCs w:val="26"/>
        </w:rPr>
        <w:t xml:space="preserve"> (пункт 30);</w:t>
      </w:r>
    </w:p>
    <w:p w:rsidR="00A85AE7" w:rsidP="00A85AE7" w14:paraId="0D92FC7E"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в</w:t>
      </w:r>
      <w:r w:rsidRPr="00A85AE7">
        <w:rPr>
          <w:rFonts w:ascii="Times New Roman" w:hAnsi="Times New Roman"/>
          <w:sz w:val="26"/>
          <w:szCs w:val="26"/>
        </w:rPr>
        <w:t xml:space="preserve"> местах установки ручных пожарных извещателей, звуковых оповещателей УАПС и СОУЭ на путях эвакуации (на этажах) разместить знаки пожарной безопасности "Кнопка включения установок (систем) пожарной автоматики", "Звуковой оповещатель пожарной тревоги" согласно ГОСТ Р 12.2.143-2009. п.33 ППР в РФ, утв. Постановлением Правительства РФ от 25.04.2012 №390, ст.6 Федерального </w:t>
      </w:r>
      <w:r>
        <w:rPr>
          <w:rFonts w:ascii="Times New Roman" w:hAnsi="Times New Roman"/>
          <w:sz w:val="26"/>
          <w:szCs w:val="26"/>
        </w:rPr>
        <w:t xml:space="preserve">закона от 22.07.2008 № 123-ФЗ, </w:t>
      </w:r>
      <w:r w:rsidRPr="00A85AE7">
        <w:rPr>
          <w:rFonts w:ascii="Times New Roman" w:hAnsi="Times New Roman"/>
          <w:sz w:val="26"/>
          <w:szCs w:val="26"/>
        </w:rPr>
        <w:t>таблица К.1 код F10, код F11 ГОСТ Р 12.4.026-2015</w:t>
      </w:r>
      <w:r w:rsidR="001E43DF">
        <w:rPr>
          <w:rFonts w:ascii="Times New Roman" w:hAnsi="Times New Roman"/>
          <w:sz w:val="26"/>
          <w:szCs w:val="26"/>
        </w:rPr>
        <w:t xml:space="preserve"> (пункт 33);</w:t>
      </w:r>
    </w:p>
    <w:p w:rsidR="00A85AE7" w:rsidP="00A85AE7" w14:paraId="5AED2F8F"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пр</w:t>
      </w:r>
      <w:r w:rsidRPr="00A85AE7">
        <w:rPr>
          <w:rFonts w:ascii="Times New Roman" w:hAnsi="Times New Roman"/>
          <w:sz w:val="26"/>
          <w:szCs w:val="26"/>
        </w:rPr>
        <w:t>едоставить техническую до</w:t>
      </w:r>
      <w:r>
        <w:rPr>
          <w:rFonts w:ascii="Times New Roman" w:hAnsi="Times New Roman"/>
          <w:sz w:val="26"/>
          <w:szCs w:val="26"/>
        </w:rPr>
        <w:t xml:space="preserve">кументацию на покрытие полов в </w:t>
      </w:r>
      <w:r w:rsidRPr="00A85AE7">
        <w:rPr>
          <w:rFonts w:ascii="Times New Roman" w:hAnsi="Times New Roman"/>
          <w:sz w:val="26"/>
          <w:szCs w:val="26"/>
        </w:rPr>
        <w:t xml:space="preserve">помещении игровой детского сада с указанием в ней информации о соответствующих показателях пожарной опасности материала. Выполнить покрытие полов в </w:t>
      </w:r>
      <w:r>
        <w:rPr>
          <w:rFonts w:ascii="Times New Roman" w:hAnsi="Times New Roman"/>
          <w:sz w:val="26"/>
          <w:szCs w:val="26"/>
        </w:rPr>
        <w:t>помещении игровой детского сада</w:t>
      </w:r>
      <w:r w:rsidRPr="00A85AE7">
        <w:rPr>
          <w:rFonts w:ascii="Times New Roman" w:hAnsi="Times New Roman"/>
          <w:sz w:val="26"/>
          <w:szCs w:val="26"/>
        </w:rPr>
        <w:t xml:space="preserve"> из материала с классом пожарной опасности не более КМ2. п.33 ППР в РФ, утв. Постановлением Правительства РФ от 25.04.2012 №390, ст.6, ст.53, ч.1 ст.89, </w:t>
      </w:r>
      <w:r w:rsidRPr="00A85AE7">
        <w:rPr>
          <w:rFonts w:ascii="Times New Roman" w:hAnsi="Times New Roman"/>
          <w:sz w:val="26"/>
          <w:szCs w:val="26"/>
        </w:rPr>
        <w:t>ч.ч</w:t>
      </w:r>
      <w:r w:rsidRPr="00A85AE7">
        <w:rPr>
          <w:rFonts w:ascii="Times New Roman" w:hAnsi="Times New Roman"/>
          <w:sz w:val="26"/>
          <w:szCs w:val="26"/>
        </w:rPr>
        <w:t>. 1, 2, 3, 6 ст.134, таблица 30 Федерального закона от 22.07.2008 № 123-ФЗ, п.4.1.3, п.4.3.2 СП 1.13130.2009</w:t>
      </w:r>
      <w:r w:rsidR="001E43DF">
        <w:rPr>
          <w:rFonts w:ascii="Times New Roman" w:hAnsi="Times New Roman"/>
          <w:sz w:val="26"/>
          <w:szCs w:val="26"/>
        </w:rPr>
        <w:t xml:space="preserve"> (пункт 35);</w:t>
      </w:r>
    </w:p>
    <w:p w:rsidR="00A85AE7" w:rsidP="00A85AE7" w14:paraId="58466D38"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о</w:t>
      </w:r>
      <w:r w:rsidRPr="00A85AE7">
        <w:rPr>
          <w:rFonts w:ascii="Times New Roman" w:hAnsi="Times New Roman"/>
          <w:sz w:val="26"/>
          <w:szCs w:val="26"/>
        </w:rPr>
        <w:t>тверстия в месте прокладки инженерных коммуникаций в помещениях подвала заделать негорючими материалами (заштукатурить). п.21, п.22 ППР в РФ, утв. Постановлением Правительства РФ от 25.04.2012 №390</w:t>
      </w:r>
      <w:r w:rsidR="001E43DF">
        <w:rPr>
          <w:rFonts w:ascii="Times New Roman" w:hAnsi="Times New Roman"/>
          <w:sz w:val="26"/>
          <w:szCs w:val="26"/>
        </w:rPr>
        <w:t xml:space="preserve"> (пункт 41);</w:t>
      </w:r>
    </w:p>
    <w:p w:rsidR="00A85AE7" w:rsidP="00A85AE7" w14:paraId="20D8E93E"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п</w:t>
      </w:r>
      <w:r w:rsidRPr="00A85AE7">
        <w:rPr>
          <w:rFonts w:ascii="Times New Roman" w:hAnsi="Times New Roman"/>
          <w:sz w:val="26"/>
          <w:szCs w:val="26"/>
        </w:rPr>
        <w:t>омещения подвала обеспечить огнетушителями соответствующего типа. п.70, п.465, п.468, п.478, приложение № 1 ППР в РФ, утв. Постановлением Правительства РФ от 25.04.2012 №390, ст.6, ст.60 Федерального закона от 22.07.2008 №123-ФЗ, п.4.1.28, п.4.1.35, приложение А СП 9.13130.2009</w:t>
      </w:r>
      <w:r w:rsidR="001E43DF">
        <w:rPr>
          <w:rFonts w:ascii="Times New Roman" w:hAnsi="Times New Roman"/>
          <w:sz w:val="26"/>
          <w:szCs w:val="26"/>
        </w:rPr>
        <w:t xml:space="preserve"> (пункт 42);</w:t>
      </w:r>
    </w:p>
    <w:p w:rsidR="00A85AE7" w:rsidP="00A85AE7" w14:paraId="3C78B894" w14:textId="77777777">
      <w:pPr>
        <w:spacing w:after="0" w:line="240" w:lineRule="auto"/>
        <w:ind w:firstLine="720"/>
        <w:jc w:val="both"/>
        <w:rPr>
          <w:rFonts w:ascii="Times New Roman" w:hAnsi="Times New Roman"/>
          <w:sz w:val="26"/>
          <w:szCs w:val="26"/>
        </w:rPr>
      </w:pPr>
      <w:r>
        <w:rPr>
          <w:rFonts w:ascii="Times New Roman" w:hAnsi="Times New Roman"/>
          <w:sz w:val="26"/>
          <w:szCs w:val="26"/>
        </w:rPr>
        <w:t>- в</w:t>
      </w:r>
      <w:r w:rsidRPr="00A85AE7">
        <w:rPr>
          <w:rFonts w:ascii="Times New Roman" w:hAnsi="Times New Roman"/>
          <w:sz w:val="26"/>
          <w:szCs w:val="26"/>
        </w:rPr>
        <w:t>ыполнить открывание двери    с помещения подвала возле газового топочного пункта по ходу эвакуации. п.36 ж) ППР в РФ, утв. Постановлением Прав</w:t>
      </w:r>
      <w:r w:rsidR="001E43DF">
        <w:rPr>
          <w:rFonts w:ascii="Times New Roman" w:hAnsi="Times New Roman"/>
          <w:sz w:val="26"/>
          <w:szCs w:val="26"/>
        </w:rPr>
        <w:t>ительства РФ от 25.04.2012 №390 (пункт 43).</w:t>
      </w:r>
    </w:p>
    <w:p w:rsidR="00A85AE7" w:rsidP="00A85AE7" w14:paraId="7E4DE36C" w14:textId="77777777">
      <w:pPr>
        <w:spacing w:after="0" w:line="240" w:lineRule="auto"/>
        <w:ind w:firstLine="720"/>
        <w:jc w:val="both"/>
        <w:rPr>
          <w:rFonts w:ascii="Times New Roman" w:hAnsi="Times New Roman"/>
          <w:sz w:val="26"/>
          <w:szCs w:val="26"/>
        </w:rPr>
      </w:pPr>
      <w:r w:rsidRPr="00892B65">
        <w:rPr>
          <w:rFonts w:ascii="Times New Roman" w:hAnsi="Times New Roman"/>
          <w:sz w:val="26"/>
          <w:szCs w:val="26"/>
        </w:rPr>
        <w:t xml:space="preserve">В </w:t>
      </w:r>
      <w:r>
        <w:rPr>
          <w:rFonts w:ascii="Times New Roman" w:hAnsi="Times New Roman"/>
          <w:sz w:val="26"/>
          <w:szCs w:val="26"/>
        </w:rPr>
        <w:t>суде</w:t>
      </w:r>
      <w:r w:rsidRPr="00892B65">
        <w:rPr>
          <w:rFonts w:ascii="Times New Roman" w:hAnsi="Times New Roman"/>
          <w:sz w:val="26"/>
          <w:szCs w:val="26"/>
        </w:rPr>
        <w:t xml:space="preserve"> </w:t>
      </w:r>
      <w:r w:rsidRPr="00D11650">
        <w:rPr>
          <w:rFonts w:ascii="Times New Roman" w:hAnsi="Times New Roman"/>
          <w:sz w:val="26"/>
          <w:szCs w:val="26"/>
        </w:rPr>
        <w:t>Шкрабкова</w:t>
      </w:r>
      <w:r w:rsidRPr="00D11650">
        <w:rPr>
          <w:rFonts w:ascii="Times New Roman" w:hAnsi="Times New Roman"/>
          <w:sz w:val="26"/>
          <w:szCs w:val="26"/>
        </w:rPr>
        <w:t xml:space="preserve"> Е.В.</w:t>
      </w:r>
      <w:r>
        <w:rPr>
          <w:rFonts w:ascii="Times New Roman" w:hAnsi="Times New Roman"/>
          <w:b/>
          <w:sz w:val="26"/>
          <w:szCs w:val="26"/>
        </w:rPr>
        <w:t xml:space="preserve"> </w:t>
      </w:r>
      <w:r w:rsidRPr="003516BF">
        <w:rPr>
          <w:rFonts w:ascii="Times New Roman" w:hAnsi="Times New Roman"/>
          <w:sz w:val="26"/>
          <w:szCs w:val="26"/>
        </w:rPr>
        <w:t xml:space="preserve">вину </w:t>
      </w:r>
      <w:r>
        <w:rPr>
          <w:rFonts w:ascii="Times New Roman" w:hAnsi="Times New Roman"/>
          <w:sz w:val="26"/>
          <w:szCs w:val="26"/>
        </w:rPr>
        <w:t>в совершении правонарушения признала, пояснила что предписание не было выполнено в полном объеме по той причине, что на должность директора она была назначена 16.08.2018 года и до настоящего времени не успела принять все зависящие от себя меры, направленные на устранения выявленных нарушений закона., в том числе по причине отсутствия надлежащего финансирования. В связи с указанным, просила назначить минимальное наказание, предусмотренное санкцией статьи.</w:t>
      </w:r>
    </w:p>
    <w:p w:rsidR="003F03C7" w:rsidP="003F03C7" w14:paraId="0D1AA863" w14:textId="77777777">
      <w:pPr>
        <w:spacing w:after="0" w:line="240" w:lineRule="auto"/>
        <w:ind w:firstLine="720"/>
        <w:jc w:val="both"/>
        <w:rPr>
          <w:rFonts w:ascii="Times New Roman" w:hAnsi="Times New Roman"/>
          <w:sz w:val="26"/>
          <w:szCs w:val="26"/>
        </w:rPr>
      </w:pPr>
      <w:r>
        <w:rPr>
          <w:rFonts w:ascii="Times New Roman" w:hAnsi="Times New Roman"/>
          <w:sz w:val="26"/>
          <w:szCs w:val="26"/>
        </w:rPr>
        <w:t xml:space="preserve">Выслушав </w:t>
      </w:r>
      <w:r w:rsidRPr="00D11650" w:rsidR="00A85AE7">
        <w:rPr>
          <w:rFonts w:ascii="Times New Roman" w:hAnsi="Times New Roman"/>
          <w:sz w:val="26"/>
          <w:szCs w:val="26"/>
        </w:rPr>
        <w:t>Шкрабков</w:t>
      </w:r>
      <w:r w:rsidR="00A85AE7">
        <w:rPr>
          <w:rFonts w:ascii="Times New Roman" w:hAnsi="Times New Roman"/>
          <w:sz w:val="26"/>
          <w:szCs w:val="26"/>
        </w:rPr>
        <w:t>у</w:t>
      </w:r>
      <w:r w:rsidRPr="00D11650" w:rsidR="00A85AE7">
        <w:rPr>
          <w:rFonts w:ascii="Times New Roman" w:hAnsi="Times New Roman"/>
          <w:sz w:val="26"/>
          <w:szCs w:val="26"/>
        </w:rPr>
        <w:t xml:space="preserve"> Е.В.</w:t>
      </w:r>
      <w:r w:rsidR="00A85AE7">
        <w:rPr>
          <w:rFonts w:ascii="Times New Roman" w:hAnsi="Times New Roman"/>
          <w:sz w:val="26"/>
          <w:szCs w:val="26"/>
        </w:rPr>
        <w:t>,</w:t>
      </w:r>
      <w:r w:rsidR="00A85AE7">
        <w:rPr>
          <w:rFonts w:ascii="Times New Roman" w:hAnsi="Times New Roman"/>
          <w:b/>
          <w:sz w:val="26"/>
          <w:szCs w:val="26"/>
        </w:rPr>
        <w:t xml:space="preserve"> </w:t>
      </w:r>
      <w:r>
        <w:rPr>
          <w:rFonts w:ascii="Times New Roman" w:hAnsi="Times New Roman"/>
          <w:sz w:val="26"/>
          <w:szCs w:val="26"/>
        </w:rPr>
        <w:t>и</w:t>
      </w:r>
      <w:r w:rsidRPr="003516BF">
        <w:rPr>
          <w:rFonts w:ascii="Times New Roman" w:hAnsi="Times New Roman"/>
          <w:sz w:val="26"/>
          <w:szCs w:val="26"/>
        </w:rPr>
        <w:t xml:space="preserve">сследовав материалы дела, </w:t>
      </w:r>
      <w:r>
        <w:rPr>
          <w:rFonts w:ascii="Times New Roman" w:hAnsi="Times New Roman"/>
          <w:sz w:val="26"/>
          <w:szCs w:val="26"/>
        </w:rPr>
        <w:t>мировой судья</w:t>
      </w:r>
      <w:r w:rsidRPr="00642EEF">
        <w:rPr>
          <w:rFonts w:ascii="Times New Roman" w:hAnsi="Times New Roman"/>
          <w:sz w:val="26"/>
          <w:szCs w:val="26"/>
        </w:rPr>
        <w:t xml:space="preserve"> считает достоверно установленным, что </w:t>
      </w:r>
      <w:r w:rsidRPr="00D11650" w:rsidR="00A85AE7">
        <w:rPr>
          <w:rFonts w:ascii="Times New Roman" w:hAnsi="Times New Roman"/>
          <w:sz w:val="26"/>
          <w:szCs w:val="26"/>
        </w:rPr>
        <w:t>Шкрабкова</w:t>
      </w:r>
      <w:r w:rsidRPr="00D11650" w:rsidR="00A85AE7">
        <w:rPr>
          <w:rFonts w:ascii="Times New Roman" w:hAnsi="Times New Roman"/>
          <w:sz w:val="26"/>
          <w:szCs w:val="26"/>
        </w:rPr>
        <w:t xml:space="preserve"> Е.В.</w:t>
      </w:r>
      <w:r w:rsidR="00A85AE7">
        <w:rPr>
          <w:rFonts w:ascii="Times New Roman" w:hAnsi="Times New Roman"/>
          <w:b/>
          <w:sz w:val="26"/>
          <w:szCs w:val="26"/>
        </w:rPr>
        <w:t xml:space="preserve"> </w:t>
      </w:r>
      <w:r w:rsidRPr="00642EEF">
        <w:rPr>
          <w:rFonts w:ascii="Times New Roman" w:hAnsi="Times New Roman"/>
          <w:sz w:val="26"/>
          <w:szCs w:val="26"/>
        </w:rPr>
        <w:t>совершил</w:t>
      </w:r>
      <w:r w:rsidR="00156C74">
        <w:rPr>
          <w:rFonts w:ascii="Times New Roman" w:hAnsi="Times New Roman"/>
          <w:sz w:val="26"/>
          <w:szCs w:val="26"/>
        </w:rPr>
        <w:t>а</w:t>
      </w:r>
      <w:r w:rsidRPr="00642EEF">
        <w:rPr>
          <w:rFonts w:ascii="Times New Roman" w:hAnsi="Times New Roman"/>
          <w:sz w:val="26"/>
          <w:szCs w:val="26"/>
        </w:rPr>
        <w:t xml:space="preserve"> пр</w:t>
      </w:r>
      <w:r>
        <w:rPr>
          <w:rFonts w:ascii="Times New Roman" w:hAnsi="Times New Roman"/>
          <w:sz w:val="26"/>
          <w:szCs w:val="26"/>
        </w:rPr>
        <w:t>авонарушение, предусмотренное ч</w:t>
      </w:r>
      <w:r w:rsidRPr="00642EEF">
        <w:rPr>
          <w:rFonts w:ascii="Times New Roman" w:hAnsi="Times New Roman"/>
          <w:sz w:val="26"/>
          <w:szCs w:val="26"/>
        </w:rPr>
        <w:t xml:space="preserve">. </w:t>
      </w:r>
      <w:r>
        <w:rPr>
          <w:rFonts w:ascii="Times New Roman" w:hAnsi="Times New Roman"/>
          <w:sz w:val="26"/>
          <w:szCs w:val="26"/>
        </w:rPr>
        <w:t>13</w:t>
      </w:r>
      <w:r w:rsidRPr="00642EEF">
        <w:rPr>
          <w:rFonts w:ascii="Times New Roman" w:hAnsi="Times New Roman"/>
          <w:sz w:val="26"/>
          <w:szCs w:val="26"/>
        </w:rPr>
        <w:t xml:space="preserve"> ст. 19.5 Кодекса Российской Федерации об административных правонарушениях, а именно</w:t>
      </w:r>
      <w:r>
        <w:rPr>
          <w:rFonts w:ascii="Times New Roman" w:hAnsi="Times New Roman"/>
          <w:sz w:val="26"/>
          <w:szCs w:val="26"/>
        </w:rPr>
        <w:t>:</w:t>
      </w:r>
      <w:r w:rsidRPr="00642EEF">
        <w:rPr>
          <w:rFonts w:ascii="Times New Roman" w:hAnsi="Times New Roman"/>
          <w:sz w:val="26"/>
          <w:szCs w:val="26"/>
        </w:rPr>
        <w:t xml:space="preserve"> </w:t>
      </w:r>
      <w:r>
        <w:rPr>
          <w:rFonts w:ascii="Times New Roman" w:hAnsi="Times New Roman"/>
          <w:sz w:val="26"/>
          <w:szCs w:val="26"/>
        </w:rPr>
        <w:t>н</w:t>
      </w:r>
      <w:r w:rsidRPr="003F03C7">
        <w:rPr>
          <w:rFonts w:ascii="Times New Roman" w:hAnsi="Times New Roman"/>
          <w:sz w:val="26"/>
          <w:szCs w:val="26"/>
        </w:rPr>
        <w:t>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Pr>
          <w:rFonts w:ascii="Times New Roman" w:hAnsi="Times New Roman"/>
          <w:sz w:val="26"/>
          <w:szCs w:val="26"/>
        </w:rPr>
        <w:t>.</w:t>
      </w:r>
    </w:p>
    <w:p w:rsidR="004A2221" w:rsidP="003F03C7" w14:paraId="52BAA512" w14:textId="77777777">
      <w:pPr>
        <w:spacing w:after="0" w:line="240" w:lineRule="auto"/>
        <w:ind w:firstLine="720"/>
        <w:jc w:val="both"/>
        <w:rPr>
          <w:rFonts w:ascii="Times New Roman" w:hAnsi="Times New Roman"/>
          <w:sz w:val="26"/>
          <w:szCs w:val="26"/>
        </w:rPr>
      </w:pPr>
      <w:r w:rsidRPr="004A2221">
        <w:rPr>
          <w:rFonts w:ascii="Times New Roman" w:hAnsi="Times New Roman"/>
          <w:sz w:val="26"/>
          <w:szCs w:val="26"/>
        </w:rPr>
        <w:t xml:space="preserve">Вина </w:t>
      </w:r>
      <w:r w:rsidRPr="00D11650" w:rsidR="00A85AE7">
        <w:rPr>
          <w:rFonts w:ascii="Times New Roman" w:hAnsi="Times New Roman"/>
          <w:sz w:val="26"/>
          <w:szCs w:val="26"/>
        </w:rPr>
        <w:t>Шкрабков</w:t>
      </w:r>
      <w:r w:rsidR="00A85AE7">
        <w:rPr>
          <w:rFonts w:ascii="Times New Roman" w:hAnsi="Times New Roman"/>
          <w:sz w:val="26"/>
          <w:szCs w:val="26"/>
        </w:rPr>
        <w:t>ой</w:t>
      </w:r>
      <w:r w:rsidRPr="00D11650" w:rsidR="00A85AE7">
        <w:rPr>
          <w:rFonts w:ascii="Times New Roman" w:hAnsi="Times New Roman"/>
          <w:sz w:val="26"/>
          <w:szCs w:val="26"/>
        </w:rPr>
        <w:t xml:space="preserve"> Е.В.</w:t>
      </w:r>
      <w:r w:rsidR="00A85AE7">
        <w:rPr>
          <w:rFonts w:ascii="Times New Roman" w:hAnsi="Times New Roman"/>
          <w:b/>
          <w:sz w:val="26"/>
          <w:szCs w:val="26"/>
        </w:rPr>
        <w:t xml:space="preserve"> </w:t>
      </w:r>
      <w:r w:rsidRPr="004A2221">
        <w:rPr>
          <w:rFonts w:ascii="Times New Roman" w:hAnsi="Times New Roman"/>
          <w:sz w:val="26"/>
          <w:szCs w:val="26"/>
        </w:rPr>
        <w:t>в совершении административного правонарушения объективно подтверждается исследованными материалами административного дела, а именно:</w:t>
      </w:r>
      <w:r>
        <w:rPr>
          <w:rFonts w:ascii="Times New Roman" w:hAnsi="Times New Roman"/>
          <w:sz w:val="26"/>
          <w:szCs w:val="26"/>
        </w:rPr>
        <w:t xml:space="preserve"> </w:t>
      </w:r>
    </w:p>
    <w:p w:rsidR="004A2221" w:rsidP="00961719" w14:paraId="5D5B8BD6" w14:textId="77777777">
      <w:pPr>
        <w:spacing w:after="0" w:line="240" w:lineRule="auto"/>
        <w:jc w:val="both"/>
        <w:rPr>
          <w:rFonts w:ascii="Times New Roman" w:hAnsi="Times New Roman"/>
          <w:sz w:val="26"/>
          <w:szCs w:val="26"/>
        </w:rPr>
      </w:pPr>
      <w:r>
        <w:rPr>
          <w:rFonts w:ascii="Times New Roman" w:hAnsi="Times New Roman"/>
          <w:sz w:val="26"/>
          <w:szCs w:val="26"/>
        </w:rPr>
        <w:t>- протоколом № 22/</w:t>
      </w:r>
      <w:r w:rsidR="00A85AE7">
        <w:rPr>
          <w:rFonts w:ascii="Times New Roman" w:hAnsi="Times New Roman"/>
          <w:sz w:val="26"/>
          <w:szCs w:val="26"/>
        </w:rPr>
        <w:t>2019</w:t>
      </w:r>
      <w:r>
        <w:rPr>
          <w:rFonts w:ascii="Times New Roman" w:hAnsi="Times New Roman"/>
          <w:sz w:val="26"/>
          <w:szCs w:val="26"/>
        </w:rPr>
        <w:t>/</w:t>
      </w:r>
      <w:r w:rsidR="00A85AE7">
        <w:rPr>
          <w:rFonts w:ascii="Times New Roman" w:hAnsi="Times New Roman"/>
          <w:sz w:val="26"/>
          <w:szCs w:val="26"/>
        </w:rPr>
        <w:t>28</w:t>
      </w:r>
      <w:r>
        <w:rPr>
          <w:rFonts w:ascii="Times New Roman" w:hAnsi="Times New Roman"/>
          <w:sz w:val="26"/>
          <w:szCs w:val="26"/>
        </w:rPr>
        <w:t xml:space="preserve"> от </w:t>
      </w:r>
      <w:r w:rsidR="00A85AE7">
        <w:rPr>
          <w:rFonts w:ascii="Times New Roman" w:hAnsi="Times New Roman"/>
          <w:sz w:val="26"/>
          <w:szCs w:val="26"/>
        </w:rPr>
        <w:t>15</w:t>
      </w:r>
      <w:r>
        <w:rPr>
          <w:rFonts w:ascii="Times New Roman" w:hAnsi="Times New Roman"/>
          <w:sz w:val="26"/>
          <w:szCs w:val="26"/>
        </w:rPr>
        <w:t>.0</w:t>
      </w:r>
      <w:r w:rsidR="00A85AE7">
        <w:rPr>
          <w:rFonts w:ascii="Times New Roman" w:hAnsi="Times New Roman"/>
          <w:sz w:val="26"/>
          <w:szCs w:val="26"/>
        </w:rPr>
        <w:t>7</w:t>
      </w:r>
      <w:r>
        <w:rPr>
          <w:rFonts w:ascii="Times New Roman" w:hAnsi="Times New Roman"/>
          <w:sz w:val="26"/>
          <w:szCs w:val="26"/>
        </w:rPr>
        <w:t>.201</w:t>
      </w:r>
      <w:r w:rsidR="00A85AE7">
        <w:rPr>
          <w:rFonts w:ascii="Times New Roman" w:hAnsi="Times New Roman"/>
          <w:sz w:val="26"/>
          <w:szCs w:val="26"/>
        </w:rPr>
        <w:t>9</w:t>
      </w:r>
      <w:r>
        <w:rPr>
          <w:rFonts w:ascii="Times New Roman" w:hAnsi="Times New Roman"/>
          <w:sz w:val="26"/>
          <w:szCs w:val="26"/>
        </w:rPr>
        <w:t xml:space="preserve"> года;</w:t>
      </w:r>
    </w:p>
    <w:p w:rsidR="004C0E26" w:rsidP="004C0E26" w14:paraId="1C108AF4" w14:textId="77777777">
      <w:pPr>
        <w:spacing w:after="0" w:line="240" w:lineRule="auto"/>
        <w:jc w:val="both"/>
        <w:rPr>
          <w:rFonts w:ascii="Times New Roman" w:hAnsi="Times New Roman"/>
          <w:sz w:val="26"/>
          <w:szCs w:val="26"/>
        </w:rPr>
      </w:pPr>
      <w:r>
        <w:rPr>
          <w:rFonts w:ascii="Times New Roman" w:hAnsi="Times New Roman"/>
          <w:sz w:val="26"/>
          <w:szCs w:val="26"/>
        </w:rPr>
        <w:t xml:space="preserve">- актом проверки № </w:t>
      </w:r>
      <w:r w:rsidR="00CC463A">
        <w:rPr>
          <w:rFonts w:ascii="Times New Roman" w:hAnsi="Times New Roman"/>
          <w:sz w:val="26"/>
          <w:szCs w:val="26"/>
        </w:rPr>
        <w:t>15</w:t>
      </w:r>
      <w:r>
        <w:rPr>
          <w:rFonts w:ascii="Times New Roman" w:hAnsi="Times New Roman"/>
          <w:sz w:val="26"/>
          <w:szCs w:val="26"/>
        </w:rPr>
        <w:t xml:space="preserve"> от </w:t>
      </w:r>
      <w:r w:rsidR="00CC463A">
        <w:rPr>
          <w:rFonts w:ascii="Times New Roman" w:hAnsi="Times New Roman"/>
          <w:sz w:val="26"/>
          <w:szCs w:val="26"/>
        </w:rPr>
        <w:t>08</w:t>
      </w:r>
      <w:r>
        <w:rPr>
          <w:rFonts w:ascii="Times New Roman" w:hAnsi="Times New Roman"/>
          <w:sz w:val="26"/>
          <w:szCs w:val="26"/>
        </w:rPr>
        <w:t>.</w:t>
      </w:r>
      <w:r w:rsidR="00CC463A">
        <w:rPr>
          <w:rFonts w:ascii="Times New Roman" w:hAnsi="Times New Roman"/>
          <w:sz w:val="26"/>
          <w:szCs w:val="26"/>
        </w:rPr>
        <w:t>07.2019</w:t>
      </w:r>
      <w:r>
        <w:rPr>
          <w:rFonts w:ascii="Times New Roman" w:hAnsi="Times New Roman"/>
          <w:sz w:val="26"/>
          <w:szCs w:val="26"/>
        </w:rPr>
        <w:t xml:space="preserve"> года;</w:t>
      </w:r>
    </w:p>
    <w:p w:rsidR="004C0E26" w:rsidP="004C0E26" w14:paraId="41AF6FEF" w14:textId="77777777">
      <w:pPr>
        <w:spacing w:after="0" w:line="240" w:lineRule="auto"/>
        <w:jc w:val="both"/>
        <w:rPr>
          <w:rFonts w:ascii="Times New Roman" w:hAnsi="Times New Roman"/>
          <w:sz w:val="26"/>
          <w:szCs w:val="26"/>
        </w:rPr>
      </w:pPr>
      <w:r>
        <w:rPr>
          <w:rFonts w:ascii="Times New Roman" w:hAnsi="Times New Roman"/>
          <w:sz w:val="26"/>
          <w:szCs w:val="26"/>
        </w:rPr>
        <w:t xml:space="preserve">- копией предписания </w:t>
      </w:r>
      <w:r w:rsidRPr="00512964" w:rsidR="00CC463A">
        <w:rPr>
          <w:rFonts w:ascii="Times New Roman" w:hAnsi="Times New Roman"/>
          <w:sz w:val="26"/>
          <w:szCs w:val="26"/>
        </w:rPr>
        <w:t xml:space="preserve">№ </w:t>
      </w:r>
      <w:r w:rsidR="00CC463A">
        <w:rPr>
          <w:rFonts w:ascii="Times New Roman" w:hAnsi="Times New Roman"/>
          <w:sz w:val="26"/>
          <w:szCs w:val="26"/>
        </w:rPr>
        <w:t>36</w:t>
      </w:r>
      <w:r w:rsidRPr="00512964" w:rsidR="00CC463A">
        <w:rPr>
          <w:rFonts w:ascii="Times New Roman" w:hAnsi="Times New Roman"/>
          <w:sz w:val="26"/>
          <w:szCs w:val="26"/>
        </w:rPr>
        <w:t>/1/</w:t>
      </w:r>
      <w:r w:rsidR="00CC463A">
        <w:rPr>
          <w:rFonts w:ascii="Times New Roman" w:hAnsi="Times New Roman"/>
          <w:sz w:val="26"/>
          <w:szCs w:val="26"/>
        </w:rPr>
        <w:t>30</w:t>
      </w:r>
      <w:r w:rsidRPr="00512964" w:rsidR="00CC463A">
        <w:rPr>
          <w:rFonts w:ascii="Times New Roman" w:hAnsi="Times New Roman"/>
          <w:sz w:val="26"/>
          <w:szCs w:val="26"/>
        </w:rPr>
        <w:t xml:space="preserve"> </w:t>
      </w:r>
      <w:r>
        <w:rPr>
          <w:rFonts w:ascii="Times New Roman" w:hAnsi="Times New Roman"/>
          <w:sz w:val="26"/>
          <w:szCs w:val="26"/>
        </w:rPr>
        <w:t xml:space="preserve">от </w:t>
      </w:r>
      <w:r w:rsidR="00CC463A">
        <w:rPr>
          <w:rFonts w:ascii="Times New Roman" w:hAnsi="Times New Roman"/>
          <w:sz w:val="26"/>
          <w:szCs w:val="26"/>
        </w:rPr>
        <w:t>22</w:t>
      </w:r>
      <w:r>
        <w:rPr>
          <w:rFonts w:ascii="Times New Roman" w:hAnsi="Times New Roman"/>
          <w:sz w:val="26"/>
          <w:szCs w:val="26"/>
        </w:rPr>
        <w:t>.0</w:t>
      </w:r>
      <w:r w:rsidR="00CC463A">
        <w:rPr>
          <w:rFonts w:ascii="Times New Roman" w:hAnsi="Times New Roman"/>
          <w:sz w:val="26"/>
          <w:szCs w:val="26"/>
        </w:rPr>
        <w:t>8</w:t>
      </w:r>
      <w:r>
        <w:rPr>
          <w:rFonts w:ascii="Times New Roman" w:hAnsi="Times New Roman"/>
          <w:sz w:val="26"/>
          <w:szCs w:val="26"/>
        </w:rPr>
        <w:t>.2017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rsidR="00CC463A" w:rsidP="00CC463A" w14:paraId="0265EDA2" w14:textId="77777777">
      <w:pPr>
        <w:spacing w:after="0" w:line="240" w:lineRule="auto"/>
        <w:jc w:val="both"/>
        <w:rPr>
          <w:rFonts w:ascii="Times New Roman" w:hAnsi="Times New Roman"/>
          <w:sz w:val="26"/>
          <w:szCs w:val="26"/>
        </w:rPr>
      </w:pPr>
      <w:r>
        <w:rPr>
          <w:rFonts w:ascii="Times New Roman" w:hAnsi="Times New Roman"/>
          <w:sz w:val="26"/>
          <w:szCs w:val="26"/>
        </w:rPr>
        <w:t>- копией письма</w:t>
      </w:r>
      <w:r w:rsidRPr="00CC463A">
        <w:rPr>
          <w:rFonts w:ascii="Times New Roman" w:hAnsi="Times New Roman"/>
          <w:sz w:val="26"/>
          <w:szCs w:val="26"/>
        </w:rPr>
        <w:t xml:space="preserve"> </w:t>
      </w:r>
      <w:r>
        <w:rPr>
          <w:rFonts w:ascii="Times New Roman" w:hAnsi="Times New Roman"/>
          <w:sz w:val="26"/>
          <w:szCs w:val="26"/>
        </w:rPr>
        <w:t>Отдела надзорной деятельности по Раздольненскому району ГУ МЧС России по Республике К</w:t>
      </w:r>
      <w:r>
        <w:rPr>
          <w:rFonts w:ascii="Times New Roman" w:hAnsi="Times New Roman"/>
          <w:sz w:val="26"/>
          <w:szCs w:val="26"/>
        </w:rPr>
        <w:t xml:space="preserve">рым №471/05 от 22.06.2018 года о продлении срока исполнения предписания </w:t>
      </w:r>
      <w:r w:rsidRPr="00512964">
        <w:rPr>
          <w:rFonts w:ascii="Times New Roman" w:hAnsi="Times New Roman"/>
          <w:sz w:val="26"/>
          <w:szCs w:val="26"/>
        </w:rPr>
        <w:t xml:space="preserve">№ </w:t>
      </w:r>
      <w:r>
        <w:rPr>
          <w:rFonts w:ascii="Times New Roman" w:hAnsi="Times New Roman"/>
          <w:sz w:val="26"/>
          <w:szCs w:val="26"/>
        </w:rPr>
        <w:t>36</w:t>
      </w:r>
      <w:r w:rsidRPr="00512964">
        <w:rPr>
          <w:rFonts w:ascii="Times New Roman" w:hAnsi="Times New Roman"/>
          <w:sz w:val="26"/>
          <w:szCs w:val="26"/>
        </w:rPr>
        <w:t>/1/</w:t>
      </w:r>
      <w:r>
        <w:rPr>
          <w:rFonts w:ascii="Times New Roman" w:hAnsi="Times New Roman"/>
          <w:sz w:val="26"/>
          <w:szCs w:val="26"/>
        </w:rPr>
        <w:t>30 до 01.07.2019 года;</w:t>
      </w:r>
    </w:p>
    <w:p w:rsidR="00CC463A" w:rsidP="00CC463A" w14:paraId="1B5A101C" w14:textId="77777777">
      <w:pPr>
        <w:spacing w:after="0" w:line="240" w:lineRule="auto"/>
        <w:jc w:val="both"/>
        <w:rPr>
          <w:rFonts w:ascii="Times New Roman" w:hAnsi="Times New Roman"/>
          <w:sz w:val="26"/>
          <w:szCs w:val="26"/>
        </w:rPr>
      </w:pPr>
      <w:r>
        <w:rPr>
          <w:rFonts w:ascii="Times New Roman" w:hAnsi="Times New Roman"/>
          <w:sz w:val="26"/>
          <w:szCs w:val="26"/>
        </w:rPr>
        <w:t>- копией технического заключения № 112/</w:t>
      </w:r>
      <w:r>
        <w:rPr>
          <w:rFonts w:ascii="Times New Roman" w:hAnsi="Times New Roman"/>
          <w:sz w:val="26"/>
          <w:szCs w:val="26"/>
        </w:rPr>
        <w:t>гз</w:t>
      </w:r>
      <w:r>
        <w:rPr>
          <w:rFonts w:ascii="Times New Roman" w:hAnsi="Times New Roman"/>
          <w:sz w:val="26"/>
          <w:szCs w:val="26"/>
        </w:rPr>
        <w:t xml:space="preserve"> – 2019 по проверке устранения, ранее выявленных нарушений требований пожарной безопасности систем противопожарной защиты, указанных в предписании </w:t>
      </w:r>
      <w:r w:rsidRPr="00512964">
        <w:rPr>
          <w:rFonts w:ascii="Times New Roman" w:hAnsi="Times New Roman"/>
          <w:sz w:val="26"/>
          <w:szCs w:val="26"/>
        </w:rPr>
        <w:t xml:space="preserve">№ </w:t>
      </w:r>
      <w:r>
        <w:rPr>
          <w:rFonts w:ascii="Times New Roman" w:hAnsi="Times New Roman"/>
          <w:sz w:val="26"/>
          <w:szCs w:val="26"/>
        </w:rPr>
        <w:t>36</w:t>
      </w:r>
      <w:r w:rsidRPr="00512964">
        <w:rPr>
          <w:rFonts w:ascii="Times New Roman" w:hAnsi="Times New Roman"/>
          <w:sz w:val="26"/>
          <w:szCs w:val="26"/>
        </w:rPr>
        <w:t>/1/</w:t>
      </w:r>
      <w:r>
        <w:rPr>
          <w:rFonts w:ascii="Times New Roman" w:hAnsi="Times New Roman"/>
          <w:sz w:val="26"/>
          <w:szCs w:val="26"/>
        </w:rPr>
        <w:t>30 до 01.07.2019 года</w:t>
      </w:r>
      <w:r w:rsidR="00E40E19">
        <w:rPr>
          <w:rFonts w:ascii="Times New Roman" w:hAnsi="Times New Roman"/>
          <w:sz w:val="26"/>
          <w:szCs w:val="26"/>
        </w:rPr>
        <w:t>;</w:t>
      </w:r>
    </w:p>
    <w:p w:rsidR="00E40E19" w:rsidP="00E40E19" w14:paraId="6928B4C0" w14:textId="77777777">
      <w:pPr>
        <w:spacing w:after="0" w:line="240" w:lineRule="auto"/>
        <w:jc w:val="both"/>
        <w:rPr>
          <w:rFonts w:ascii="Times New Roman" w:hAnsi="Times New Roman"/>
          <w:sz w:val="26"/>
          <w:szCs w:val="26"/>
        </w:rPr>
      </w:pPr>
      <w:r>
        <w:rPr>
          <w:rFonts w:ascii="Times New Roman" w:hAnsi="Times New Roman"/>
          <w:sz w:val="26"/>
          <w:szCs w:val="26"/>
        </w:rPr>
        <w:t xml:space="preserve">- копией приказа о приеме на работу </w:t>
      </w:r>
      <w:r>
        <w:rPr>
          <w:rFonts w:ascii="Times New Roman" w:hAnsi="Times New Roman"/>
          <w:sz w:val="26"/>
          <w:szCs w:val="26"/>
        </w:rPr>
        <w:t>Шкрабковой</w:t>
      </w:r>
      <w:r>
        <w:rPr>
          <w:rFonts w:ascii="Times New Roman" w:hAnsi="Times New Roman"/>
          <w:sz w:val="26"/>
          <w:szCs w:val="26"/>
        </w:rPr>
        <w:t xml:space="preserve"> Е.В. от 16.08.2018 года;</w:t>
      </w:r>
    </w:p>
    <w:p w:rsidR="00CC463A" w:rsidP="004C0E26" w14:paraId="59AB0B88" w14:textId="77777777">
      <w:pPr>
        <w:spacing w:after="0" w:line="240" w:lineRule="auto"/>
        <w:jc w:val="both"/>
        <w:rPr>
          <w:rFonts w:ascii="Times New Roman" w:hAnsi="Times New Roman"/>
          <w:sz w:val="26"/>
          <w:szCs w:val="26"/>
        </w:rPr>
      </w:pPr>
      <w:r>
        <w:rPr>
          <w:rFonts w:ascii="Times New Roman" w:hAnsi="Times New Roman"/>
          <w:sz w:val="26"/>
          <w:szCs w:val="26"/>
        </w:rPr>
        <w:t>- должностной инструкцией директора МБОУ «Сенокосненская средняя общеобразовательная школа-детский сад» Раздольненского района Республики Крым</w:t>
      </w:r>
      <w:r w:rsidR="000C4E9B">
        <w:rPr>
          <w:rFonts w:ascii="Times New Roman" w:hAnsi="Times New Roman"/>
          <w:sz w:val="26"/>
          <w:szCs w:val="26"/>
        </w:rPr>
        <w:t>.</w:t>
      </w:r>
    </w:p>
    <w:p w:rsidR="003F03C7" w:rsidRPr="00C8745C" w:rsidP="003F03C7" w14:paraId="11E63BD2" w14:textId="77777777">
      <w:pPr>
        <w:spacing w:after="0" w:line="240" w:lineRule="auto"/>
        <w:ind w:firstLine="720"/>
        <w:jc w:val="both"/>
        <w:rPr>
          <w:rFonts w:ascii="Times New Roman" w:hAnsi="Times New Roman"/>
          <w:sz w:val="26"/>
          <w:szCs w:val="26"/>
        </w:rPr>
      </w:pPr>
      <w:r w:rsidRPr="00C8745C">
        <w:rPr>
          <w:rFonts w:ascii="Times New Roman" w:hAnsi="Times New Roman"/>
          <w:sz w:val="26"/>
          <w:szCs w:val="26"/>
        </w:rPr>
        <w:t>Согласно ч.1 ст. 296 ГК РФ,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установленным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3F03C7" w:rsidRPr="00C8745C" w:rsidP="003F03C7" w14:paraId="4891B1D8" w14:textId="77777777">
      <w:pPr>
        <w:spacing w:after="0" w:line="240" w:lineRule="auto"/>
        <w:ind w:firstLine="720"/>
        <w:jc w:val="both"/>
        <w:rPr>
          <w:rFonts w:ascii="Times New Roman" w:hAnsi="Times New Roman"/>
          <w:sz w:val="26"/>
          <w:szCs w:val="26"/>
        </w:rPr>
      </w:pPr>
      <w:r w:rsidRPr="00C8745C">
        <w:rPr>
          <w:rFonts w:ascii="Times New Roman" w:hAnsi="Times New Roman"/>
          <w:sz w:val="26"/>
          <w:szCs w:val="26"/>
        </w:rPr>
        <w:t xml:space="preserve">В соответствии со ст. 38 Федерального закона от 21.12.1994 года № ФЗ-69 «О пожарной безопасности», обязанность по устранению нарушений требований </w:t>
      </w:r>
      <w:r w:rsidRPr="00C8745C">
        <w:rPr>
          <w:rFonts w:ascii="Times New Roman" w:hAnsi="Times New Roman"/>
          <w:sz w:val="26"/>
          <w:szCs w:val="26"/>
        </w:rPr>
        <w:t>пожарной безопасности лежит на учреждении как на лице, уполномоченном владеть, пользоваться и распоряжаться имуществом, и совершившим административное правонарушение требований пожарной безопасности.</w:t>
      </w:r>
    </w:p>
    <w:p w:rsidR="003F03C7" w:rsidP="003F03C7" w14:paraId="18607B0C" w14:textId="77777777">
      <w:pPr>
        <w:spacing w:after="0" w:line="240" w:lineRule="auto"/>
        <w:ind w:firstLine="720"/>
        <w:jc w:val="both"/>
        <w:rPr>
          <w:rFonts w:ascii="Times New Roman" w:hAnsi="Times New Roman"/>
          <w:sz w:val="26"/>
          <w:szCs w:val="26"/>
        </w:rPr>
      </w:pPr>
      <w:r w:rsidRPr="00C8745C">
        <w:rPr>
          <w:rFonts w:ascii="Times New Roman" w:hAnsi="Times New Roman"/>
          <w:sz w:val="26"/>
          <w:szCs w:val="26"/>
        </w:rPr>
        <w:t>Из п. 10 Правил пожарной безопасности в РФ (утвержденными Приказом МЧС России № 313 от 18.06.2013 года) следует, что собственники имущества, а также лица, уполномоченные владеть, пользоваться или распоряжаться имуществом должны, в том числе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3F03C7" w:rsidP="003F03C7" w14:paraId="485D2B17" w14:textId="77777777">
      <w:pPr>
        <w:spacing w:after="0" w:line="240" w:lineRule="auto"/>
        <w:ind w:firstLine="720"/>
        <w:jc w:val="both"/>
        <w:rPr>
          <w:rFonts w:ascii="Times New Roman" w:hAnsi="Times New Roman"/>
          <w:sz w:val="26"/>
          <w:szCs w:val="26"/>
        </w:rPr>
      </w:pPr>
      <w:r w:rsidRPr="00C8745C">
        <w:rPr>
          <w:rFonts w:ascii="Times New Roman" w:hAnsi="Times New Roman"/>
          <w:sz w:val="26"/>
          <w:szCs w:val="26"/>
        </w:rPr>
        <w:t>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 Невыполнение в установленный срок законного предписания органа, осуществляющего государственный пожарный надзор,</w:t>
      </w:r>
      <w:r w:rsidRPr="003F03C7">
        <w:rPr>
          <w:rFonts w:ascii="Times New Roman" w:hAnsi="Times New Roman"/>
          <w:sz w:val="26"/>
          <w:szCs w:val="26"/>
        </w:rPr>
        <w:t xml:space="preserve"> на объектах защиты, на которых осуществляется деятельность в сфере здравоохранения, образования и социального обслуживания</w:t>
      </w:r>
      <w:r>
        <w:rPr>
          <w:rFonts w:ascii="Times New Roman" w:hAnsi="Times New Roman"/>
          <w:sz w:val="26"/>
          <w:szCs w:val="26"/>
        </w:rPr>
        <w:t xml:space="preserve"> -</w:t>
      </w:r>
      <w:r w:rsidRPr="00C8745C">
        <w:rPr>
          <w:rFonts w:ascii="Times New Roman" w:hAnsi="Times New Roman"/>
          <w:sz w:val="26"/>
          <w:szCs w:val="26"/>
        </w:rPr>
        <w:t xml:space="preserve"> влечет административную ответственность в соответствии с ч.</w:t>
      </w:r>
      <w:r>
        <w:rPr>
          <w:rFonts w:ascii="Times New Roman" w:hAnsi="Times New Roman"/>
          <w:sz w:val="26"/>
          <w:szCs w:val="26"/>
        </w:rPr>
        <w:t>13</w:t>
      </w:r>
      <w:r w:rsidRPr="00C8745C">
        <w:rPr>
          <w:rFonts w:ascii="Times New Roman" w:hAnsi="Times New Roman"/>
          <w:sz w:val="26"/>
          <w:szCs w:val="26"/>
        </w:rPr>
        <w:t xml:space="preserve"> ст. 19.5 КоАП РФ.</w:t>
      </w:r>
    </w:p>
    <w:p w:rsidR="003F03C7" w:rsidRPr="003F03C7" w:rsidP="003F03C7" w14:paraId="394ADFE2" w14:textId="77777777">
      <w:pPr>
        <w:spacing w:after="0" w:line="240" w:lineRule="auto"/>
        <w:ind w:firstLine="720"/>
        <w:jc w:val="both"/>
        <w:rPr>
          <w:rFonts w:ascii="Times New Roman" w:hAnsi="Times New Roman"/>
          <w:sz w:val="26"/>
          <w:szCs w:val="26"/>
        </w:rPr>
      </w:pPr>
      <w:r w:rsidRPr="003F03C7">
        <w:rPr>
          <w:rFonts w:ascii="Times New Roman" w:hAnsi="Times New Roman"/>
          <w:sz w:val="26"/>
          <w:szCs w:val="26"/>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2091" w:rsidRPr="0076701C" w:rsidP="00EB2091" w14:paraId="087BA25E" w14:textId="77777777">
      <w:pPr>
        <w:spacing w:after="0" w:line="240" w:lineRule="auto"/>
        <w:ind w:firstLine="720"/>
        <w:jc w:val="both"/>
        <w:rPr>
          <w:rFonts w:ascii="Times New Roman" w:hAnsi="Times New Roman"/>
          <w:sz w:val="26"/>
          <w:szCs w:val="26"/>
        </w:rPr>
      </w:pPr>
      <w:r w:rsidRPr="003F03C7">
        <w:rPr>
          <w:rFonts w:ascii="Times New Roman" w:hAnsi="Times New Roman"/>
          <w:sz w:val="26"/>
          <w:szCs w:val="26"/>
        </w:rPr>
        <w:t xml:space="preserve">В силу примечания к указанной норме должностным лицом является, в том числе лицо, выполняющее организационно-распорядительные или </w:t>
      </w:r>
      <w:r w:rsidRPr="0076701C">
        <w:rPr>
          <w:rFonts w:ascii="Times New Roman" w:hAnsi="Times New Roman"/>
          <w:sz w:val="26"/>
          <w:szCs w:val="26"/>
        </w:rPr>
        <w:t>административно-хозяйственные функции в государственной организации.</w:t>
      </w:r>
    </w:p>
    <w:p w:rsidR="00E40E19" w:rsidP="003F03C7" w14:paraId="0A10ABA5" w14:textId="77777777">
      <w:pPr>
        <w:spacing w:after="0" w:line="240" w:lineRule="auto"/>
        <w:ind w:firstLine="720"/>
        <w:jc w:val="both"/>
        <w:rPr>
          <w:rFonts w:ascii="Times New Roman" w:hAnsi="Times New Roman"/>
          <w:sz w:val="26"/>
          <w:szCs w:val="26"/>
        </w:rPr>
      </w:pPr>
      <w:r w:rsidRPr="0076701C">
        <w:rPr>
          <w:rFonts w:ascii="Times New Roman" w:hAnsi="Times New Roman"/>
          <w:sz w:val="26"/>
          <w:szCs w:val="26"/>
        </w:rPr>
        <w:t xml:space="preserve">Приказом </w:t>
      </w:r>
      <w:r w:rsidR="004C0E26">
        <w:rPr>
          <w:rFonts w:ascii="Times New Roman" w:hAnsi="Times New Roman"/>
          <w:sz w:val="26"/>
          <w:szCs w:val="26"/>
        </w:rPr>
        <w:t xml:space="preserve">Отдела образования, молодёжи и спорта Администрации Раздольненского района Республики Крым № </w:t>
      </w:r>
      <w:r>
        <w:rPr>
          <w:rFonts w:ascii="Times New Roman" w:hAnsi="Times New Roman"/>
          <w:sz w:val="26"/>
          <w:szCs w:val="26"/>
        </w:rPr>
        <w:t>46</w:t>
      </w:r>
      <w:r w:rsidR="004C0E26">
        <w:rPr>
          <w:rFonts w:ascii="Times New Roman" w:hAnsi="Times New Roman"/>
          <w:sz w:val="26"/>
          <w:szCs w:val="26"/>
        </w:rPr>
        <w:t>-К/</w:t>
      </w:r>
      <w:r w:rsidR="004C0E26">
        <w:rPr>
          <w:rFonts w:ascii="Times New Roman" w:hAnsi="Times New Roman"/>
          <w:sz w:val="26"/>
          <w:szCs w:val="26"/>
        </w:rPr>
        <w:t>дл</w:t>
      </w:r>
      <w:r w:rsidR="004C0E26">
        <w:rPr>
          <w:rFonts w:ascii="Times New Roman" w:hAnsi="Times New Roman"/>
          <w:sz w:val="26"/>
          <w:szCs w:val="26"/>
        </w:rPr>
        <w:t xml:space="preserve"> от </w:t>
      </w:r>
      <w:r>
        <w:rPr>
          <w:rFonts w:ascii="Times New Roman" w:hAnsi="Times New Roman"/>
          <w:sz w:val="26"/>
          <w:szCs w:val="26"/>
        </w:rPr>
        <w:t>16</w:t>
      </w:r>
      <w:r w:rsidR="004C0E26">
        <w:rPr>
          <w:rFonts w:ascii="Times New Roman" w:hAnsi="Times New Roman"/>
          <w:sz w:val="26"/>
          <w:szCs w:val="26"/>
        </w:rPr>
        <w:t>.</w:t>
      </w:r>
      <w:r>
        <w:rPr>
          <w:rFonts w:ascii="Times New Roman" w:hAnsi="Times New Roman"/>
          <w:sz w:val="26"/>
          <w:szCs w:val="26"/>
        </w:rPr>
        <w:t>08</w:t>
      </w:r>
      <w:r w:rsidR="004C0E26">
        <w:rPr>
          <w:rFonts w:ascii="Times New Roman" w:hAnsi="Times New Roman"/>
          <w:sz w:val="26"/>
          <w:szCs w:val="26"/>
        </w:rPr>
        <w:t>.201</w:t>
      </w:r>
      <w:r>
        <w:rPr>
          <w:rFonts w:ascii="Times New Roman" w:hAnsi="Times New Roman"/>
          <w:sz w:val="26"/>
          <w:szCs w:val="26"/>
        </w:rPr>
        <w:t>8</w:t>
      </w:r>
      <w:r w:rsidR="004C0E26">
        <w:rPr>
          <w:rFonts w:ascii="Times New Roman" w:hAnsi="Times New Roman"/>
          <w:sz w:val="26"/>
          <w:szCs w:val="26"/>
        </w:rPr>
        <w:t xml:space="preserve"> года </w:t>
      </w:r>
      <w:r>
        <w:rPr>
          <w:rFonts w:ascii="Times New Roman" w:hAnsi="Times New Roman"/>
          <w:sz w:val="26"/>
          <w:szCs w:val="26"/>
        </w:rPr>
        <w:t>Шкрабкова</w:t>
      </w:r>
      <w:r>
        <w:rPr>
          <w:rFonts w:ascii="Times New Roman" w:hAnsi="Times New Roman"/>
          <w:sz w:val="26"/>
          <w:szCs w:val="26"/>
        </w:rPr>
        <w:t xml:space="preserve"> Е.В.</w:t>
      </w:r>
      <w:r w:rsidR="004C0E26">
        <w:rPr>
          <w:rFonts w:ascii="Times New Roman" w:hAnsi="Times New Roman"/>
          <w:sz w:val="26"/>
          <w:szCs w:val="26"/>
        </w:rPr>
        <w:t xml:space="preserve"> принята на должность директора </w:t>
      </w:r>
      <w:r>
        <w:rPr>
          <w:rFonts w:ascii="Times New Roman" w:hAnsi="Times New Roman"/>
          <w:sz w:val="26"/>
          <w:szCs w:val="26"/>
        </w:rPr>
        <w:t xml:space="preserve">МБОУ «Сенокосненская средняя общеобразовательная школа-детский сад» Раздольненского района Республики Крым. </w:t>
      </w:r>
    </w:p>
    <w:p w:rsidR="004C0E26" w:rsidP="003F03C7" w14:paraId="3C9594F6" w14:textId="77777777">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Как следует из</w:t>
      </w:r>
      <w:r w:rsidRPr="004C0E26">
        <w:rPr>
          <w:rFonts w:ascii="Times New Roman" w:hAnsi="Times New Roman"/>
          <w:sz w:val="26"/>
          <w:szCs w:val="26"/>
        </w:rPr>
        <w:t xml:space="preserve"> должностной инструкцией директора </w:t>
      </w:r>
      <w:r>
        <w:rPr>
          <w:rFonts w:ascii="Times New Roman" w:hAnsi="Times New Roman"/>
          <w:sz w:val="26"/>
          <w:szCs w:val="26"/>
        </w:rPr>
        <w:t>МБОУ «Сенокосненская средняя общеобразовательная школа-детский сад» Раздольненского района Республики Крым,</w:t>
      </w:r>
      <w:r w:rsidRPr="004C0E26">
        <w:rPr>
          <w:rFonts w:ascii="Times New Roman" w:hAnsi="Times New Roman"/>
          <w:sz w:val="26"/>
          <w:szCs w:val="26"/>
        </w:rPr>
        <w:t xml:space="preserve"> утвержденной начальником отдела образования, молодежи и спорта Администрации Раздольненского района Республики Крым, </w:t>
      </w:r>
      <w:r>
        <w:rPr>
          <w:rFonts w:ascii="Times New Roman" w:hAnsi="Times New Roman"/>
          <w:sz w:val="26"/>
          <w:szCs w:val="26"/>
        </w:rPr>
        <w:t>директор должен</w:t>
      </w:r>
      <w:r w:rsidRPr="004C0E26">
        <w:rPr>
          <w:rFonts w:ascii="Times New Roman" w:hAnsi="Times New Roman"/>
          <w:sz w:val="26"/>
          <w:szCs w:val="26"/>
        </w:rPr>
        <w:t xml:space="preserve"> руководствоваться в своей деятельности законами Российской Федерации и правилами противопожарной защиты, выполнять правила пожарной безопасности и нести административную ответственность за нарушение правил пожарной безопасности.</w:t>
      </w:r>
    </w:p>
    <w:p w:rsidR="003F03C7" w:rsidP="003F03C7" w14:paraId="518067CD" w14:textId="77777777">
      <w:pPr>
        <w:spacing w:after="0" w:line="240" w:lineRule="auto"/>
        <w:ind w:firstLine="720"/>
        <w:jc w:val="both"/>
        <w:rPr>
          <w:rFonts w:ascii="Times New Roman" w:hAnsi="Times New Roman"/>
          <w:sz w:val="26"/>
          <w:szCs w:val="26"/>
        </w:rPr>
      </w:pPr>
      <w:r w:rsidRPr="003F03C7">
        <w:rPr>
          <w:rFonts w:ascii="Times New Roman" w:hAnsi="Times New Roman"/>
          <w:sz w:val="26"/>
          <w:szCs w:val="26"/>
        </w:rPr>
        <w:t xml:space="preserve">Таким образом, </w:t>
      </w:r>
      <w:r w:rsidR="004C0E26">
        <w:rPr>
          <w:rFonts w:ascii="Times New Roman" w:hAnsi="Times New Roman"/>
          <w:sz w:val="26"/>
          <w:szCs w:val="26"/>
        </w:rPr>
        <w:t xml:space="preserve">директор </w:t>
      </w:r>
      <w:r w:rsidR="00E40E19">
        <w:rPr>
          <w:rFonts w:ascii="Times New Roman" w:hAnsi="Times New Roman"/>
          <w:sz w:val="26"/>
          <w:szCs w:val="26"/>
        </w:rPr>
        <w:t>МБОУ «Сенокосненская средняя общеобразовательная школа-детский сад» Раздольненского района Республики Крым</w:t>
      </w:r>
      <w:r w:rsidRPr="003F03C7" w:rsidR="00E40E19">
        <w:rPr>
          <w:rFonts w:ascii="Times New Roman" w:hAnsi="Times New Roman"/>
          <w:sz w:val="26"/>
          <w:szCs w:val="26"/>
        </w:rPr>
        <w:t xml:space="preserve"> </w:t>
      </w:r>
      <w:r w:rsidRPr="003F03C7">
        <w:rPr>
          <w:rFonts w:ascii="Times New Roman" w:hAnsi="Times New Roman"/>
          <w:sz w:val="26"/>
          <w:szCs w:val="26"/>
        </w:rPr>
        <w:t xml:space="preserve">будучи должностным лицом, осуществляющим организационно-распорядительные и административно-хозяйственные функции, </w:t>
      </w:r>
      <w:r>
        <w:rPr>
          <w:rFonts w:ascii="Times New Roman" w:hAnsi="Times New Roman"/>
          <w:sz w:val="26"/>
          <w:szCs w:val="26"/>
        </w:rPr>
        <w:t xml:space="preserve">является ответственным </w:t>
      </w:r>
      <w:r w:rsidRPr="00370CDB">
        <w:rPr>
          <w:rFonts w:ascii="Times New Roman" w:hAnsi="Times New Roman"/>
          <w:sz w:val="26"/>
          <w:szCs w:val="26"/>
        </w:rPr>
        <w:t>за обеспечение (соблюдение) требований пожарной безопасности</w:t>
      </w:r>
      <w:r>
        <w:rPr>
          <w:rFonts w:ascii="Times New Roman" w:hAnsi="Times New Roman"/>
          <w:sz w:val="26"/>
          <w:szCs w:val="26"/>
        </w:rPr>
        <w:t>.</w:t>
      </w:r>
    </w:p>
    <w:p w:rsidR="00C5061C" w:rsidP="003F03C7" w14:paraId="461AF36C" w14:textId="77777777">
      <w:pPr>
        <w:spacing w:after="0" w:line="240" w:lineRule="auto"/>
        <w:ind w:firstLine="720"/>
        <w:jc w:val="both"/>
        <w:rPr>
          <w:rFonts w:ascii="Times New Roman" w:hAnsi="Times New Roman"/>
          <w:sz w:val="26"/>
          <w:szCs w:val="26"/>
        </w:rPr>
      </w:pPr>
      <w:r>
        <w:rPr>
          <w:rFonts w:ascii="Times New Roman" w:hAnsi="Times New Roman"/>
          <w:sz w:val="26"/>
          <w:szCs w:val="26"/>
        </w:rPr>
        <w:t>Т</w:t>
      </w:r>
      <w:r w:rsidRPr="003F03C7" w:rsidR="003F03C7">
        <w:rPr>
          <w:rFonts w:ascii="Times New Roman" w:hAnsi="Times New Roman"/>
          <w:sz w:val="26"/>
          <w:szCs w:val="26"/>
        </w:rPr>
        <w:t xml:space="preserve">о обстоятельство, что соответствующее финансирование выделено не было, не лишало </w:t>
      </w:r>
      <w:r>
        <w:rPr>
          <w:rFonts w:ascii="Times New Roman" w:hAnsi="Times New Roman"/>
          <w:sz w:val="26"/>
          <w:szCs w:val="26"/>
        </w:rPr>
        <w:t xml:space="preserve">директора </w:t>
      </w:r>
      <w:r w:rsidR="00E40E19">
        <w:rPr>
          <w:rFonts w:ascii="Times New Roman" w:hAnsi="Times New Roman"/>
          <w:sz w:val="26"/>
          <w:szCs w:val="26"/>
        </w:rPr>
        <w:t>Шкрабкову</w:t>
      </w:r>
      <w:r w:rsidR="00E40E19">
        <w:rPr>
          <w:rFonts w:ascii="Times New Roman" w:hAnsi="Times New Roman"/>
          <w:sz w:val="26"/>
          <w:szCs w:val="26"/>
        </w:rPr>
        <w:t xml:space="preserve"> Е.В.</w:t>
      </w:r>
      <w:r w:rsidR="00E40E19">
        <w:rPr>
          <w:rFonts w:ascii="Times New Roman" w:hAnsi="Times New Roman"/>
          <w:b/>
          <w:sz w:val="26"/>
          <w:szCs w:val="26"/>
        </w:rPr>
        <w:t xml:space="preserve"> </w:t>
      </w:r>
      <w:r w:rsidRPr="003F03C7" w:rsidR="003F03C7">
        <w:rPr>
          <w:rFonts w:ascii="Times New Roman" w:hAnsi="Times New Roman"/>
          <w:sz w:val="26"/>
          <w:szCs w:val="26"/>
        </w:rPr>
        <w:t xml:space="preserve">возможности </w:t>
      </w:r>
      <w:r w:rsidR="00EB2091">
        <w:rPr>
          <w:rFonts w:ascii="Times New Roman" w:hAnsi="Times New Roman"/>
          <w:sz w:val="26"/>
          <w:szCs w:val="26"/>
        </w:rPr>
        <w:t xml:space="preserve">надлежащим образом </w:t>
      </w:r>
      <w:r w:rsidR="003F03C7">
        <w:rPr>
          <w:rFonts w:ascii="Times New Roman" w:hAnsi="Times New Roman"/>
          <w:sz w:val="26"/>
          <w:szCs w:val="26"/>
        </w:rPr>
        <w:t xml:space="preserve">исполнить </w:t>
      </w:r>
      <w:r>
        <w:rPr>
          <w:rFonts w:ascii="Times New Roman" w:hAnsi="Times New Roman"/>
          <w:sz w:val="26"/>
          <w:szCs w:val="26"/>
        </w:rPr>
        <w:t>предписание в той части, которая не требовал</w:t>
      </w:r>
      <w:r w:rsidR="00F36BA4">
        <w:rPr>
          <w:rFonts w:ascii="Times New Roman" w:hAnsi="Times New Roman"/>
          <w:sz w:val="26"/>
          <w:szCs w:val="26"/>
        </w:rPr>
        <w:t>а</w:t>
      </w:r>
      <w:r>
        <w:rPr>
          <w:rFonts w:ascii="Times New Roman" w:hAnsi="Times New Roman"/>
          <w:sz w:val="26"/>
          <w:szCs w:val="26"/>
        </w:rPr>
        <w:t xml:space="preserve"> привлечения значительных денежных средств.</w:t>
      </w:r>
    </w:p>
    <w:p w:rsidR="00C5061C" w:rsidRPr="00C5061C" w:rsidP="00C5061C" w14:paraId="12F948CF" w14:textId="77777777">
      <w:pPr>
        <w:spacing w:after="0" w:line="240" w:lineRule="auto"/>
        <w:ind w:firstLine="720"/>
        <w:jc w:val="both"/>
        <w:rPr>
          <w:rFonts w:ascii="Times New Roman" w:hAnsi="Times New Roman"/>
          <w:sz w:val="26"/>
          <w:szCs w:val="26"/>
        </w:rPr>
      </w:pPr>
      <w:r w:rsidRPr="00C5061C">
        <w:rPr>
          <w:rFonts w:ascii="Times New Roman" w:hAnsi="Times New Roman"/>
          <w:sz w:val="26"/>
          <w:szCs w:val="26"/>
        </w:rPr>
        <w:t xml:space="preserve">Установленные в ходе производства по делу обстоятельства позволяют сделать вывод о том, что </w:t>
      </w:r>
      <w:r w:rsidR="007A68FB">
        <w:rPr>
          <w:rFonts w:ascii="Times New Roman" w:hAnsi="Times New Roman"/>
          <w:sz w:val="26"/>
          <w:szCs w:val="26"/>
        </w:rPr>
        <w:t>соответствующим должностным лицом</w:t>
      </w:r>
      <w:r w:rsidRPr="00C5061C">
        <w:rPr>
          <w:rFonts w:ascii="Times New Roman" w:hAnsi="Times New Roman"/>
          <w:sz w:val="26"/>
          <w:szCs w:val="26"/>
        </w:rPr>
        <w:t xml:space="preserve"> не были приняты достаточные и все зависящие от него меры для выполнения предписания об устранении нарушений т</w:t>
      </w:r>
      <w:r>
        <w:rPr>
          <w:rFonts w:ascii="Times New Roman" w:hAnsi="Times New Roman"/>
          <w:sz w:val="26"/>
          <w:szCs w:val="26"/>
        </w:rPr>
        <w:t>ребований пожарной безопасности.</w:t>
      </w:r>
    </w:p>
    <w:p w:rsidR="00157184" w:rsidP="005D53BC" w14:paraId="006AE71F" w14:textId="77777777">
      <w:pPr>
        <w:spacing w:after="0" w:line="240" w:lineRule="auto"/>
        <w:ind w:firstLine="720"/>
        <w:jc w:val="both"/>
        <w:rPr>
          <w:rFonts w:ascii="Times New Roman" w:hAnsi="Times New Roman"/>
          <w:sz w:val="26"/>
          <w:szCs w:val="26"/>
        </w:rPr>
      </w:pPr>
      <w:r>
        <w:rPr>
          <w:rFonts w:ascii="Times New Roman" w:hAnsi="Times New Roman"/>
          <w:sz w:val="26"/>
          <w:szCs w:val="26"/>
        </w:rPr>
        <w:t>Ч</w:t>
      </w:r>
      <w:r w:rsidRPr="005D53BC">
        <w:rPr>
          <w:rFonts w:ascii="Times New Roman" w:hAnsi="Times New Roman"/>
          <w:sz w:val="26"/>
          <w:szCs w:val="26"/>
        </w:rPr>
        <w:t xml:space="preserve">астичное выполнение нарушений требований </w:t>
      </w:r>
      <w:r w:rsidRPr="001B7A40">
        <w:rPr>
          <w:rFonts w:ascii="Times New Roman" w:hAnsi="Times New Roman"/>
          <w:sz w:val="26"/>
          <w:szCs w:val="26"/>
        </w:rPr>
        <w:t xml:space="preserve">пожарной безопасности на момент проведения проверки исполнения предписания, не свидетельствует об отсутствии </w:t>
      </w:r>
      <w:r>
        <w:rPr>
          <w:rFonts w:ascii="Times New Roman" w:hAnsi="Times New Roman"/>
          <w:sz w:val="26"/>
          <w:szCs w:val="26"/>
        </w:rPr>
        <w:t>в деяниях должностного лица состава административного правонарушения</w:t>
      </w:r>
      <w:r w:rsidRPr="005D53BC">
        <w:rPr>
          <w:rFonts w:ascii="Times New Roman" w:hAnsi="Times New Roman"/>
          <w:sz w:val="26"/>
          <w:szCs w:val="26"/>
        </w:rPr>
        <w:t>.</w:t>
      </w:r>
      <w:r>
        <w:rPr>
          <w:rFonts w:ascii="Times New Roman" w:hAnsi="Times New Roman"/>
          <w:sz w:val="26"/>
          <w:szCs w:val="26"/>
        </w:rPr>
        <w:t xml:space="preserve"> Одновременно, н</w:t>
      </w:r>
      <w:r w:rsidRPr="00C5061C">
        <w:rPr>
          <w:rFonts w:ascii="Times New Roman" w:hAnsi="Times New Roman"/>
          <w:sz w:val="26"/>
          <w:szCs w:val="26"/>
        </w:rPr>
        <w:t xml:space="preserve">едостаточное бюджетное финансирование </w:t>
      </w:r>
      <w:r w:rsidRPr="00C5061C" w:rsidR="00C5061C">
        <w:rPr>
          <w:rFonts w:ascii="Times New Roman" w:hAnsi="Times New Roman"/>
          <w:sz w:val="26"/>
          <w:szCs w:val="26"/>
        </w:rPr>
        <w:t xml:space="preserve">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приводит к недопустимому риску для жизни и здоровья людей на объекте защиты, на котором осуществляется деятельность в сфере </w:t>
      </w:r>
      <w:r w:rsidR="007A68FB">
        <w:rPr>
          <w:rFonts w:ascii="Times New Roman" w:hAnsi="Times New Roman"/>
          <w:sz w:val="26"/>
          <w:szCs w:val="26"/>
        </w:rPr>
        <w:t>образования</w:t>
      </w:r>
      <w:r w:rsidRPr="00C5061C" w:rsidR="00C5061C">
        <w:rPr>
          <w:rFonts w:ascii="Times New Roman" w:hAnsi="Times New Roman"/>
          <w:sz w:val="26"/>
          <w:szCs w:val="26"/>
        </w:rPr>
        <w:t>.</w:t>
      </w:r>
    </w:p>
    <w:p w:rsidR="00C5061C" w:rsidP="00C5061C" w14:paraId="20315366" w14:textId="77777777">
      <w:pPr>
        <w:spacing w:after="0" w:line="240" w:lineRule="auto"/>
        <w:ind w:firstLine="720"/>
        <w:jc w:val="both"/>
        <w:rPr>
          <w:rFonts w:ascii="Times New Roman" w:hAnsi="Times New Roman"/>
          <w:sz w:val="26"/>
          <w:szCs w:val="26"/>
        </w:rPr>
      </w:pPr>
      <w:r w:rsidRPr="00020C07">
        <w:rPr>
          <w:rFonts w:ascii="Times New Roman" w:hAnsi="Times New Roman"/>
          <w:sz w:val="26"/>
          <w:szCs w:val="26"/>
        </w:rPr>
        <w:t>При назначении административного наказ</w:t>
      </w:r>
      <w:r>
        <w:rPr>
          <w:rFonts w:ascii="Times New Roman" w:hAnsi="Times New Roman"/>
          <w:sz w:val="26"/>
          <w:szCs w:val="26"/>
        </w:rPr>
        <w:t>ания, мировой судья, в соответствии со ст</w:t>
      </w:r>
      <w:r w:rsidRPr="00020C07">
        <w:rPr>
          <w:rFonts w:ascii="Times New Roman" w:hAnsi="Times New Roman"/>
          <w:sz w:val="26"/>
          <w:szCs w:val="26"/>
        </w:rPr>
        <w:t>.</w:t>
      </w:r>
      <w:r>
        <w:rPr>
          <w:rFonts w:ascii="Times New Roman" w:hAnsi="Times New Roman"/>
          <w:sz w:val="26"/>
          <w:szCs w:val="26"/>
        </w:rPr>
        <w:t xml:space="preserve"> </w:t>
      </w:r>
      <w:r w:rsidRPr="00020C07">
        <w:rPr>
          <w:rFonts w:ascii="Times New Roman" w:hAnsi="Times New Roman"/>
          <w:sz w:val="26"/>
          <w:szCs w:val="26"/>
        </w:rPr>
        <w:t>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и другие з</w:t>
      </w:r>
      <w:r>
        <w:rPr>
          <w:rFonts w:ascii="Times New Roman" w:hAnsi="Times New Roman"/>
          <w:sz w:val="26"/>
          <w:szCs w:val="26"/>
        </w:rPr>
        <w:t>начимые для дела обстоятельства, и считает необходимым назначить наказание в виде минимального штрафа предусмотренного санкцией ч.13 ст. 19.5 КоАП РФ.</w:t>
      </w:r>
    </w:p>
    <w:p w:rsidR="00C5061C" w:rsidRPr="004F5FAD" w:rsidP="00C5061C" w14:paraId="1F59404E" w14:textId="77777777">
      <w:pPr>
        <w:spacing w:after="0" w:line="240" w:lineRule="auto"/>
        <w:ind w:firstLine="720"/>
        <w:jc w:val="both"/>
        <w:rPr>
          <w:rFonts w:ascii="Times New Roman" w:hAnsi="Times New Roman"/>
          <w:b/>
          <w:bCs/>
          <w:sz w:val="26"/>
          <w:szCs w:val="26"/>
        </w:rPr>
      </w:pPr>
      <w:r w:rsidRPr="00020C07">
        <w:rPr>
          <w:rFonts w:ascii="Times New Roman" w:hAnsi="Times New Roman"/>
          <w:sz w:val="26"/>
          <w:szCs w:val="26"/>
        </w:rPr>
        <w:t xml:space="preserve">На основании изложенного, руководствуясь ст. ст. 19.5 ч. </w:t>
      </w:r>
      <w:r>
        <w:rPr>
          <w:rFonts w:ascii="Times New Roman" w:hAnsi="Times New Roman"/>
          <w:sz w:val="26"/>
          <w:szCs w:val="26"/>
        </w:rPr>
        <w:t>13</w:t>
      </w:r>
      <w:r w:rsidRPr="00020C07">
        <w:rPr>
          <w:rFonts w:ascii="Times New Roman" w:hAnsi="Times New Roman"/>
          <w:sz w:val="26"/>
          <w:szCs w:val="26"/>
        </w:rPr>
        <w:t>, 29.9, 29.10. КоАП РФ,</w:t>
      </w:r>
    </w:p>
    <w:p w:rsidR="00C5061C" w:rsidRPr="004F5FAD" w:rsidP="00C5061C" w14:paraId="3E04C3EB" w14:textId="77777777">
      <w:pPr>
        <w:jc w:val="center"/>
        <w:rPr>
          <w:rFonts w:ascii="Times New Roman" w:hAnsi="Times New Roman"/>
          <w:sz w:val="26"/>
          <w:szCs w:val="26"/>
        </w:rPr>
      </w:pPr>
      <w:r w:rsidRPr="004F5FAD">
        <w:rPr>
          <w:rFonts w:ascii="Times New Roman" w:hAnsi="Times New Roman"/>
          <w:b/>
          <w:bCs/>
          <w:sz w:val="26"/>
          <w:szCs w:val="26"/>
        </w:rPr>
        <w:t>ПОСТАНОВИЛ:</w:t>
      </w:r>
    </w:p>
    <w:p w:rsidR="00C5061C" w:rsidRPr="0067640F" w:rsidP="00C5061C" w14:paraId="57DCECD1" w14:textId="77777777">
      <w:pPr>
        <w:spacing w:after="0" w:line="240" w:lineRule="auto"/>
        <w:ind w:firstLine="851"/>
        <w:jc w:val="both"/>
        <w:rPr>
          <w:rFonts w:ascii="Times New Roman" w:hAnsi="Times New Roman"/>
          <w:sz w:val="26"/>
          <w:szCs w:val="26"/>
        </w:rPr>
      </w:pPr>
      <w:r>
        <w:rPr>
          <w:rFonts w:ascii="Times New Roman" w:hAnsi="Times New Roman"/>
          <w:b/>
          <w:sz w:val="26"/>
          <w:szCs w:val="26"/>
        </w:rPr>
        <w:t>Шкрабкову</w:t>
      </w:r>
      <w:r>
        <w:rPr>
          <w:rFonts w:ascii="Times New Roman" w:hAnsi="Times New Roman"/>
          <w:b/>
          <w:sz w:val="26"/>
          <w:szCs w:val="26"/>
        </w:rPr>
        <w:t xml:space="preserve"> Елену Васильевну</w:t>
      </w:r>
      <w:r w:rsidRPr="0067640F">
        <w:rPr>
          <w:rFonts w:ascii="Times New Roman" w:hAnsi="Times New Roman"/>
          <w:sz w:val="26"/>
          <w:szCs w:val="26"/>
        </w:rPr>
        <w:t xml:space="preserve"> </w:t>
      </w:r>
      <w:r w:rsidRPr="0067640F">
        <w:rPr>
          <w:rFonts w:ascii="Times New Roman" w:hAnsi="Times New Roman"/>
          <w:sz w:val="26"/>
          <w:szCs w:val="26"/>
        </w:rPr>
        <w:t>признать винов</w:t>
      </w:r>
      <w:r w:rsidR="007A68FB">
        <w:rPr>
          <w:rFonts w:ascii="Times New Roman" w:hAnsi="Times New Roman"/>
          <w:sz w:val="26"/>
          <w:szCs w:val="26"/>
        </w:rPr>
        <w:t>ной</w:t>
      </w:r>
      <w:r w:rsidRPr="0067640F">
        <w:rPr>
          <w:rFonts w:ascii="Times New Roman" w:hAnsi="Times New Roman"/>
          <w:sz w:val="26"/>
          <w:szCs w:val="26"/>
        </w:rPr>
        <w:t xml:space="preserve"> в совершении административного правонарушения, предусмотренного ч. </w:t>
      </w:r>
      <w:r>
        <w:rPr>
          <w:rFonts w:ascii="Times New Roman" w:hAnsi="Times New Roman"/>
          <w:sz w:val="26"/>
          <w:szCs w:val="26"/>
        </w:rPr>
        <w:t>13</w:t>
      </w:r>
      <w:r w:rsidRPr="0067640F">
        <w:rPr>
          <w:rFonts w:ascii="Times New Roman" w:hAnsi="Times New Roman"/>
          <w:sz w:val="26"/>
          <w:szCs w:val="26"/>
        </w:rPr>
        <w:t xml:space="preserve"> ст.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&lt;span class="snippet_equal"&gt; управления &lt;/span&gt; &gt;&lt;span class="snippet_equal"&gt; Статья &lt;/span&gt;&lt;span class="snippet_equal"&gt; 19.5 &lt;/span&gt;. Невыполнение в срок законного п" \t "_blank" </w:instrText>
      </w:r>
      <w:r>
        <w:fldChar w:fldCharType="separate"/>
      </w:r>
      <w:r w:rsidRPr="0067640F">
        <w:rPr>
          <w:rStyle w:val="Hyperlink"/>
          <w:rFonts w:ascii="Times New Roman" w:hAnsi="Times New Roman"/>
          <w:sz w:val="26"/>
          <w:szCs w:val="26"/>
          <w:u w:val="none"/>
        </w:rPr>
        <w:t>19.5 КоАП</w:t>
      </w:r>
      <w:r>
        <w:fldChar w:fldCharType="end"/>
      </w:r>
      <w:r w:rsidRPr="0067640F">
        <w:rPr>
          <w:rFonts w:ascii="Times New Roman" w:hAnsi="Times New Roman"/>
          <w:sz w:val="26"/>
          <w:szCs w:val="26"/>
        </w:rPr>
        <w:t xml:space="preserve"> Российской Федерации, и назначить </w:t>
      </w:r>
      <w:r w:rsidR="00F67DC1">
        <w:rPr>
          <w:rFonts w:ascii="Times New Roman" w:hAnsi="Times New Roman"/>
          <w:sz w:val="26"/>
          <w:szCs w:val="26"/>
        </w:rPr>
        <w:t>ей</w:t>
      </w:r>
      <w:r w:rsidRPr="0067640F">
        <w:rPr>
          <w:rFonts w:ascii="Times New Roman" w:hAnsi="Times New Roman"/>
          <w:sz w:val="26"/>
          <w:szCs w:val="26"/>
        </w:rPr>
        <w:t xml:space="preserve"> наказание в виде административного штрафа в размере </w:t>
      </w:r>
      <w:r>
        <w:rPr>
          <w:rFonts w:ascii="Times New Roman" w:hAnsi="Times New Roman"/>
          <w:sz w:val="26"/>
          <w:szCs w:val="26"/>
        </w:rPr>
        <w:t>5 000</w:t>
      </w:r>
      <w:r w:rsidRPr="0067640F">
        <w:rPr>
          <w:rFonts w:ascii="Times New Roman" w:hAnsi="Times New Roman"/>
          <w:sz w:val="26"/>
          <w:szCs w:val="26"/>
        </w:rPr>
        <w:t xml:space="preserve"> (</w:t>
      </w:r>
      <w:r>
        <w:rPr>
          <w:rFonts w:ascii="Times New Roman" w:hAnsi="Times New Roman"/>
          <w:sz w:val="26"/>
          <w:szCs w:val="26"/>
        </w:rPr>
        <w:t>пяти тысяч</w:t>
      </w:r>
      <w:r w:rsidRPr="0067640F">
        <w:rPr>
          <w:rFonts w:ascii="Times New Roman" w:hAnsi="Times New Roman"/>
          <w:sz w:val="26"/>
          <w:szCs w:val="26"/>
        </w:rPr>
        <w:t xml:space="preserve">) рублей. </w:t>
      </w:r>
    </w:p>
    <w:p w:rsidR="00C5061C" w:rsidRPr="0067640F" w:rsidP="00C5061C" w14:paraId="5175F95F" w14:textId="77777777">
      <w:pPr>
        <w:spacing w:after="0" w:line="240" w:lineRule="auto"/>
        <w:ind w:firstLine="851"/>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5061C" w:rsidRPr="0067640F" w:rsidP="00C5061C" w14:paraId="35EC9D7C" w14:textId="77777777">
      <w:pPr>
        <w:spacing w:after="0" w:line="240" w:lineRule="auto"/>
        <w:ind w:right="-185" w:firstLine="708"/>
        <w:jc w:val="both"/>
        <w:rPr>
          <w:rFonts w:ascii="Times New Roman" w:hAnsi="Times New Roman"/>
          <w:sz w:val="26"/>
          <w:szCs w:val="26"/>
        </w:rPr>
      </w:pPr>
      <w:r w:rsidRPr="0067640F">
        <w:rPr>
          <w:rFonts w:ascii="Times New Roman" w:eastAsia="Times New Roman" w:hAnsi="Times New Roman"/>
          <w:sz w:val="26"/>
          <w:szCs w:val="26"/>
          <w:lang w:eastAsia="ru-RU"/>
        </w:rPr>
        <w:t xml:space="preserve">Штраф подлежит уплате по следующим реквизитам: </w:t>
      </w:r>
      <w:r w:rsidRPr="0067640F">
        <w:rPr>
          <w:rFonts w:ascii="Times New Roman" w:hAnsi="Times New Roman"/>
          <w:sz w:val="26"/>
          <w:szCs w:val="26"/>
        </w:rPr>
        <w:t xml:space="preserve">расчётный счет 40101810335100010001, Получатель: УФК по Республике Крым (ГУ МЧС России по Республике Крым) в Отделении Республики Крым г. Симферополь, ИНН 7702835821, КПП 910201001, КБК 177 1 16 07000 01 6000 140, БИК 043510001, ОКТМО </w:t>
      </w:r>
      <w:r w:rsidRPr="00361DED">
        <w:rPr>
          <w:rFonts w:ascii="Times New Roman" w:hAnsi="Times New Roman"/>
          <w:sz w:val="28"/>
          <w:szCs w:val="28"/>
        </w:rPr>
        <w:t>35639406</w:t>
      </w:r>
      <w:r w:rsidRPr="0067640F">
        <w:rPr>
          <w:rFonts w:ascii="Times New Roman" w:hAnsi="Times New Roman"/>
          <w:sz w:val="26"/>
          <w:szCs w:val="26"/>
        </w:rPr>
        <w:t>.</w:t>
      </w:r>
    </w:p>
    <w:p w:rsidR="00C5061C" w:rsidP="00C5061C" w14:paraId="51626E12"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Квитанция об уплате штрафа должна быть предоставлена мировому судье судебного участка № </w:t>
      </w:r>
      <w:r>
        <w:rPr>
          <w:rFonts w:ascii="Times New Roman" w:eastAsia="Times New Roman" w:hAnsi="Times New Roman"/>
          <w:sz w:val="26"/>
          <w:szCs w:val="26"/>
          <w:lang w:eastAsia="ru-RU"/>
        </w:rPr>
        <w:t>69</w:t>
      </w:r>
      <w:r w:rsidRPr="0067640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p>
    <w:p w:rsidR="00C5061C" w:rsidRPr="0067640F" w:rsidP="00C5061C" w14:paraId="48258214"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C5061C" w:rsidRPr="0067640F" w:rsidP="00C5061C" w14:paraId="61FC156D" w14:textId="77777777">
      <w:pPr>
        <w:spacing w:after="0" w:line="240" w:lineRule="auto"/>
        <w:ind w:firstLine="720"/>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C5061C" w:rsidP="00C5061C" w14:paraId="1ECEE079" w14:textId="77777777">
      <w:pPr>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67640F">
        <w:rPr>
          <w:rFonts w:ascii="Times New Roman" w:eastAsia="Times New Roman" w:hAnsi="Times New Roman"/>
          <w:iCs/>
          <w:sz w:val="26"/>
          <w:szCs w:val="26"/>
          <w:lang w:eastAsia="ru-RU"/>
        </w:rPr>
        <w:t>КоАП РФ</w:t>
      </w:r>
      <w:r w:rsidRPr="0067640F">
        <w:rPr>
          <w:rFonts w:ascii="Times New Roman" w:eastAsia="Times New Roman" w:hAnsi="Times New Roman"/>
          <w:sz w:val="26"/>
          <w:szCs w:val="26"/>
          <w:lang w:eastAsia="ru-RU"/>
        </w:rPr>
        <w:t>.</w:t>
      </w:r>
    </w:p>
    <w:p w:rsidR="006056B3" w:rsidP="006056B3" w14:paraId="01864EB0" w14:textId="77777777">
      <w:pPr>
        <w:widowControl w:val="0"/>
        <w:suppressAutoHyphens/>
        <w:spacing w:after="0" w:line="240" w:lineRule="auto"/>
        <w:rPr>
          <w:rFonts w:ascii="Times New Roman" w:eastAsia="Tahoma" w:hAnsi="Times New Roman"/>
          <w:b/>
          <w:sz w:val="24"/>
          <w:szCs w:val="24"/>
          <w:lang w:eastAsia="zh-CN"/>
        </w:rPr>
      </w:pPr>
    </w:p>
    <w:p w:rsidR="006056B3" w:rsidRPr="006056B3" w:rsidP="006056B3" w14:paraId="1885696A" w14:textId="26EF5550">
      <w:pPr>
        <w:widowControl w:val="0"/>
        <w:suppressAutoHyphens/>
        <w:spacing w:after="0" w:line="240" w:lineRule="auto"/>
        <w:rPr>
          <w:rFonts w:ascii="Times New Roman" w:eastAsia="Tahoma" w:hAnsi="Times New Roman"/>
          <w:b/>
          <w:sz w:val="26"/>
          <w:szCs w:val="26"/>
          <w:lang w:eastAsia="zh-CN"/>
        </w:rPr>
      </w:pPr>
      <w:r w:rsidRPr="006056B3">
        <w:rPr>
          <w:rFonts w:ascii="Times New Roman" w:eastAsia="Tahoma" w:hAnsi="Times New Roman"/>
          <w:b/>
          <w:sz w:val="26"/>
          <w:szCs w:val="26"/>
          <w:lang w:eastAsia="zh-CN"/>
        </w:rPr>
        <w:t xml:space="preserve">Мировой судья                           </w:t>
      </w:r>
      <w:r w:rsidR="00262B86">
        <w:rPr>
          <w:rFonts w:ascii="Times New Roman" w:eastAsia="Tahoma" w:hAnsi="Times New Roman"/>
          <w:b/>
          <w:sz w:val="26"/>
          <w:szCs w:val="26"/>
          <w:lang w:eastAsia="zh-CN"/>
        </w:rPr>
        <w:tab/>
      </w:r>
      <w:r w:rsidR="00262B86">
        <w:rPr>
          <w:rFonts w:ascii="Times New Roman" w:eastAsia="Tahoma" w:hAnsi="Times New Roman"/>
          <w:b/>
          <w:sz w:val="26"/>
          <w:szCs w:val="26"/>
          <w:lang w:eastAsia="zh-CN"/>
        </w:rPr>
        <w:tab/>
      </w:r>
      <w:r w:rsidRPr="006056B3">
        <w:rPr>
          <w:rFonts w:ascii="Times New Roman" w:eastAsia="Tahoma" w:hAnsi="Times New Roman"/>
          <w:b/>
          <w:sz w:val="26"/>
          <w:szCs w:val="26"/>
          <w:lang w:eastAsia="zh-CN"/>
        </w:rPr>
        <w:t xml:space="preserve">                  </w:t>
      </w:r>
      <w:r w:rsidRPr="006056B3">
        <w:rPr>
          <w:rFonts w:ascii="Times New Roman" w:eastAsia="Tahoma" w:hAnsi="Times New Roman"/>
          <w:b/>
          <w:sz w:val="26"/>
          <w:szCs w:val="26"/>
          <w:lang w:eastAsia="zh-CN"/>
        </w:rPr>
        <w:tab/>
        <w:t>Д.С. Королёв</w:t>
      </w:r>
    </w:p>
    <w:p w:rsidR="0080590F" w:rsidRPr="006056B3" w:rsidP="006056B3" w14:paraId="4422F264" w14:textId="0E584D36">
      <w:pPr>
        <w:widowControl w:val="0"/>
        <w:suppressAutoHyphens/>
        <w:spacing w:after="0" w:line="240" w:lineRule="auto"/>
        <w:rPr>
          <w:rFonts w:ascii="Times New Roman" w:hAnsi="Times New Roman"/>
          <w:sz w:val="26"/>
          <w:szCs w:val="26"/>
        </w:rPr>
      </w:pPr>
      <w:r w:rsidRPr="006056B3">
        <w:rPr>
          <w:rFonts w:ascii="Times New Roman" w:eastAsia="Tahoma" w:hAnsi="Times New Roman"/>
          <w:b/>
          <w:sz w:val="26"/>
          <w:szCs w:val="26"/>
          <w:lang w:eastAsia="zh-CN"/>
        </w:rPr>
        <w:t xml:space="preserve"> </w:t>
      </w:r>
    </w:p>
    <w:sectPr w:rsidSect="006056B3">
      <w:pgSz w:w="11906" w:h="16838"/>
      <w:pgMar w:top="426"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254B7"/>
    <w:multiLevelType w:val="hybridMultilevel"/>
    <w:tmpl w:val="5BC408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FF"/>
    <w:rsid w:val="00020753"/>
    <w:rsid w:val="00020C07"/>
    <w:rsid w:val="00025B75"/>
    <w:rsid w:val="00033A2E"/>
    <w:rsid w:val="00041FA5"/>
    <w:rsid w:val="00071E4D"/>
    <w:rsid w:val="000C4E9B"/>
    <w:rsid w:val="0010167D"/>
    <w:rsid w:val="00152CF0"/>
    <w:rsid w:val="00156C74"/>
    <w:rsid w:val="00157184"/>
    <w:rsid w:val="001B7A40"/>
    <w:rsid w:val="001E43DF"/>
    <w:rsid w:val="002131B7"/>
    <w:rsid w:val="00262B86"/>
    <w:rsid w:val="002B3722"/>
    <w:rsid w:val="002E6753"/>
    <w:rsid w:val="002F287A"/>
    <w:rsid w:val="003238A4"/>
    <w:rsid w:val="00336673"/>
    <w:rsid w:val="003516BF"/>
    <w:rsid w:val="00360DD6"/>
    <w:rsid w:val="00361DED"/>
    <w:rsid w:val="00370CDB"/>
    <w:rsid w:val="003752E0"/>
    <w:rsid w:val="003A69CD"/>
    <w:rsid w:val="003F03C7"/>
    <w:rsid w:val="003F4D5E"/>
    <w:rsid w:val="00483B6B"/>
    <w:rsid w:val="004A2221"/>
    <w:rsid w:val="004A64E5"/>
    <w:rsid w:val="004C0E26"/>
    <w:rsid w:val="004F5FAD"/>
    <w:rsid w:val="00512964"/>
    <w:rsid w:val="00583676"/>
    <w:rsid w:val="005C1BDA"/>
    <w:rsid w:val="005D53BC"/>
    <w:rsid w:val="005F1F4A"/>
    <w:rsid w:val="006056B3"/>
    <w:rsid w:val="00642EEF"/>
    <w:rsid w:val="006512FE"/>
    <w:rsid w:val="0067640F"/>
    <w:rsid w:val="00677BD8"/>
    <w:rsid w:val="006E53BE"/>
    <w:rsid w:val="006F4773"/>
    <w:rsid w:val="006F54DC"/>
    <w:rsid w:val="00712947"/>
    <w:rsid w:val="0076701C"/>
    <w:rsid w:val="007A68FB"/>
    <w:rsid w:val="007B2FBF"/>
    <w:rsid w:val="0080590F"/>
    <w:rsid w:val="00827C02"/>
    <w:rsid w:val="008414E1"/>
    <w:rsid w:val="00843728"/>
    <w:rsid w:val="008562F6"/>
    <w:rsid w:val="00857353"/>
    <w:rsid w:val="00892B65"/>
    <w:rsid w:val="008C281D"/>
    <w:rsid w:val="00961719"/>
    <w:rsid w:val="009B78FF"/>
    <w:rsid w:val="009C7B04"/>
    <w:rsid w:val="009F7E25"/>
    <w:rsid w:val="00A32716"/>
    <w:rsid w:val="00A85AE7"/>
    <w:rsid w:val="00B03A03"/>
    <w:rsid w:val="00B84249"/>
    <w:rsid w:val="00C0471C"/>
    <w:rsid w:val="00C161E7"/>
    <w:rsid w:val="00C174AF"/>
    <w:rsid w:val="00C41EAE"/>
    <w:rsid w:val="00C46A39"/>
    <w:rsid w:val="00C5061C"/>
    <w:rsid w:val="00C8745C"/>
    <w:rsid w:val="00CC33BB"/>
    <w:rsid w:val="00CC463A"/>
    <w:rsid w:val="00D11650"/>
    <w:rsid w:val="00D44C1A"/>
    <w:rsid w:val="00D7167D"/>
    <w:rsid w:val="00D83079"/>
    <w:rsid w:val="00DA0AF0"/>
    <w:rsid w:val="00DC0EB6"/>
    <w:rsid w:val="00DF6A76"/>
    <w:rsid w:val="00E07B26"/>
    <w:rsid w:val="00E331D5"/>
    <w:rsid w:val="00E40E19"/>
    <w:rsid w:val="00E62863"/>
    <w:rsid w:val="00EA29AE"/>
    <w:rsid w:val="00EB2091"/>
    <w:rsid w:val="00EC40C7"/>
    <w:rsid w:val="00ED706A"/>
    <w:rsid w:val="00EE4298"/>
    <w:rsid w:val="00EE602A"/>
    <w:rsid w:val="00F21EE0"/>
    <w:rsid w:val="00F221AC"/>
    <w:rsid w:val="00F35788"/>
    <w:rsid w:val="00F36BA4"/>
    <w:rsid w:val="00F46CB4"/>
    <w:rsid w:val="00F67D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40EC3A3-55C2-4AEC-B02B-CB7A08D7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506E-941C-49DC-AFAD-C6B279A6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