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4852566D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986EBB">
        <w:rPr>
          <w:rFonts w:ascii="Times New Roman" w:eastAsia="Times New Roman" w:hAnsi="Times New Roman"/>
          <w:lang w:eastAsia="ru-RU"/>
        </w:rPr>
        <w:t>2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6E4E54">
        <w:rPr>
          <w:rFonts w:ascii="Times New Roman" w:eastAsia="Times New Roman" w:hAnsi="Times New Roman"/>
          <w:lang w:eastAsia="ru-RU"/>
        </w:rPr>
        <w:t>000</w:t>
      </w:r>
      <w:r w:rsidR="0052775C">
        <w:rPr>
          <w:rFonts w:ascii="Times New Roman" w:eastAsia="Times New Roman" w:hAnsi="Times New Roman"/>
          <w:lang w:eastAsia="ru-RU"/>
        </w:rPr>
        <w:t>7</w:t>
      </w:r>
      <w:r w:rsidR="00A94165">
        <w:rPr>
          <w:rFonts w:ascii="Times New Roman" w:eastAsia="Times New Roman" w:hAnsi="Times New Roman"/>
          <w:lang w:eastAsia="ru-RU"/>
        </w:rPr>
        <w:t>72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A94165">
        <w:rPr>
          <w:rFonts w:ascii="Times New Roman" w:eastAsia="Times New Roman" w:hAnsi="Times New Roman"/>
          <w:lang w:eastAsia="ru-RU"/>
        </w:rPr>
        <w:t>72</w:t>
      </w:r>
    </w:p>
    <w:p w:rsidR="00560458" w:rsidP="00560458" w14:paraId="19550454" w14:textId="05C3F42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2775C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A94165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52775C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C6B49" w:rsidRPr="00DC6B49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B49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560458" w:rsidP="00DC6B49" w14:paraId="57822FBB" w14:textId="5E87C37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6B49" w:rsidRPr="00CE67C3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5EDAAAE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28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277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июня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986E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F178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Раздольненский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район, </w:t>
      </w:r>
    </w:p>
    <w:p w:rsidR="00560458" w:rsidRPr="00CE67C3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86E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1746FF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Лагутик</w:t>
      </w:r>
      <w:r>
        <w:rPr>
          <w:rFonts w:ascii="Times New Roman" w:hAnsi="Times New Roman"/>
          <w:b/>
          <w:sz w:val="28"/>
          <w:szCs w:val="28"/>
        </w:rPr>
        <w:t xml:space="preserve"> Сергея Павловича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BF3BDC">
        <w:rPr>
          <w:rFonts w:ascii="Times New Roman" w:hAnsi="Times New Roman"/>
          <w:sz w:val="28"/>
          <w:szCs w:val="28"/>
        </w:rPr>
        <w:t>«данные изъяты»</w:t>
      </w:r>
      <w:r w:rsidRPr="009B29B6" w:rsidR="00E73741">
        <w:rPr>
          <w:rFonts w:ascii="Times New Roman" w:hAnsi="Times New Roman"/>
          <w:sz w:val="28"/>
          <w:szCs w:val="28"/>
        </w:rPr>
        <w:t xml:space="preserve">,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E0C27" w:rsidP="008E0C27" w14:paraId="1E79950D" w14:textId="2477C08B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Ботаническая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Ботаническое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вблизи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домовладения № </w:t>
      </w:r>
      <w:r w:rsidR="0052775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Лагутик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С.П.</w:t>
      </w:r>
      <w:r w:rsidRPr="007B00C7"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мопедом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BF3BDC" w:rsidR="00BF3B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«данные </w:t>
      </w:r>
      <w:r w:rsidRPr="00BF3BDC" w:rsidR="00BF3BDC">
        <w:rPr>
          <w:rFonts w:ascii="Times New Roman" w:eastAsia="Times New Roman" w:hAnsi="Times New Roman" w:cs="Times New Roman"/>
          <w:sz w:val="28"/>
          <w:szCs w:val="28"/>
          <w:lang w:eastAsia="zh-CN"/>
        </w:rPr>
        <w:t>изъяты</w:t>
      </w:r>
      <w:r w:rsidRPr="00BF3BDC" w:rsidR="00BF3BDC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E67C3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CE67C3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наличие запаха алкоголя из</w:t>
      </w:r>
      <w:r w:rsidR="000E77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рта</w:t>
      </w:r>
      <w:r w:rsidRPr="00CE67C3" w:rsidR="00904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не </w:t>
      </w:r>
      <w:r w:rsidRPr="00CE67C3" w:rsidR="00904F2D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>чем нарушил п.2.3.2 ПДД РФ и совершил административное правонарушение, предусмотренное ч.1 ст.12.26 КоАП РФ.</w:t>
      </w:r>
    </w:p>
    <w:p w:rsidR="0052775C" w:rsidRPr="0052775C" w:rsidP="0052775C" w14:paraId="588924D2" w14:textId="46D9527B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В суде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P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вину в совершении административного правонарушения признал полностью, не оспаривал фактические материалы дела.</w:t>
      </w:r>
    </w:p>
    <w:p w:rsidR="0052775C" w:rsidP="0052775C" w14:paraId="31A0C33C" w14:textId="65901408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P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состава правонарушения, предусмотренного 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52775C" w14:paraId="2F966114" w14:textId="7F6E9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35B05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</w:t>
      </w:r>
      <w:r w:rsidR="00723E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Правительства РФ от 26 июня 2008 г. N 475.</w:t>
      </w:r>
    </w:p>
    <w:p w:rsidR="007621F1" w:rsidRPr="00CE67C3" w:rsidP="007621F1" w14:paraId="0C2AD650" w14:textId="69699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="00A62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7348F1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9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A94165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A94165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="00A94165">
        <w:rPr>
          <w:rFonts w:ascii="Times New Roman" w:eastAsia="Times New Roman" w:hAnsi="Times New Roman" w:cs="Times New Roman"/>
          <w:sz w:val="28"/>
          <w:szCs w:val="28"/>
          <w:lang w:eastAsia="zh-CN"/>
        </w:rPr>
        <w:t>4020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A94165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A94165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</w:t>
      </w:r>
      <w:r w:rsidR="00A9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285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9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723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освидетельствования на состояние опьянения.</w:t>
      </w:r>
    </w:p>
    <w:p w:rsidR="00C93DB0" w:rsidP="002A2FA9" w14:paraId="5793DBDD" w14:textId="0C8771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176EA4" w:rsidP="00C93DB0" w14:paraId="360BAC9C" w14:textId="54EED7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 w:rsidR="00917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E67C3" w:rsidR="00917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DB6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A9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466</w:t>
      </w:r>
      <w:r w:rsidR="00DB6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A94165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A94165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Pr="00A94165"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Pr="00A94165"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ч. 1 ст. 12.26 КоАП РФ</w:t>
      </w:r>
      <w:r w:rsidR="0066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76EA4">
        <w:t xml:space="preserve">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котором отражено существо совершенного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DB6F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правонарушения;</w:t>
      </w:r>
    </w:p>
    <w:p w:rsidR="00835983" w:rsidP="00C93DB0" w14:paraId="52AD2E47" w14:textId="3FE99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="00A9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4020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от </w:t>
      </w:r>
      <w:r w:rsidR="00A9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9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явилось наличие у инспектора ДПС достаточных оснований полагать, что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управлявший транспортным средством, находится в состоянии опьянения с таким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признак</w:t>
      </w:r>
      <w:r w:rsidR="00527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ами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запах алкоголя изо рта;</w:t>
      </w:r>
    </w:p>
    <w:p w:rsidR="004A6241" w:rsidP="00C93DB0" w14:paraId="7F16522E" w14:textId="34BB3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616</w:t>
      </w:r>
      <w:r w:rsidR="00A9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285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медицинское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 от </w:t>
      </w:r>
      <w:r w:rsidR="00A9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941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названой меры обеспечения производства по делу об административном правонарушении</w:t>
      </w:r>
      <w:r w:rsidR="002E1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1E6A" w:rsidP="00C93DB0" w14:paraId="33CF85C8" w14:textId="04D7D8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видеозаписью совершения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освидетельствования на состояние алкогольного опьянения на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остановки транспортного средства и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757C4" w:rsidP="00C93DB0" w14:paraId="68819BF3" w14:textId="18588D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621F1" w:rsidRPr="00CE67C3" w:rsidP="00C93DB0" w14:paraId="034BB456" w14:textId="7A81A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данными о лице, привлекаемом к административной ответственности</w:t>
      </w:r>
      <w:r w:rsidR="006606DB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66159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Доказательства по делу непротиворечивы и согласуются между собой, </w:t>
      </w:r>
      <w:r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мировой судья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645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считает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6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D22A01" w:rsidP="00D22A01" w14:paraId="5E336E2B" w14:textId="6CA43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84EE1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1569D" w:rsidP="00D22A01" w14:paraId="04D27BCD" w14:textId="204BDA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проводимых сотрудником ГИБДД действий, следует, что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Соответственно</w:t>
      </w:r>
      <w:r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понимал правовые последствия отказа от прохождения медицинского освидетельствования.</w:t>
      </w:r>
    </w:p>
    <w:p w:rsidR="0033290E" w:rsidP="00461B81" w14:paraId="719F6C8D" w14:textId="3DDAD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Права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видеозаписью разъяснения прав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Следовательно, право на защиту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Pr="0052775C" w:rsidR="0052775C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7B00C7" w:rsid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рассматриваемой ситуации не нарушено.</w:t>
      </w:r>
    </w:p>
    <w:p w:rsidR="00A83D4B" w:rsidP="00461B81" w14:paraId="39B5C645" w14:textId="68C529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Более того, с</w:t>
      </w:r>
      <w:r w:rsidRP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уд считает, что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P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75242" w:rsidRPr="00975242" w:rsidP="00975242" w14:paraId="7C87D3DA" w14:textId="63728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5242" w:rsidRPr="00975242" w:rsidP="00975242" w14:paraId="01D757F2" w14:textId="0935A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Pr="0052775C" w:rsidR="003A5FDE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не привлекавшегося к административной ответственности за совершение административного правонарушения в области</w:t>
      </w:r>
      <w:r w:rsidR="00D34D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безопасности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дорожного движения, имущественное положение виновного.</w:t>
      </w:r>
    </w:p>
    <w:p w:rsidR="001F5E85" w:rsidP="00975242" w14:paraId="7CE0F6A5" w14:textId="770373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4.2 КоАП РФ, 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признание вины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75242" w:rsidRPr="00975242" w:rsidP="00975242" w14:paraId="183108BF" w14:textId="51088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Обстоятельств, </w:t>
      </w:r>
      <w:r w:rsidRPr="00975242" w:rsid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отягчающи</w:t>
      </w:r>
      <w:r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>Лагутик</w:t>
      </w:r>
      <w:r w:rsidR="00A94165">
        <w:rPr>
          <w:rFonts w:ascii="12" w:eastAsia="Times New Roman" w:hAnsi="12" w:cs="Times New Roman"/>
          <w:sz w:val="28"/>
          <w:szCs w:val="28"/>
          <w:lang w:eastAsia="zh-CN"/>
        </w:rPr>
        <w:t xml:space="preserve"> С.П.</w:t>
      </w:r>
      <w:r w:rsidR="001F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4.3 КоАП РФ, </w:t>
      </w:r>
      <w:r w:rsidR="00A94165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установлено</w:t>
      </w:r>
      <w:r w:rsidRPr="00791161" w:rsidR="0079116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22155" w:rsidP="00975242" w14:paraId="29DC6333" w14:textId="2E5B0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4.1 КоАП РФ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учитывая общие правила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назначения административного наказания, основанные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6C1CE0" w:rsidP="006C1CE0" w14:paraId="6F0AE2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1CE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7621F1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3E526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Лагутик</w:t>
      </w:r>
      <w:r>
        <w:rPr>
          <w:rFonts w:ascii="Times New Roman" w:hAnsi="Times New Roman"/>
          <w:b/>
          <w:sz w:val="28"/>
          <w:szCs w:val="28"/>
        </w:rPr>
        <w:t xml:space="preserve"> Сергея Павловича</w:t>
      </w:r>
      <w:r w:rsidRPr="003A5FDE" w:rsidR="003A5FDE">
        <w:rPr>
          <w:rFonts w:ascii="Times New Roman" w:hAnsi="Times New Roman"/>
          <w:b/>
          <w:sz w:val="28"/>
          <w:szCs w:val="28"/>
        </w:rPr>
        <w:t xml:space="preserve"> (идентификаторы: </w:t>
      </w:r>
      <w:r w:rsidRPr="00BF3BDC" w:rsidR="00BF3BDC">
        <w:rPr>
          <w:rFonts w:ascii="Times New Roman" w:hAnsi="Times New Roman"/>
          <w:b/>
          <w:sz w:val="28"/>
          <w:szCs w:val="28"/>
        </w:rPr>
        <w:t>«данные изъяты»</w:t>
      </w:r>
      <w:r w:rsidRPr="003A5FDE" w:rsidR="003A5FDE">
        <w:rPr>
          <w:rFonts w:ascii="Times New Roman" w:hAnsi="Times New Roman"/>
          <w:b/>
          <w:sz w:val="28"/>
          <w:szCs w:val="28"/>
        </w:rPr>
        <w:t>)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один год 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CE67C3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="00723E6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B23719" w:rsidP="007621F1" w14:paraId="73439162" w14:textId="793B2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18810491222500000</w:t>
      </w:r>
      <w:r w:rsidR="00A94165">
        <w:rPr>
          <w:rFonts w:ascii="Times New Roman" w:eastAsia="Times New Roman" w:hAnsi="Times New Roman" w:cs="Times New Roman"/>
          <w:sz w:val="28"/>
          <w:szCs w:val="28"/>
          <w:lang w:eastAsia="zh-CN"/>
        </w:rPr>
        <w:t>61</w:t>
      </w:r>
      <w:r w:rsidR="003A5FDE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022D5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0CE15C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94165">
        <w:rPr>
          <w:rFonts w:ascii="Times New Roman" w:hAnsi="Times New Roman"/>
          <w:b/>
          <w:sz w:val="28"/>
          <w:szCs w:val="28"/>
        </w:rPr>
        <w:t>Лагутик</w:t>
      </w:r>
      <w:r w:rsidRPr="00A94165">
        <w:rPr>
          <w:rFonts w:ascii="Times New Roman" w:hAnsi="Times New Roman"/>
          <w:b/>
          <w:sz w:val="28"/>
          <w:szCs w:val="28"/>
        </w:rPr>
        <w:t xml:space="preserve"> Сергея Павловича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C6468B" w:rsidP="00C6468B" w14:paraId="27DED326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4C0658" w:rsidRPr="004C0658" w:rsidP="004C0658" w14:paraId="4A75F538" w14:textId="0FE58A88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4C0658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1463A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1463A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1463A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4C0658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</w:t>
      </w:r>
      <w:r w:rsidRPr="004C0658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C6468B">
      <w:headerReference w:type="first" r:id="rId7"/>
      <w:pgSz w:w="11906" w:h="16838"/>
      <w:pgMar w:top="284" w:right="849" w:bottom="709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576A2"/>
    <w:rsid w:val="00070D69"/>
    <w:rsid w:val="00074212"/>
    <w:rsid w:val="000757C4"/>
    <w:rsid w:val="00076394"/>
    <w:rsid w:val="000A2276"/>
    <w:rsid w:val="000A3E07"/>
    <w:rsid w:val="000A6606"/>
    <w:rsid w:val="000C00D9"/>
    <w:rsid w:val="000C45B5"/>
    <w:rsid w:val="000D54E5"/>
    <w:rsid w:val="000D5DC5"/>
    <w:rsid w:val="000E7750"/>
    <w:rsid w:val="000F4EDB"/>
    <w:rsid w:val="00107A93"/>
    <w:rsid w:val="001202D6"/>
    <w:rsid w:val="00141830"/>
    <w:rsid w:val="0014331A"/>
    <w:rsid w:val="001463AB"/>
    <w:rsid w:val="001543CD"/>
    <w:rsid w:val="00163853"/>
    <w:rsid w:val="0016787A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5889"/>
    <w:rsid w:val="001F5E85"/>
    <w:rsid w:val="001F6349"/>
    <w:rsid w:val="001F7D94"/>
    <w:rsid w:val="002046B9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12D"/>
    <w:rsid w:val="002A2FA9"/>
    <w:rsid w:val="002A7171"/>
    <w:rsid w:val="002C35CF"/>
    <w:rsid w:val="002E15E4"/>
    <w:rsid w:val="002E5416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61CB9"/>
    <w:rsid w:val="003660F7"/>
    <w:rsid w:val="0036787A"/>
    <w:rsid w:val="00377FCB"/>
    <w:rsid w:val="003A5FDE"/>
    <w:rsid w:val="003B65C0"/>
    <w:rsid w:val="003C1685"/>
    <w:rsid w:val="003C30AE"/>
    <w:rsid w:val="003C7951"/>
    <w:rsid w:val="003F040E"/>
    <w:rsid w:val="003F1252"/>
    <w:rsid w:val="003F3D18"/>
    <w:rsid w:val="0044639D"/>
    <w:rsid w:val="00461B81"/>
    <w:rsid w:val="00465444"/>
    <w:rsid w:val="00486B49"/>
    <w:rsid w:val="004A5539"/>
    <w:rsid w:val="004A6241"/>
    <w:rsid w:val="004A6258"/>
    <w:rsid w:val="004C0115"/>
    <w:rsid w:val="004C0658"/>
    <w:rsid w:val="004C3ADC"/>
    <w:rsid w:val="004D590D"/>
    <w:rsid w:val="004E16F0"/>
    <w:rsid w:val="004E37BE"/>
    <w:rsid w:val="004E6A8D"/>
    <w:rsid w:val="00506248"/>
    <w:rsid w:val="00514C4F"/>
    <w:rsid w:val="00520D84"/>
    <w:rsid w:val="0052123B"/>
    <w:rsid w:val="00521362"/>
    <w:rsid w:val="005230C5"/>
    <w:rsid w:val="0052655D"/>
    <w:rsid w:val="0052775C"/>
    <w:rsid w:val="0054274D"/>
    <w:rsid w:val="00545368"/>
    <w:rsid w:val="00551E6A"/>
    <w:rsid w:val="00560458"/>
    <w:rsid w:val="00566092"/>
    <w:rsid w:val="0056652B"/>
    <w:rsid w:val="005831CF"/>
    <w:rsid w:val="00584EE1"/>
    <w:rsid w:val="0058628E"/>
    <w:rsid w:val="00596707"/>
    <w:rsid w:val="005D1B86"/>
    <w:rsid w:val="005D237C"/>
    <w:rsid w:val="005D7E3F"/>
    <w:rsid w:val="005E0858"/>
    <w:rsid w:val="005F5DAF"/>
    <w:rsid w:val="006015EF"/>
    <w:rsid w:val="00624D36"/>
    <w:rsid w:val="00625C53"/>
    <w:rsid w:val="00640319"/>
    <w:rsid w:val="00640D5B"/>
    <w:rsid w:val="00645FA5"/>
    <w:rsid w:val="00651B2D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1587C"/>
    <w:rsid w:val="007202E7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8466C"/>
    <w:rsid w:val="0078750D"/>
    <w:rsid w:val="00787724"/>
    <w:rsid w:val="00791161"/>
    <w:rsid w:val="007A0240"/>
    <w:rsid w:val="007A3ABA"/>
    <w:rsid w:val="007A69EE"/>
    <w:rsid w:val="007B00C7"/>
    <w:rsid w:val="007B260A"/>
    <w:rsid w:val="007B6EE5"/>
    <w:rsid w:val="007C71C5"/>
    <w:rsid w:val="007E517E"/>
    <w:rsid w:val="007E7453"/>
    <w:rsid w:val="007F3FC2"/>
    <w:rsid w:val="008218D9"/>
    <w:rsid w:val="00821CB0"/>
    <w:rsid w:val="00831EE4"/>
    <w:rsid w:val="00835983"/>
    <w:rsid w:val="00856F95"/>
    <w:rsid w:val="00875EF8"/>
    <w:rsid w:val="0088219C"/>
    <w:rsid w:val="00891120"/>
    <w:rsid w:val="008A6F49"/>
    <w:rsid w:val="008E0C27"/>
    <w:rsid w:val="008E2201"/>
    <w:rsid w:val="008E3640"/>
    <w:rsid w:val="008E42A7"/>
    <w:rsid w:val="008E6DBD"/>
    <w:rsid w:val="008F13CB"/>
    <w:rsid w:val="008F4821"/>
    <w:rsid w:val="00904F2D"/>
    <w:rsid w:val="00913616"/>
    <w:rsid w:val="00917D11"/>
    <w:rsid w:val="009268F4"/>
    <w:rsid w:val="009301D2"/>
    <w:rsid w:val="00953C34"/>
    <w:rsid w:val="00975242"/>
    <w:rsid w:val="00986220"/>
    <w:rsid w:val="00986EBB"/>
    <w:rsid w:val="009879F2"/>
    <w:rsid w:val="00993374"/>
    <w:rsid w:val="00993E07"/>
    <w:rsid w:val="00994396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4165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4D8D"/>
    <w:rsid w:val="00AF5F6E"/>
    <w:rsid w:val="00B05FC7"/>
    <w:rsid w:val="00B106C8"/>
    <w:rsid w:val="00B11912"/>
    <w:rsid w:val="00B1221B"/>
    <w:rsid w:val="00B23719"/>
    <w:rsid w:val="00B35324"/>
    <w:rsid w:val="00B406DB"/>
    <w:rsid w:val="00B40ECB"/>
    <w:rsid w:val="00B479B7"/>
    <w:rsid w:val="00B701AE"/>
    <w:rsid w:val="00B71476"/>
    <w:rsid w:val="00B7663D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1421"/>
    <w:rsid w:val="00BE4866"/>
    <w:rsid w:val="00BF3BDC"/>
    <w:rsid w:val="00C02A13"/>
    <w:rsid w:val="00C0544A"/>
    <w:rsid w:val="00C05F64"/>
    <w:rsid w:val="00C14AD6"/>
    <w:rsid w:val="00C21876"/>
    <w:rsid w:val="00C34AD1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512F8"/>
    <w:rsid w:val="00DA1B06"/>
    <w:rsid w:val="00DB3D38"/>
    <w:rsid w:val="00DB6366"/>
    <w:rsid w:val="00DB6F56"/>
    <w:rsid w:val="00DB72C3"/>
    <w:rsid w:val="00DC6B49"/>
    <w:rsid w:val="00DD1A07"/>
    <w:rsid w:val="00DF0424"/>
    <w:rsid w:val="00E04A63"/>
    <w:rsid w:val="00E14E64"/>
    <w:rsid w:val="00E34BF5"/>
    <w:rsid w:val="00E50B01"/>
    <w:rsid w:val="00E5549F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17833"/>
    <w:rsid w:val="00F252CD"/>
    <w:rsid w:val="00F31643"/>
    <w:rsid w:val="00F32102"/>
    <w:rsid w:val="00F33E38"/>
    <w:rsid w:val="00F40560"/>
    <w:rsid w:val="00F51C78"/>
    <w:rsid w:val="00F5528D"/>
    <w:rsid w:val="00F55391"/>
    <w:rsid w:val="00F7036B"/>
    <w:rsid w:val="00F73469"/>
    <w:rsid w:val="00F96CFC"/>
    <w:rsid w:val="00FA5EAC"/>
    <w:rsid w:val="00FB3441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23DE-48A2-4409-84E2-091CC6B6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