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E28" w:rsidP="00D90E28" w14:paraId="1CC1BFE4" w14:textId="7DB9E6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234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90E28" w:rsidP="00D90E28" w14:paraId="4FEB596E" w14:textId="4E263B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0069-01-2020-00078</w:t>
      </w:r>
      <w:r w:rsidR="001A7B0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7B0E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1A7B0E" w:rsidRPr="00DA6522" w:rsidP="00D90E28" w14:paraId="2BC84C4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66041B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45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622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42B7CA6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8F392DE" w14:textId="3F9EC7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240D97">
        <w:rPr>
          <w:rFonts w:ascii="Times New Roman" w:hAnsi="Times New Roman"/>
          <w:sz w:val="28"/>
          <w:szCs w:val="28"/>
        </w:rPr>
        <w:t>Управления по контролю за оборото</w:t>
      </w:r>
      <w:r w:rsidR="00BC258F">
        <w:rPr>
          <w:rFonts w:ascii="Times New Roman" w:hAnsi="Times New Roman"/>
          <w:sz w:val="28"/>
          <w:szCs w:val="28"/>
        </w:rPr>
        <w:t>м</w:t>
      </w:r>
      <w:r w:rsidR="00240D97">
        <w:rPr>
          <w:rFonts w:ascii="Times New Roman" w:hAnsi="Times New Roman"/>
          <w:sz w:val="28"/>
          <w:szCs w:val="28"/>
        </w:rPr>
        <w:t xml:space="preserve"> наркотиков МВД по Республике Крым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="00240D97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юридического лица</w:t>
      </w:r>
    </w:p>
    <w:p w:rsidR="00BC258F" w:rsidRPr="00A10491" w:rsidP="00BC258F" w14:paraId="1F2AB91C" w14:textId="050815F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31B43">
        <w:rPr>
          <w:rFonts w:ascii="Times New Roman" w:eastAsia="Times New Roman" w:hAnsi="Times New Roman"/>
          <w:sz w:val="28"/>
          <w:szCs w:val="28"/>
          <w:lang w:eastAsia="ru-RU"/>
        </w:rPr>
        <w:t>«АГРО-ПАРТНЕР»</w:t>
      </w:r>
      <w:r w:rsidRPr="00240D97">
        <w:rPr>
          <w:rFonts w:ascii="Times New Roman" w:eastAsia="Times New Roman" w:hAnsi="Times New Roman"/>
          <w:sz w:val="28"/>
          <w:szCs w:val="28"/>
          <w:lang w:eastAsia="ru-RU"/>
        </w:rPr>
        <w:t xml:space="preserve">, ОГРН </w:t>
      </w:r>
      <w:r w:rsidR="00C1397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40D97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ИНН/КПП </w:t>
      </w:r>
      <w:r w:rsidR="00C1397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40D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1397E" w:rsidR="00C139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97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40D97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внесения записи в ЕГРЮЛ </w:t>
      </w:r>
      <w:r w:rsidR="00DF713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40D97">
        <w:rPr>
          <w:rFonts w:ascii="Times New Roman" w:eastAsia="Times New Roman" w:hAnsi="Times New Roman"/>
          <w:sz w:val="28"/>
          <w:szCs w:val="28"/>
          <w:lang w:eastAsia="ru-RU"/>
        </w:rPr>
        <w:t xml:space="preserve">, юридический адрес: </w:t>
      </w:r>
      <w:r w:rsidR="00DD1B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10491">
        <w:rPr>
          <w:rFonts w:ascii="Times New Roman" w:hAnsi="Times New Roman"/>
          <w:sz w:val="28"/>
          <w:szCs w:val="28"/>
        </w:rPr>
        <w:t xml:space="preserve"> </w:t>
      </w:r>
    </w:p>
    <w:p w:rsidR="00D57655" w:rsidRPr="00A10491" w:rsidP="00415FC5" w14:paraId="7C64892E" w14:textId="21EE03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BC25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C258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58F" w:rsidP="007C016E" w14:paraId="7C18D082" w14:textId="05D1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6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3B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3D6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3D68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D68D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D68D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="00DD1B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проведения оперативно-розыскного мероприятия </w:t>
      </w:r>
      <w:r w:rsidR="005C66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66C9">
        <w:rPr>
          <w:rFonts w:ascii="Times New Roman" w:eastAsia="Times New Roman" w:hAnsi="Times New Roman"/>
          <w:sz w:val="28"/>
          <w:szCs w:val="28"/>
          <w:lang w:eastAsia="ru-RU"/>
        </w:rPr>
        <w:t>бследование помещений, зданий, сооруже</w:t>
      </w:r>
      <w:r w:rsidR="007C016E">
        <w:rPr>
          <w:rFonts w:ascii="Times New Roman" w:eastAsia="Times New Roman" w:hAnsi="Times New Roman"/>
          <w:sz w:val="28"/>
          <w:szCs w:val="28"/>
          <w:lang w:eastAsia="ru-RU"/>
        </w:rPr>
        <w:t xml:space="preserve">ний, участков местности и транспортных средств» в ООО «АГРО-ПАРТНЕР», 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обнаружено, что юридическое лицо - </w:t>
      </w:r>
      <w:r w:rsidR="007C016E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«АГРО-ПАРТНЕР» 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>нарушило пункты 1, 2, и 5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РФ от 09.06.2010 г. N 419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оборотом", в отношении прекурсоров наркотических средств - уксусной кислоты (80 процентов или более), включенн</w:t>
      </w:r>
      <w:r w:rsidR="001304B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таблицу III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РФ от 30.06.1998 г. N 681 "Об утверждении перечня наркотических средств, психотропных веществ и их прекурсоров, подлежащих контролю в Российской Федерации", что выразилось в том, что специальный журнал регистрации операций, при которых изменяется количество прекурсоров наркотических средств, </w:t>
      </w:r>
      <w:r w:rsid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ведется, </w:t>
      </w:r>
      <w:r w:rsidRPr="00BC258F" w:rsidR="005C2E56">
        <w:rPr>
          <w:rFonts w:ascii="Times New Roman" w:eastAsia="Times New Roman" w:hAnsi="Times New Roman"/>
          <w:sz w:val="28"/>
          <w:szCs w:val="28"/>
          <w:lang w:eastAsia="ru-RU"/>
        </w:rPr>
        <w:t>ответственное за ведение и хранение журналов лицо не назначено,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самым </w:t>
      </w:r>
      <w:r w:rsid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«АГРО-ПАРТНЕР» </w:t>
      </w:r>
      <w:r w:rsidRPr="00BC258F">
        <w:rPr>
          <w:rFonts w:ascii="Times New Roman" w:eastAsia="Times New Roman" w:hAnsi="Times New Roman"/>
          <w:sz w:val="28"/>
          <w:szCs w:val="28"/>
          <w:lang w:eastAsia="ru-RU"/>
        </w:rPr>
        <w:t>совершило административное правонарушение, предусмотренное ч. 3 ст. 6.16 КоАП РФ.</w:t>
      </w:r>
    </w:p>
    <w:p w:rsidR="005C2E56" w:rsidRPr="005C2E56" w:rsidP="005C2E56" w14:paraId="46AB2E35" w14:textId="01C33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представитель юридического лица, привлекаемого к административной ответственности, - 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ООО «АГРО-ПАРТНЕР» Попова К.Г.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пояснил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, что юридическое лицо вину признает полностью, подтвердил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вышеизложенные обстоятельства совершения юридическим лицом правонарушения, дополнил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, что, после составления протокола об административном правонарушении, правонарушение было устранено в полном объеме, в настоящее время журналы заведены, предоставил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приказа о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назначении ответственного лица за поступление, хранение, учет и списание химреактивов и прекурсоров наркотических средств от </w:t>
      </w:r>
      <w:r w:rsidRPr="00801C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12 июля 2019 г.,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ходатайствовал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применении в отношении юридического лица положений ч. 1 ст. 4.1.1 КоАП РФ, мотивируя ходатайство тем, что административное правонарушение, выявленное в ходе осуществления государственного контроля (надзора),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имущественный ущерб отсутствует.</w:t>
      </w:r>
    </w:p>
    <w:p w:rsidR="005C2E56" w:rsidRPr="005C2E56" w:rsidP="005C2E56" w14:paraId="37A1817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Согласно ч. 3 ст. 6.16 КоАП РФ, нарушение правил учета прекурсоров наркотических средств, включенных в таблицу III списка IV Перечня наркотических средств, психотропных веществ и их прекурсоров, подлежащих контролю в Российской Федерации, влечет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таковой.</w:t>
      </w:r>
    </w:p>
    <w:p w:rsidR="005C2E56" w:rsidRPr="005C2E56" w:rsidP="005C2E56" w14:paraId="602D0E44" w14:textId="15FBE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полного признания, вина юридического лица - 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>ООО «АГРО-ПАРТНЕР»</w:t>
      </w:r>
      <w:r w:rsidR="00F3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6.16 КоАП РФ, нашла свое полное подтверждение исследованными в судебном заседании доказательствами: протоколом N РК </w:t>
      </w:r>
      <w:r w:rsidR="00801CB5">
        <w:rPr>
          <w:rFonts w:ascii="Times New Roman" w:eastAsia="Times New Roman" w:hAnsi="Times New Roman"/>
          <w:sz w:val="28"/>
          <w:szCs w:val="28"/>
          <w:lang w:eastAsia="ru-RU"/>
        </w:rPr>
        <w:t>338147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 г., в котором содержится описание события правонарушения; 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распоряжения № 8 от 31.03.2020  о </w:t>
      </w:r>
      <w:r w:rsidRPr="005C2E56" w:rsidR="00C75E54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гласного</w:t>
      </w:r>
      <w:r w:rsidRPr="005C2E56" w:rsidR="00C75E54">
        <w:rPr>
          <w:rFonts w:ascii="Times New Roman" w:eastAsia="Times New Roman" w:hAnsi="Times New Roman"/>
          <w:sz w:val="28"/>
          <w:szCs w:val="28"/>
          <w:lang w:eastAsia="ru-RU"/>
        </w:rPr>
        <w:t xml:space="preserve"> ОРМ 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«Обследование помещений, зданий, сооружений, участков местности и транспортных средств»</w:t>
      </w:r>
      <w:r w:rsidRPr="005C2E56" w:rsidR="00C75E5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от 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75E54">
        <w:rPr>
          <w:rFonts w:ascii="Times New Roman" w:eastAsia="Times New Roman" w:hAnsi="Times New Roman"/>
          <w:sz w:val="28"/>
          <w:szCs w:val="28"/>
          <w:lang w:eastAsia="ru-RU"/>
        </w:rPr>
        <w:t xml:space="preserve">20 Врио начальника </w:t>
      </w:r>
      <w:r w:rsidRPr="005C2E56" w:rsidR="00ED37CF">
        <w:rPr>
          <w:rFonts w:ascii="Times New Roman" w:eastAsia="Times New Roman" w:hAnsi="Times New Roman"/>
          <w:sz w:val="28"/>
          <w:szCs w:val="28"/>
          <w:lang w:eastAsia="ru-RU"/>
        </w:rPr>
        <w:t>УКОН МВД по Республике Крым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Казакова А.Г.;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копией свидетельства о государственной регистрации юридического лица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копией свидетельства о поставке на учет российской организации в налоговом органе по месту ее нахождения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устава 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«АГРО-ПАРТНЕР»;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выпиской из ЕГРЮЛ; 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проведения гласного </w:t>
      </w:r>
      <w:r w:rsidRPr="005C2E56" w:rsidR="00ED37CF">
        <w:rPr>
          <w:rFonts w:ascii="Times New Roman" w:eastAsia="Times New Roman" w:hAnsi="Times New Roman"/>
          <w:sz w:val="28"/>
          <w:szCs w:val="28"/>
          <w:lang w:eastAsia="ru-RU"/>
        </w:rPr>
        <w:t xml:space="preserve">ОРМ </w:t>
      </w:r>
      <w:r w:rsidR="00ED37CF">
        <w:rPr>
          <w:rFonts w:ascii="Times New Roman" w:eastAsia="Times New Roman" w:hAnsi="Times New Roman"/>
          <w:sz w:val="28"/>
          <w:szCs w:val="28"/>
          <w:lang w:eastAsia="ru-RU"/>
        </w:rPr>
        <w:t>«Обследование помещений, зданий, сооружений, участков местности и транспортных средств» от 12.08.2020 с фототаблицами;</w:t>
      </w:r>
      <w:r w:rsidR="00F351AE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ген. директора ООО «АГРО-ПАРТНЕР» Поповой К.Г. от 12.08.2020.</w:t>
      </w:r>
    </w:p>
    <w:p w:rsidR="005C2E56" w:rsidP="005C2E56" w14:paraId="164DAAB2" w14:textId="6589A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5C2E56" w:rsidRPr="005C2E56" w:rsidP="005C2E56" w14:paraId="3C9A3ED6" w14:textId="34429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мировой судья полагает установленными событие правонарушения, факт его совершения юридическим лицом - </w:t>
      </w:r>
      <w:r w:rsidR="00F351AE">
        <w:rPr>
          <w:rFonts w:ascii="Times New Roman" w:eastAsia="Times New Roman" w:hAnsi="Times New Roman"/>
          <w:sz w:val="28"/>
          <w:szCs w:val="28"/>
          <w:lang w:eastAsia="ru-RU"/>
        </w:rPr>
        <w:t>ООО «АГРО-ПАРТНЕР»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, а также доказанной вину последнего в совершении административного правонарушения, предусмотренного ч. 3 ст. 6.16 КоАП РФ - нарушение правил учета прекурсоров наркотических средств, включенных в таблицу III списка IV Перечня наркотических средств, психотропных веществ и их прекурсоров, подлежащих контролю в Российской Федерации.</w:t>
      </w:r>
    </w:p>
    <w:p w:rsidR="005C2E56" w:rsidRPr="005C2E56" w:rsidP="005C2E56" w14:paraId="5E425B43" w14:textId="1642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юридическому лицу - </w:t>
      </w:r>
      <w:r w:rsidR="00F351AE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«АГРО-ПАРТНЕР»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 мировой судья учитывает характер впервые 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совершенного административного правонарушения, имущественное и финансовое положение юридического лица.</w:t>
      </w:r>
    </w:p>
    <w:p w:rsidR="005C2E56" w:rsidRPr="005C2E56" w:rsidP="005C2E56" w14:paraId="32B403F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56" w:rsidRPr="005C2E56" w:rsidP="005C2E56" w14:paraId="3F08E06A" w14:textId="10DBA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1129A1">
        <w:rPr>
          <w:rFonts w:ascii="Times New Roman" w:eastAsia="Times New Roman" w:hAnsi="Times New Roman"/>
          <w:sz w:val="28"/>
          <w:szCs w:val="28"/>
          <w:lang w:eastAsia="ru-RU"/>
        </w:rPr>
        <w:t>ООО «АГРО-ПАРТНЕР»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ст. 4.2 КоАП РФ, мировой судья признает и учитывает признание вины в полном объеме, совершение правонарушения впервые, самостоятельное устранение правонарушения после составления протокола об административном правонарушении.</w:t>
      </w:r>
    </w:p>
    <w:p w:rsidR="005C2E56" w:rsidRPr="005C2E56" w:rsidP="005C2E56" w14:paraId="635D18EB" w14:textId="055E9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1129A1">
        <w:rPr>
          <w:rFonts w:ascii="Times New Roman" w:eastAsia="Times New Roman" w:hAnsi="Times New Roman"/>
          <w:sz w:val="28"/>
          <w:szCs w:val="28"/>
          <w:lang w:eastAsia="ru-RU"/>
        </w:rPr>
        <w:t>ООО «АГРО-ПАРТНЕР»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5C2E56" w:rsidRPr="005C2E56" w:rsidP="005C2E56" w14:paraId="454869A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в силу которой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C2E56" w:rsidRPr="005C2E56" w:rsidP="005C2E56" w14:paraId="2D75A0F5" w14:textId="40A4C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совокупности приведенных обстоятельств, характера совершенного правонарушения, роли правонарушителя, размера вреда и тяжести наступивших последствий, учитывая, что правонарушение совершено впервые, при этом отсутствуют обстоятельства, свидетельствующие о возможности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принимая во внимание, что санкция ч. 3 ст. 6.16 КоАП РФ не предусматривает административного наказания в виде предупреждения, мировой судья полагает необходимым заменить юридическому лицу - </w:t>
      </w:r>
      <w:r w:rsidR="001129A1">
        <w:rPr>
          <w:rFonts w:ascii="Times New Roman" w:eastAsia="Times New Roman" w:hAnsi="Times New Roman"/>
          <w:sz w:val="28"/>
          <w:szCs w:val="28"/>
          <w:lang w:eastAsia="ru-RU"/>
        </w:rPr>
        <w:t>ООО «АГРО-ПАРТНЕР»</w:t>
      </w: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наказание, предусмотренное санкцией ч. 3 ст. 6.16 КоАП РФ, в виде штрафа на предупреждение, в порядке, предусмотренном ч. 1 ст. 4.1.1 КоАП РФ.</w:t>
      </w:r>
    </w:p>
    <w:p w:rsidR="005C2E56" w:rsidP="005C2E56" w14:paraId="48F189D0" w14:textId="3C2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5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 КоАП РФ, мировой судья</w:t>
      </w:r>
    </w:p>
    <w:p w:rsidR="00D57655" w:rsidRPr="00A10491" w:rsidP="00415FC5" w14:paraId="1CD97E9C" w14:textId="0CDEC0A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129A1" w:rsidRPr="001129A1" w:rsidP="00AD437D" w14:paraId="32A2F143" w14:textId="16B153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9A1">
        <w:rPr>
          <w:rFonts w:ascii="Times New Roman" w:hAnsi="Times New Roman"/>
          <w:sz w:val="28"/>
          <w:szCs w:val="28"/>
        </w:rPr>
        <w:t xml:space="preserve">Юридическое лицо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 с ограниченной ответственностью «АГРО-ПАРТНЕР» </w:t>
      </w:r>
      <w:r w:rsidRPr="001129A1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3 ст. 6.16 Кодекса РФ об административных правонарушениях, и назначить ему наказание в виде предупреждения.</w:t>
      </w:r>
    </w:p>
    <w:p w:rsidR="00AD437D" w:rsidRPr="00AD437D" w:rsidP="00AD437D" w14:paraId="135AFD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7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D437D" w:rsidRPr="00AD437D" w:rsidP="00AD437D" w14:paraId="24C8F31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437D" w:rsidRPr="00AD437D" w:rsidP="006B7D7F" w14:paraId="4C22152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20" w14:paraId="2ADE5D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20" w14:paraId="18E27ED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20" w14:paraId="73078F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20" w14:paraId="24CA89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20" w14:paraId="086AC3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520" w14:paraId="47A169D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3265B"/>
    <w:rsid w:val="00044724"/>
    <w:rsid w:val="00057465"/>
    <w:rsid w:val="0006229A"/>
    <w:rsid w:val="000676CA"/>
    <w:rsid w:val="00091D78"/>
    <w:rsid w:val="000A5D8F"/>
    <w:rsid w:val="000E7031"/>
    <w:rsid w:val="000F2923"/>
    <w:rsid w:val="001129A1"/>
    <w:rsid w:val="001304B0"/>
    <w:rsid w:val="001362F6"/>
    <w:rsid w:val="00140713"/>
    <w:rsid w:val="00143B37"/>
    <w:rsid w:val="001562B4"/>
    <w:rsid w:val="00157DCC"/>
    <w:rsid w:val="001602BC"/>
    <w:rsid w:val="00161826"/>
    <w:rsid w:val="00195961"/>
    <w:rsid w:val="001A7171"/>
    <w:rsid w:val="001A7B0E"/>
    <w:rsid w:val="001B2291"/>
    <w:rsid w:val="001F3D20"/>
    <w:rsid w:val="00240D97"/>
    <w:rsid w:val="00257D55"/>
    <w:rsid w:val="00264088"/>
    <w:rsid w:val="002A7CF6"/>
    <w:rsid w:val="002D0E45"/>
    <w:rsid w:val="002D47DA"/>
    <w:rsid w:val="002E16F8"/>
    <w:rsid w:val="00320CF8"/>
    <w:rsid w:val="0033711C"/>
    <w:rsid w:val="00356597"/>
    <w:rsid w:val="00376E44"/>
    <w:rsid w:val="003D68DB"/>
    <w:rsid w:val="00415FC5"/>
    <w:rsid w:val="004356ED"/>
    <w:rsid w:val="0045693A"/>
    <w:rsid w:val="004820F7"/>
    <w:rsid w:val="004851E1"/>
    <w:rsid w:val="004A52EE"/>
    <w:rsid w:val="004B0944"/>
    <w:rsid w:val="004B56BA"/>
    <w:rsid w:val="004E17DB"/>
    <w:rsid w:val="004E665E"/>
    <w:rsid w:val="0052140C"/>
    <w:rsid w:val="00530A2F"/>
    <w:rsid w:val="005362C7"/>
    <w:rsid w:val="005572C4"/>
    <w:rsid w:val="00565FE3"/>
    <w:rsid w:val="005663BF"/>
    <w:rsid w:val="005C2E56"/>
    <w:rsid w:val="005C66C9"/>
    <w:rsid w:val="005E24F8"/>
    <w:rsid w:val="005F27FE"/>
    <w:rsid w:val="005F2D02"/>
    <w:rsid w:val="005F605F"/>
    <w:rsid w:val="00601898"/>
    <w:rsid w:val="00626880"/>
    <w:rsid w:val="0064756A"/>
    <w:rsid w:val="00684520"/>
    <w:rsid w:val="00687EA2"/>
    <w:rsid w:val="006A6021"/>
    <w:rsid w:val="006B7D7F"/>
    <w:rsid w:val="006C7CD2"/>
    <w:rsid w:val="00715F77"/>
    <w:rsid w:val="00732AEC"/>
    <w:rsid w:val="00767367"/>
    <w:rsid w:val="007A6752"/>
    <w:rsid w:val="007C016E"/>
    <w:rsid w:val="007C2C82"/>
    <w:rsid w:val="007D6152"/>
    <w:rsid w:val="007E0C3F"/>
    <w:rsid w:val="00801C9E"/>
    <w:rsid w:val="00801CB5"/>
    <w:rsid w:val="00820326"/>
    <w:rsid w:val="00831B4A"/>
    <w:rsid w:val="008349BA"/>
    <w:rsid w:val="008511D5"/>
    <w:rsid w:val="008A6E9E"/>
    <w:rsid w:val="00902AB8"/>
    <w:rsid w:val="00911389"/>
    <w:rsid w:val="009514AD"/>
    <w:rsid w:val="00965CED"/>
    <w:rsid w:val="0099759A"/>
    <w:rsid w:val="009B249A"/>
    <w:rsid w:val="009B65A4"/>
    <w:rsid w:val="009C2DF4"/>
    <w:rsid w:val="009D2018"/>
    <w:rsid w:val="00A10491"/>
    <w:rsid w:val="00A17F61"/>
    <w:rsid w:val="00A351B1"/>
    <w:rsid w:val="00AB5DB9"/>
    <w:rsid w:val="00AD08B2"/>
    <w:rsid w:val="00AD437D"/>
    <w:rsid w:val="00AD54CC"/>
    <w:rsid w:val="00AF7E30"/>
    <w:rsid w:val="00B042FC"/>
    <w:rsid w:val="00B17A1C"/>
    <w:rsid w:val="00B22100"/>
    <w:rsid w:val="00B31B43"/>
    <w:rsid w:val="00BA4259"/>
    <w:rsid w:val="00BC258F"/>
    <w:rsid w:val="00C03BA8"/>
    <w:rsid w:val="00C1397E"/>
    <w:rsid w:val="00C2156D"/>
    <w:rsid w:val="00C30BD3"/>
    <w:rsid w:val="00C75E54"/>
    <w:rsid w:val="00C86A45"/>
    <w:rsid w:val="00CB0457"/>
    <w:rsid w:val="00CB557D"/>
    <w:rsid w:val="00D57655"/>
    <w:rsid w:val="00D90E28"/>
    <w:rsid w:val="00DA6522"/>
    <w:rsid w:val="00DB3A95"/>
    <w:rsid w:val="00DD1B25"/>
    <w:rsid w:val="00DF2A7E"/>
    <w:rsid w:val="00DF713D"/>
    <w:rsid w:val="00E22C02"/>
    <w:rsid w:val="00E44241"/>
    <w:rsid w:val="00E6544F"/>
    <w:rsid w:val="00E663FB"/>
    <w:rsid w:val="00E70DDC"/>
    <w:rsid w:val="00ED37CF"/>
    <w:rsid w:val="00F24828"/>
    <w:rsid w:val="00F351AE"/>
    <w:rsid w:val="00F360F1"/>
    <w:rsid w:val="00F63C29"/>
    <w:rsid w:val="00FA1DD4"/>
    <w:rsid w:val="00FB4C22"/>
    <w:rsid w:val="00FE6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551AEE-A4FB-49C2-878A-7680BD6E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CED"/>
    <w:rPr>
      <w:color w:val="954F72" w:themeColor="followedHyperlink"/>
      <w:u w:val="single"/>
    </w:rPr>
  </w:style>
  <w:style w:type="paragraph" w:styleId="Header">
    <w:name w:val="header"/>
    <w:basedOn w:val="Normal"/>
    <w:link w:val="a0"/>
    <w:uiPriority w:val="99"/>
    <w:unhideWhenUsed/>
    <w:rsid w:val="006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20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