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0D2626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37764">
        <w:rPr>
          <w:rFonts w:ascii="Times New Roman" w:eastAsia="Times New Roman" w:hAnsi="Times New Roman"/>
          <w:sz w:val="24"/>
          <w:szCs w:val="24"/>
          <w:lang w:eastAsia="ru-RU"/>
        </w:rPr>
        <w:t>000978-83</w:t>
      </w:r>
    </w:p>
    <w:p w:rsidR="00427457" w:rsidRPr="00261911" w:rsidP="00427457" w14:paraId="3889DCAC" w14:textId="2D4707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B33C3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256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36953A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FF44D1" w:rsidP="00622D18" w14:paraId="2A1C5B01" w14:textId="4D63B9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0F587E">
        <w:rPr>
          <w:rFonts w:ascii="Times New Roman" w:eastAsia="Times New Roman" w:hAnsi="Times New Roman"/>
          <w:sz w:val="24"/>
          <w:szCs w:val="24"/>
          <w:lang w:eastAsia="ru-RU"/>
        </w:rPr>
        <w:t>поступившее</w:t>
      </w:r>
      <w:r w:rsidRPr="000F587E" w:rsidR="00FF44D1">
        <w:rPr>
          <w:rFonts w:ascii="Times New Roman" w:eastAsia="Times New Roman" w:hAnsi="Times New Roman"/>
          <w:sz w:val="24"/>
          <w:szCs w:val="24"/>
          <w:lang w:eastAsia="ru-RU"/>
        </w:rPr>
        <w:t xml:space="preserve"> из</w:t>
      </w:r>
      <w:r w:rsidRPr="000F58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587E" w:rsidR="00FF44D1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 о привлечении к административной ответственности</w:t>
      </w:r>
    </w:p>
    <w:p w:rsidR="00622D18" w:rsidRPr="002612C2" w:rsidP="00622D18" w14:paraId="4DE04345" w14:textId="3E195AE6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Сейджелиловой</w:t>
      </w:r>
      <w:r>
        <w:rPr>
          <w:rFonts w:ascii="Times New Roman" w:hAnsi="Times New Roman"/>
          <w:b/>
          <w:sz w:val="24"/>
          <w:szCs w:val="24"/>
        </w:rPr>
        <w:t xml:space="preserve"> Зинур</w:t>
      </w:r>
      <w:r w:rsidR="008445B7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Рудемовны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CA52BB" w:rsidR="00CA52BB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>родивше</w:t>
      </w:r>
      <w:r>
        <w:rPr>
          <w:rFonts w:ascii="Times New Roman" w:hAnsi="Times New Roman"/>
          <w:sz w:val="24"/>
          <w:szCs w:val="24"/>
        </w:rPr>
        <w:t>йся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CA52BB" w:rsidR="00CA52BB">
        <w:rPr>
          <w:rFonts w:ascii="Times New Roman" w:hAnsi="Times New Roman"/>
          <w:sz w:val="24"/>
          <w:szCs w:val="24"/>
        </w:rPr>
        <w:t>«данные изъяты»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C36B47">
        <w:rPr>
          <w:rFonts w:ascii="Times New Roman" w:hAnsi="Times New Roman"/>
          <w:sz w:val="24"/>
          <w:szCs w:val="24"/>
        </w:rPr>
        <w:t>й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Pr="008445B7" w:rsidR="000F587E">
        <w:rPr>
          <w:rFonts w:ascii="Times New Roman" w:hAnsi="Times New Roman"/>
          <w:sz w:val="24"/>
          <w:szCs w:val="24"/>
        </w:rPr>
        <w:t>работающей</w:t>
      </w:r>
      <w:r w:rsidRPr="008445B7" w:rsidR="008445B7">
        <w:rPr>
          <w:rFonts w:ascii="Times New Roman" w:hAnsi="Times New Roman"/>
          <w:sz w:val="24"/>
          <w:szCs w:val="24"/>
        </w:rPr>
        <w:t xml:space="preserve"> </w:t>
      </w:r>
      <w:r w:rsidRPr="00CA52BB" w:rsidR="00CA52BB">
        <w:rPr>
          <w:rFonts w:ascii="Times New Roman" w:hAnsi="Times New Roman"/>
          <w:sz w:val="24"/>
          <w:szCs w:val="24"/>
        </w:rPr>
        <w:t>«данные изъяты»</w:t>
      </w:r>
      <w:r w:rsidRPr="008445B7" w:rsidR="000F587E">
        <w:rPr>
          <w:rFonts w:ascii="Times New Roman" w:hAnsi="Times New Roman"/>
          <w:sz w:val="24"/>
          <w:szCs w:val="24"/>
        </w:rPr>
        <w:t>»</w:t>
      </w:r>
      <w:r w:rsidRPr="008445B7" w:rsidR="00A26F1B">
        <w:rPr>
          <w:rFonts w:ascii="Times New Roman" w:hAnsi="Times New Roman"/>
          <w:sz w:val="24"/>
          <w:szCs w:val="24"/>
        </w:rPr>
        <w:t>,</w:t>
      </w:r>
      <w:r w:rsidRPr="008445B7" w:rsidR="008B5A88">
        <w:rPr>
          <w:rFonts w:ascii="Times New Roman" w:hAnsi="Times New Roman"/>
          <w:sz w:val="24"/>
          <w:szCs w:val="24"/>
        </w:rPr>
        <w:t xml:space="preserve"> </w:t>
      </w:r>
      <w:r w:rsidR="008445B7">
        <w:rPr>
          <w:rFonts w:ascii="Times New Roman" w:hAnsi="Times New Roman"/>
          <w:sz w:val="24"/>
          <w:szCs w:val="24"/>
        </w:rPr>
        <w:t>разведенной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="009A792F">
        <w:rPr>
          <w:rFonts w:ascii="Times New Roman" w:hAnsi="Times New Roman"/>
          <w:sz w:val="24"/>
          <w:szCs w:val="24"/>
        </w:rPr>
        <w:t xml:space="preserve"> </w:t>
      </w:r>
      <w:r w:rsidRPr="00F84629" w:rsidR="008C3333">
        <w:rPr>
          <w:rFonts w:ascii="Times New Roman" w:hAnsi="Times New Roman"/>
          <w:sz w:val="24"/>
          <w:szCs w:val="24"/>
        </w:rPr>
        <w:t>имеюще</w:t>
      </w:r>
      <w:r w:rsidR="00C36B47">
        <w:rPr>
          <w:rFonts w:ascii="Times New Roman" w:hAnsi="Times New Roman"/>
          <w:sz w:val="24"/>
          <w:szCs w:val="24"/>
        </w:rPr>
        <w:t>й</w:t>
      </w:r>
      <w:r w:rsidRPr="00F84629" w:rsidR="008C3333">
        <w:rPr>
          <w:rFonts w:ascii="Times New Roman" w:hAnsi="Times New Roman"/>
          <w:sz w:val="24"/>
          <w:szCs w:val="24"/>
        </w:rPr>
        <w:t xml:space="preserve"> иждивении 2 несовершеннолетних детей</w:t>
      </w:r>
      <w:r w:rsidRPr="00F84629">
        <w:rPr>
          <w:rFonts w:ascii="Times New Roman" w:hAnsi="Times New Roman"/>
          <w:sz w:val="24"/>
          <w:szCs w:val="24"/>
        </w:rPr>
        <w:t xml:space="preserve">, </w:t>
      </w:r>
      <w:r w:rsidRPr="008C3333" w:rsidR="00E943FA">
        <w:rPr>
          <w:rFonts w:ascii="Times New Roman" w:hAnsi="Times New Roman"/>
          <w:sz w:val="24"/>
          <w:szCs w:val="24"/>
        </w:rPr>
        <w:t>зарегистрированно</w:t>
      </w:r>
      <w:r w:rsidR="00C36B47">
        <w:rPr>
          <w:rFonts w:ascii="Times New Roman" w:hAnsi="Times New Roman"/>
          <w:sz w:val="24"/>
          <w:szCs w:val="24"/>
        </w:rPr>
        <w:t>й</w:t>
      </w:r>
      <w:r w:rsidRPr="008C3333" w:rsidR="001F32B0">
        <w:rPr>
          <w:rFonts w:ascii="Times New Roman" w:hAnsi="Times New Roman"/>
          <w:sz w:val="24"/>
          <w:szCs w:val="24"/>
        </w:rPr>
        <w:t xml:space="preserve"> </w:t>
      </w:r>
      <w:r w:rsidR="00581D24">
        <w:rPr>
          <w:rFonts w:ascii="Times New Roman" w:hAnsi="Times New Roman"/>
          <w:sz w:val="24"/>
          <w:szCs w:val="24"/>
        </w:rPr>
        <w:t xml:space="preserve"> и проживающе</w:t>
      </w:r>
      <w:r w:rsidR="00C36B47">
        <w:rPr>
          <w:rFonts w:ascii="Times New Roman" w:hAnsi="Times New Roman"/>
          <w:sz w:val="24"/>
          <w:szCs w:val="24"/>
        </w:rPr>
        <w:t xml:space="preserve">й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CA52BB" w:rsidR="00CA52BB">
        <w:rPr>
          <w:rFonts w:ascii="Times New Roman" w:hAnsi="Times New Roman"/>
          <w:sz w:val="24"/>
          <w:szCs w:val="24"/>
        </w:rPr>
        <w:t>«данные изъяты»</w:t>
      </w:r>
      <w:r w:rsidRPr="008C3333" w:rsidR="009A792F">
        <w:rPr>
          <w:rFonts w:ascii="Times New Roman" w:hAnsi="Times New Roman"/>
          <w:sz w:val="24"/>
          <w:szCs w:val="24"/>
        </w:rPr>
        <w:t xml:space="preserve">,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P="00415FC5" w14:paraId="5C9D5F55" w14:textId="6ED0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445B7" w:rsidP="00A1749D" w14:paraId="4C2EE24F" w14:textId="0961A08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782" w:rsidP="003C6782" w14:paraId="30E5B2E1" w14:textId="325FA7EE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A1749D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ему</w:t>
      </w:r>
      <w:r w:rsidRPr="00A174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обязанности мирового судьи судебного участка № 69 Раздольненского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1749D">
        <w:rPr>
          <w:rFonts w:ascii="Times New Roman" w:eastAsia="Times New Roman" w:hAnsi="Times New Roman"/>
          <w:bCs/>
          <w:sz w:val="24"/>
          <w:szCs w:val="24"/>
          <w:lang w:eastAsia="ru-RU"/>
        </w:rPr>
        <w:t>судебного района (Раздольненский муниципальный район) Республики Крым, мирово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му</w:t>
      </w:r>
      <w:r w:rsidRPr="00A174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судебного участка № 68 Раздольненского судебного района (Раздольненский муниципальный район) Республики Крым</w:t>
      </w:r>
      <w:r w:rsidRPr="003C6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 ОМВД России по Раздольненскому району поступил административный материал ст. 6.1.1 КоАП РФ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в отношении </w:t>
      </w:r>
      <w:r w:rsidRPr="003C678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Сейджелиловой</w:t>
      </w:r>
      <w:r w:rsidRPr="003C678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Зинуры </w:t>
      </w:r>
      <w:r w:rsidRPr="003C678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Рудемовны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.</w:t>
      </w:r>
    </w:p>
    <w:p w:rsidR="00676950" w:rsidP="00676950" w14:paraId="08BEDEAB" w14:textId="0B91C79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протокол</w:t>
      </w:r>
      <w:r w:rsidR="003C678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CA52BB" w:rsidR="00CA52BB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составленного УУП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ОУУПиПДН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Раздольненскому району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Сабуровым А.Д., 15 мая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Сейджелилова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З.Р.</w:t>
      </w:r>
      <w:r w:rsidRP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домовладения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>
        <w:rPr>
          <w:rFonts w:ascii="Times New Roman" w:hAnsi="Times New Roman"/>
          <w:sz w:val="24"/>
          <w:szCs w:val="24"/>
        </w:rPr>
        <w:t xml:space="preserve"> </w:t>
      </w:r>
      <w:r w:rsidRPr="00CA52BB" w:rsidR="00CA52BB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 а именно</w:t>
      </w:r>
      <w:r w:rsidR="002621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 помещении летней кухни,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ходе словесного конфликта на почве внезапно возникших личных неприязненных отношений с</w:t>
      </w:r>
      <w:r w:rsidR="002E4C39">
        <w:rPr>
          <w:rFonts w:ascii="Times New Roman" w:eastAsia="Times New Roman" w:hAnsi="Times New Roman"/>
          <w:sz w:val="24"/>
          <w:szCs w:val="24"/>
          <w:lang w:eastAsia="ru-RU"/>
        </w:rPr>
        <w:t>о своей матерью -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A95652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удар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ладонью в область головы</w:t>
      </w:r>
      <w:r w:rsidRPr="00A956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повлекшие последствий, указанных в ст. 115 УК РФ, и от чего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C756CD" w:rsidP="00C756CD" w14:paraId="25A06A3F" w14:textId="2A3899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Допрошенная в суде </w:t>
      </w:r>
      <w:r w:rsidRPr="003C678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а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</w:t>
      </w:r>
      <w:r w:rsidR="008C50C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, </w:t>
      </w:r>
      <w:r w:rsidRPr="008C50C8" w:rsidR="008C50C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после разъяснения прав по ст. 25.1 КоАП РФ и ст. 51 Конституции РФ, </w:t>
      </w:r>
      <w:r>
        <w:rPr>
          <w:rFonts w:ascii="Times New Roman" w:hAnsi="Times New Roman"/>
          <w:sz w:val="24"/>
          <w:szCs w:val="24"/>
        </w:rPr>
        <w:t xml:space="preserve">вину в совершении инкриминируемого административного правонарушения не признала, пояснила что проживает по адресу регистрации со своей матерью </w:t>
      </w:r>
      <w:r w:rsidR="00CA52B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3D508E">
        <w:rPr>
          <w:rFonts w:ascii="Times New Roman" w:eastAsia="Times New Roman" w:hAnsi="Times New Roman"/>
          <w:sz w:val="24"/>
          <w:szCs w:val="24"/>
          <w:lang w:eastAsia="ru-RU"/>
        </w:rPr>
        <w:t>. На фоне финансовых вопросов у нее иногда происходят конфликт</w:t>
      </w:r>
      <w:r w:rsidR="0085618E">
        <w:rPr>
          <w:rFonts w:ascii="Times New Roman" w:eastAsia="Times New Roman" w:hAnsi="Times New Roman"/>
          <w:sz w:val="24"/>
          <w:szCs w:val="24"/>
          <w:lang w:eastAsia="ru-RU"/>
        </w:rPr>
        <w:t>ные ситуации</w:t>
      </w:r>
      <w:r w:rsidR="003D508E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матерью.</w:t>
      </w:r>
      <w:r w:rsidR="0085618E">
        <w:rPr>
          <w:rFonts w:ascii="Times New Roman" w:eastAsia="Times New Roman" w:hAnsi="Times New Roman"/>
          <w:sz w:val="24"/>
          <w:szCs w:val="24"/>
          <w:lang w:eastAsia="ru-RU"/>
        </w:rPr>
        <w:t xml:space="preserve"> Так, в очередной раз, 15.05.2021 примерно в 8 часов утра,</w:t>
      </w:r>
      <w:r w:rsidR="00A22F0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завтрака она обратилась к своей матери с просьбой дать ей денежные средства с той целью, чтоб она </w:t>
      </w:r>
      <w:r w:rsidR="007A348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3C6782" w:rsidR="007A348A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</w:t>
      </w:r>
      <w:r w:rsidR="007A348A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а</w:t>
      </w:r>
      <w:r w:rsidR="007A348A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З.Р.) приобрела продукты питания, поскольку планировала поехать в пгт. Раздольное. В ответ на просьбу,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5740E9">
        <w:rPr>
          <w:rFonts w:ascii="Times New Roman" w:eastAsia="Times New Roman" w:hAnsi="Times New Roman"/>
          <w:sz w:val="24"/>
          <w:szCs w:val="24"/>
          <w:lang w:eastAsia="ru-RU"/>
        </w:rPr>
        <w:t xml:space="preserve"> агрессивно отреагировала, в следствии чего у нее произошел словесный конфликт с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790781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которого она</w:t>
      </w:r>
      <w:r w:rsidR="00AF21A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C6782" w:rsidR="00AF21A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</w:t>
      </w:r>
      <w:r w:rsidR="00AF21A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а</w:t>
      </w:r>
      <w:r w:rsidR="00AF21A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З.Р.) </w:t>
      </w:r>
      <w:r w:rsidR="00790781">
        <w:rPr>
          <w:rFonts w:ascii="Times New Roman" w:eastAsia="Times New Roman" w:hAnsi="Times New Roman"/>
          <w:sz w:val="24"/>
          <w:szCs w:val="24"/>
          <w:lang w:eastAsia="ru-RU"/>
        </w:rPr>
        <w:t>взяла свою мать за плечи с целью ее успокоить.</w:t>
      </w:r>
    </w:p>
    <w:p w:rsidR="00AF21AB" w:rsidP="00C756CD" w14:paraId="2DDAB19B" w14:textId="6CD938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Однако, какие-либо телесные повреждения своей матери не наносила</w:t>
      </w:r>
      <w:r w:rsidR="000B27DE">
        <w:rPr>
          <w:rFonts w:ascii="Times New Roman" w:eastAsia="Times New Roman" w:hAnsi="Times New Roman"/>
          <w:sz w:val="24"/>
          <w:szCs w:val="24"/>
          <w:lang w:eastAsia="ru-RU"/>
        </w:rPr>
        <w:t xml:space="preserve">. О том, что ее мать обратилась в ОМВД России по Раздольненскому району с заявлением по факту причинения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CA60DB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телесных повреждений, ей стало известно, когда в этот же день с ней связались сотрудники полиции</w:t>
      </w:r>
      <w:r w:rsidR="00142A7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попросили подъехать в райотдел для дачи объяснений.</w:t>
      </w:r>
    </w:p>
    <w:p w:rsidR="00142A7A" w:rsidP="00C756CD" w14:paraId="00C64314" w14:textId="71CC43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Добавила, что в ходе словесного конфликта с матерью, никого посторонних </w:t>
      </w:r>
      <w:r w:rsidR="000515A8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помещении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было, они были одни </w:t>
      </w:r>
      <w:r w:rsidR="000F32CB">
        <w:rPr>
          <w:rFonts w:ascii="Times New Roman" w:eastAsia="Times New Roman" w:hAnsi="Times New Roman"/>
          <w:sz w:val="24"/>
          <w:szCs w:val="24"/>
          <w:lang w:eastAsia="ru-RU"/>
        </w:rPr>
        <w:t>дома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Лишь спустя некоторое врем</w:t>
      </w:r>
      <w:r w:rsidR="000515A8">
        <w:rPr>
          <w:rFonts w:ascii="Times New Roman" w:eastAsia="Times New Roman" w:hAnsi="Times New Roman"/>
          <w:sz w:val="24"/>
          <w:szCs w:val="24"/>
          <w:lang w:eastAsia="ru-RU"/>
        </w:rPr>
        <w:t>я приехал ее брат</w:t>
      </w:r>
      <w:r w:rsidRPr="000515A8" w:rsidR="000515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0515A8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которого попросила приехать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ФИО1.</w:t>
      </w:r>
    </w:p>
    <w:p w:rsidR="00CF69BD" w:rsidP="00F836BF" w14:paraId="772CF26D" w14:textId="307567A6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8C50C8">
        <w:rPr>
          <w:rFonts w:ascii="Times New Roman" w:eastAsia="Times New Roman" w:hAnsi="Times New Roman"/>
          <w:sz w:val="24"/>
          <w:szCs w:val="24"/>
          <w:lang w:eastAsia="ru-RU"/>
        </w:rPr>
        <w:t xml:space="preserve">Допрошенная в судебном заседании потерпевшая </w:t>
      </w:r>
      <w:r w:rsidR="00CA52BB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50C8">
        <w:rPr>
          <w:rFonts w:ascii="Times New Roman" w:eastAsia="Times New Roman" w:hAnsi="Times New Roman"/>
          <w:sz w:val="24"/>
          <w:szCs w:val="24"/>
          <w:lang w:eastAsia="ru-RU"/>
        </w:rPr>
        <w:t>после разъяснения прав по ст. 25.2 КоАП РФ и ст. 51 Конституции РФ, пояснила, что</w:t>
      </w:r>
      <w:r w:rsidR="00D70D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2EA8">
        <w:rPr>
          <w:rFonts w:ascii="Times New Roman" w:eastAsia="Times New Roman" w:hAnsi="Times New Roman"/>
          <w:sz w:val="24"/>
          <w:szCs w:val="24"/>
          <w:lang w:eastAsia="ru-RU"/>
        </w:rPr>
        <w:t>Сейджелилова</w:t>
      </w:r>
      <w:r w:rsidR="004B2EA8">
        <w:rPr>
          <w:rFonts w:ascii="Times New Roman" w:eastAsia="Times New Roman" w:hAnsi="Times New Roman"/>
          <w:sz w:val="24"/>
          <w:szCs w:val="24"/>
          <w:lang w:eastAsia="ru-RU"/>
        </w:rPr>
        <w:t xml:space="preserve"> З.Р. является ее дочерью, </w:t>
      </w:r>
      <w:r w:rsidR="002E7A94">
        <w:rPr>
          <w:rFonts w:ascii="Times New Roman" w:eastAsia="Times New Roman" w:hAnsi="Times New Roman"/>
          <w:sz w:val="24"/>
          <w:szCs w:val="24"/>
          <w:lang w:eastAsia="ru-RU"/>
        </w:rPr>
        <w:t xml:space="preserve">с которой </w:t>
      </w:r>
      <w:r w:rsidR="00A35A17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неприязненных отношениях </w:t>
      </w:r>
      <w:r w:rsidR="00772EED">
        <w:rPr>
          <w:rFonts w:ascii="Times New Roman" w:eastAsia="Times New Roman" w:hAnsi="Times New Roman"/>
          <w:sz w:val="24"/>
          <w:szCs w:val="24"/>
          <w:lang w:eastAsia="ru-RU"/>
        </w:rPr>
        <w:t>она</w:t>
      </w:r>
      <w:r w:rsidR="00C20AF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состоит</w:t>
      </w:r>
      <w:r w:rsidR="00A35A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20AF7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 же время, </w:t>
      </w:r>
      <w:r w:rsidR="00F836BF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фоне бытовых вопросов, у них иногда происходят конфликтные ситуации. Так, 15.05.2021 примерно в 8 часов утра, после завтрака к ней обратилась </w:t>
      </w:r>
      <w:r w:rsidRPr="003C6782" w:rsidR="005C63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</w:t>
      </w:r>
      <w:r w:rsidR="005C63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а</w:t>
      </w:r>
      <w:r w:rsidR="005C636F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</w:t>
      </w:r>
      <w:r w:rsidR="00F836BF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просьбой дать денежные средства </w:t>
      </w:r>
      <w:r w:rsidR="005C636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приобретения продуктов питания. Данная просьба не понравилась 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5C636F">
        <w:rPr>
          <w:rFonts w:ascii="Times New Roman" w:eastAsia="Times New Roman" w:hAnsi="Times New Roman"/>
          <w:sz w:val="24"/>
          <w:szCs w:val="24"/>
          <w:lang w:eastAsia="ru-RU"/>
        </w:rPr>
        <w:t xml:space="preserve"> ввиду неблагоприятной финансовой ситуации в семье, в </w:t>
      </w:r>
      <w:r w:rsidR="00001A29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связи с чем у нее с </w:t>
      </w:r>
      <w:r w:rsidRPr="003C6782" w:rsidR="00001A2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</w:t>
      </w:r>
      <w:r w:rsidR="00001A2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а</w:t>
      </w:r>
      <w:r w:rsidR="00001A2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 произошел словесный конфликт. В ходе данного </w:t>
      </w:r>
      <w:r w:rsidR="00001A2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конфликта </w:t>
      </w:r>
      <w:r w:rsidRPr="003C6782" w:rsidR="00001A2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</w:t>
      </w:r>
      <w:r w:rsidR="00001A2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а</w:t>
      </w:r>
      <w:r w:rsidR="00001A2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 </w:t>
      </w:r>
      <w:r w:rsidR="0028782D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взяла за плечи 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28782D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однако</w:t>
      </w:r>
      <w:r w:rsidR="0028782D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никаких телесных повреждений ей не наносилось. О</w:t>
      </w:r>
      <w:r w:rsidR="007E45E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28782D">
        <w:rPr>
          <w:rFonts w:ascii="Times New Roman" w:eastAsia="Times New Roman" w:hAnsi="Times New Roman"/>
          <w:sz w:val="24"/>
          <w:szCs w:val="24"/>
          <w:lang w:eastAsia="ru-RU"/>
        </w:rPr>
        <w:t xml:space="preserve"> того, что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28782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534F3">
        <w:rPr>
          <w:rFonts w:ascii="Times New Roman" w:eastAsia="Times New Roman" w:hAnsi="Times New Roman"/>
          <w:sz w:val="24"/>
          <w:szCs w:val="24"/>
          <w:lang w:eastAsia="ru-RU"/>
        </w:rPr>
        <w:t xml:space="preserve">хватали за плечи, последняя физическую боль не испытала. После данного конфликта она позвонила </w:t>
      </w:r>
      <w:r w:rsidR="005534F3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своему сыну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4F3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который живет в пгт. Новоселовское, чтоб тот приехал и успокоил </w:t>
      </w:r>
      <w:r w:rsidRPr="003C6782" w:rsidR="005534F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</w:t>
      </w:r>
      <w:r w:rsidR="005534F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у</w:t>
      </w:r>
      <w:r w:rsidR="005534F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 Также </w:t>
      </w:r>
      <w:r w:rsidR="004540DE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после инцидента она обратилась в </w:t>
      </w:r>
      <w:r w:rsidR="004540DE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 с заявлением</w:t>
      </w:r>
      <w:r w:rsidR="00FA00D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540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котором просила принять меры к своей дочери, которая нанесла ей телесные повреждения</w:t>
      </w:r>
      <w:r w:rsidR="003E058B">
        <w:rPr>
          <w:rFonts w:ascii="Times New Roman" w:eastAsia="Times New Roman" w:hAnsi="Times New Roman"/>
          <w:sz w:val="24"/>
          <w:szCs w:val="24"/>
          <w:lang w:eastAsia="ru-RU"/>
        </w:rPr>
        <w:t xml:space="preserve">, а именно: ударила ладонью в правой руки в область головы, а также дергала за волосы. </w:t>
      </w:r>
      <w:r w:rsidR="00FA00D6">
        <w:rPr>
          <w:rFonts w:ascii="Times New Roman" w:eastAsia="Times New Roman" w:hAnsi="Times New Roman"/>
          <w:sz w:val="24"/>
          <w:szCs w:val="24"/>
          <w:lang w:eastAsia="ru-RU"/>
        </w:rPr>
        <w:t>Данное обращение было вызвано желанием</w:t>
      </w:r>
      <w:r w:rsidR="007555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A00D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 с дочерью поговорили сотрудники правоохранительных органов, поскольку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755583">
        <w:rPr>
          <w:rFonts w:ascii="Times New Roman" w:eastAsia="Times New Roman" w:hAnsi="Times New Roman"/>
          <w:sz w:val="24"/>
          <w:szCs w:val="24"/>
          <w:lang w:eastAsia="ru-RU"/>
        </w:rPr>
        <w:t xml:space="preserve">. была возмущена тем, </w:t>
      </w:r>
      <w:r w:rsidRPr="003C6782" w:rsidR="00356C4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</w:t>
      </w:r>
      <w:r w:rsidR="00F8154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а</w:t>
      </w:r>
      <w:r w:rsidR="00356C4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</w:t>
      </w:r>
      <w:r w:rsidR="00F8154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подобным образом с ней разговаривает. Что касается указанных ею телесных повреждений</w:t>
      </w:r>
      <w:r w:rsidR="00B1629D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, то данные повреждения ей не наносились, при их указании она сделала предположение относительно того, что данные повреждения ей </w:t>
      </w:r>
      <w:r w:rsidR="006E06E8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лишь </w:t>
      </w:r>
      <w:r w:rsidR="00B1629D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могли быть причинены</w:t>
      </w:r>
      <w:r w:rsidR="00D567D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, поскольку находилась в стрессовой ситуации и была эмоционально возбуждена.</w:t>
      </w:r>
    </w:p>
    <w:p w:rsidR="00D567DB" w:rsidP="00F836BF" w14:paraId="73295AF7" w14:textId="4D0611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Добавила, что в ходе словесного конфликта с дочерью, никого посторонних в помещении не было, они были одни дома. Лишь спустя некоторое время приехал ее сын</w:t>
      </w:r>
      <w:r w:rsidRPr="000515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которого она просила приехать</w:t>
      </w:r>
      <w:r w:rsidR="000F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70D6D" w:rsidP="00470D6D" w14:paraId="62EDB058" w14:textId="7C56A255">
      <w:pPr>
        <w:pStyle w:val="20"/>
        <w:shd w:val="clear" w:color="auto" w:fill="auto"/>
        <w:spacing w:after="0" w:line="299" w:lineRule="exact"/>
        <w:ind w:firstLine="7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3E747D">
        <w:rPr>
          <w:sz w:val="24"/>
          <w:szCs w:val="24"/>
          <w:lang w:eastAsia="ru-RU"/>
        </w:rPr>
        <w:t>допросив потерпевшее лицо,</w:t>
      </w:r>
      <w:r>
        <w:rPr>
          <w:sz w:val="24"/>
          <w:szCs w:val="24"/>
          <w:lang w:eastAsia="ru-RU"/>
        </w:rPr>
        <w:t xml:space="preserve"> исследовав материалы дела, мировой судья приходит к следующему.</w:t>
      </w:r>
    </w:p>
    <w:p w:rsidR="003E747D" w:rsidP="00470D6D" w14:paraId="12B8350B" w14:textId="2EC60752">
      <w:pPr>
        <w:pStyle w:val="20"/>
        <w:shd w:val="clear" w:color="auto" w:fill="auto"/>
        <w:spacing w:after="0" w:line="299" w:lineRule="exact"/>
        <w:ind w:firstLine="78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статьей 6.1.1 КоАП РФ</w:t>
      </w:r>
      <w:r w:rsidRPr="003E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предусматривается административная ответственность за </w:t>
      </w:r>
      <w:r w:rsidR="008854C0">
        <w:rPr>
          <w:sz w:val="24"/>
          <w:szCs w:val="24"/>
        </w:rPr>
        <w:t>н</w:t>
      </w:r>
      <w:r w:rsidRPr="008854C0" w:rsidR="008854C0">
        <w:rPr>
          <w:sz w:val="24"/>
          <w:szCs w:val="24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="008854C0">
        <w:rPr>
          <w:sz w:val="24"/>
          <w:szCs w:val="24"/>
        </w:rPr>
        <w:t>.</w:t>
      </w:r>
    </w:p>
    <w:p w:rsidR="00470D6D" w:rsidP="00470D6D" w14:paraId="4E89053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статьи 24.1 КоАП РФ, задачами производства по делам об административных правонарушениях являются всестороннее, полное, объективное и своевременное выяснение всех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70D6D" w:rsidP="00470D6D" w14:paraId="799921F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 26.1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470D6D" w:rsidP="00470D6D" w14:paraId="02B8A93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26.2 КоАП РФ, фактические данные, на основании которых устанавливается наличие или отсутствие события административного правонарушения, виновность лица, привлекаемого к административной ответственности и иные обстоятельства, имеющие значение для правильного разрешения дела, устанавливаются доказательствами по делу. Доказательствами по делу являются протоколы, составленные по делу, объяснения лица, в отношении которого ведется производство по делу об административном правонарушении, показания потерпевшего, свидетелей, заключение эксперта и </w:t>
      </w:r>
      <w:r>
        <w:rPr>
          <w:rFonts w:ascii="Times New Roman" w:hAnsi="Times New Roman"/>
          <w:sz w:val="24"/>
          <w:szCs w:val="24"/>
        </w:rPr>
        <w:t>иные документы</w:t>
      </w:r>
      <w:r>
        <w:rPr>
          <w:rFonts w:ascii="Times New Roman" w:hAnsi="Times New Roman"/>
          <w:sz w:val="24"/>
          <w:szCs w:val="24"/>
        </w:rPr>
        <w:t xml:space="preserve"> и показания специальных технических средств, вещественные доказательства. Доказательства должны быть допустимыми, т.е. получены и собраны в установленном законом порядке.</w:t>
      </w:r>
    </w:p>
    <w:p w:rsidR="00470D6D" w:rsidP="00470D6D" w14:paraId="013F99F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частей 1, 4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470D6D" w:rsidP="00470D6D" w14:paraId="00015D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Нормами действующего КоАП РФ не предусмотрена презумпция виновности лица, в отношении которого возбуждено производство об административном правонарушении, равно как и отсутствует презумпция безусловной истинности и непогрешимости позиции должностного лица, осуществляющего производство по делу об административном правонарушении. Таким образом, должностное лицо, осуществляющее производство по делу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>должно доказать виновность лица, в отношении которого возбуждено производство об административном правонарушении, собрать надлежащие доказательства его виновности, аргументировано мотивировать доводы такого лица о невиновности, чтобы устранить все имеющиеся сомнения.</w:t>
      </w:r>
    </w:p>
    <w:p w:rsidR="00470D6D" w:rsidP="00470D6D" w14:paraId="4F6F31D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Правосудие осуществляется в целях установления истины по делу, рассмотрении и разрешении дела в строгом соответствии с законом, поэтому обвинительный уклон является недопустимым при его отправлении. </w:t>
      </w:r>
    </w:p>
    <w:p w:rsidR="00470D6D" w:rsidP="00470D6D" w14:paraId="77D7548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указанного положения закона, обязанность по доказыванию вины возложена на должностное лицо, рассматривающее дело и выносящее постановление. </w:t>
      </w:r>
      <w:r>
        <w:rPr>
          <w:rFonts w:ascii="Times New Roman" w:hAnsi="Times New Roman"/>
          <w:sz w:val="24"/>
          <w:szCs w:val="24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реализации права на защиту лицом, привлекаемом к административной ответственности.</w:t>
      </w:r>
    </w:p>
    <w:p w:rsidR="00470D6D" w:rsidP="00470D6D" w14:paraId="1AD2D4D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470D6D" w:rsidP="009E3BAA" w14:paraId="438ABEAE" w14:textId="34B751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2 части 1 статьи 28.1 КоАП РФ поводами к возбуждению дела об административном 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правонарушения. При этом, КоАП РФ не содержит каких-либо отсылочных норм к законам, устанавливающим порядок получения информации о событии правонарушения. </w:t>
      </w:r>
    </w:p>
    <w:p w:rsidR="00470D6D" w:rsidP="00470D6D" w14:paraId="3CC1E8D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26.2 КоАП РФ определяет доказательства, а статья 26.11 КоАП РФ устанавливает процессуальный порядок оценки доказательств на всестороннем, полном и объективном исследования всех обстоятельств дела в их совокупности.</w:t>
      </w:r>
    </w:p>
    <w:p w:rsidR="009E3BAA" w:rsidP="00470D6D" w14:paraId="294B77AC" w14:textId="281EB6C6">
      <w:pPr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Между тем, в предоставленны</w:t>
      </w:r>
      <w:r w:rsidR="00C32FAA">
        <w:rPr>
          <w:rFonts w:ascii="Times New Roman" w:hAnsi="Times New Roman"/>
          <w:sz w:val="24"/>
          <w:szCs w:val="24"/>
        </w:rPr>
        <w:t>е суду доказательства не позволяют сделать выводы о наличии события административного правонарушения</w:t>
      </w:r>
      <w:r w:rsidR="00BB441E">
        <w:rPr>
          <w:rFonts w:ascii="Times New Roman" w:hAnsi="Times New Roman"/>
          <w:sz w:val="24"/>
          <w:szCs w:val="24"/>
        </w:rPr>
        <w:t xml:space="preserve"> при обстоятельствах, инкриминируемых </w:t>
      </w:r>
      <w:r w:rsidR="00BB441E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Сейджелиловой</w:t>
      </w:r>
      <w:r w:rsidR="00BB441E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</w:t>
      </w:r>
    </w:p>
    <w:p w:rsidR="00BB441E" w:rsidP="00470D6D" w14:paraId="3D56A378" w14:textId="4FB35F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В частности, согласно</w:t>
      </w:r>
      <w:r w:rsidR="006838A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справк</w:t>
      </w:r>
      <w:r w:rsidR="006838A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е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, выданной ГБУЗ РК «Раздольненская районная больница» от 15.05.2021, в хо</w:t>
      </w:r>
      <w:r w:rsidR="001C5BA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де осмотра 15.05.2021 в 11:15 часов в приемном отделении больницы</w:t>
      </w:r>
      <w:r w:rsidR="006838A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, у</w:t>
      </w:r>
      <w:r w:rsidR="001C5BA1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6838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признаков телесных повреждений не выявлено.</w:t>
      </w:r>
    </w:p>
    <w:p w:rsidR="006838A3" w:rsidP="00470D6D" w14:paraId="4A345435" w14:textId="6B390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заявления</w:t>
      </w:r>
      <w:r w:rsidR="006B74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740E">
        <w:rPr>
          <w:rFonts w:ascii="Times New Roman" w:eastAsia="Times New Roman" w:hAnsi="Times New Roman"/>
          <w:sz w:val="24"/>
          <w:szCs w:val="24"/>
          <w:lang w:eastAsia="ru-RU"/>
        </w:rPr>
        <w:t>от 15.05.201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адресованного</w:t>
      </w:r>
      <w:r w:rsidR="006B740E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начальнику ОМВД России по Раздольненскому району следует, что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740E">
        <w:rPr>
          <w:rFonts w:ascii="Times New Roman" w:eastAsia="Times New Roman" w:hAnsi="Times New Roman"/>
          <w:sz w:val="24"/>
          <w:szCs w:val="24"/>
          <w:lang w:eastAsia="ru-RU"/>
        </w:rPr>
        <w:t>отказалась от прохождения судебно-медицинской экспертизы</w:t>
      </w:r>
      <w:r w:rsidR="008146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отсутствия у нее телесных повреждений.</w:t>
      </w:r>
    </w:p>
    <w:p w:rsidR="008146E4" w:rsidP="008146E4" w14:paraId="68EF2DB6" w14:textId="32A08A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заявлению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25.05.20</w:t>
      </w:r>
      <w:r w:rsidR="00CD799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1, адресованного начальнику ОМВД России по Раздольненскому району,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просила дальнейшую проверку по факту причинения </w:t>
      </w:r>
      <w:r w:rsidR="00CD7996">
        <w:rPr>
          <w:rFonts w:ascii="Times New Roman" w:eastAsia="Times New Roman" w:hAnsi="Times New Roman"/>
          <w:sz w:val="24"/>
          <w:szCs w:val="24"/>
          <w:lang w:eastAsia="ru-RU"/>
        </w:rPr>
        <w:t>ей телесных повреждений со стороны дочери не проводить.</w:t>
      </w:r>
    </w:p>
    <w:p w:rsidR="002B31D4" w:rsidP="008146E4" w14:paraId="4C929D18" w14:textId="12AC40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объяснений </w:t>
      </w:r>
      <w:r w:rsidR="0084175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Сейджелиловой</w:t>
      </w:r>
      <w:r w:rsidR="0084175B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 данными ей в ходе </w:t>
      </w:r>
      <w:r w:rsidR="003A4049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проведенной </w:t>
      </w:r>
      <w:r w:rsidR="003A4049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</w:t>
      </w:r>
      <w:r w:rsidR="00DD7A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</w:t>
      </w:r>
      <w:r w:rsidR="00D066CC">
        <w:rPr>
          <w:rFonts w:ascii="Times New Roman" w:eastAsia="Times New Roman" w:hAnsi="Times New Roman"/>
          <w:sz w:val="24"/>
          <w:szCs w:val="24"/>
          <w:lang w:eastAsia="ru-RU"/>
        </w:rPr>
        <w:t>, а также объяснений, данными</w:t>
      </w:r>
      <w:r w:rsidR="00DD7AFA">
        <w:rPr>
          <w:rFonts w:ascii="Times New Roman" w:eastAsia="Times New Roman" w:hAnsi="Times New Roman"/>
          <w:sz w:val="24"/>
          <w:szCs w:val="24"/>
          <w:lang w:eastAsia="ru-RU"/>
        </w:rPr>
        <w:t xml:space="preserve"> ею</w:t>
      </w:r>
      <w:r w:rsidR="00D066CC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суде, последняя категорически не согласн</w:t>
      </w:r>
      <w:r w:rsidR="00DD7AFA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066CC">
        <w:rPr>
          <w:rFonts w:ascii="Times New Roman" w:eastAsia="Times New Roman" w:hAnsi="Times New Roman"/>
          <w:sz w:val="24"/>
          <w:szCs w:val="24"/>
          <w:lang w:eastAsia="ru-RU"/>
        </w:rPr>
        <w:t>с обстоятельствами, изложенными в протоколе об административном правонарушении.</w:t>
      </w:r>
    </w:p>
    <w:p w:rsidR="00CD7996" w:rsidP="008146E4" w14:paraId="0078970D" w14:textId="5B187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Фактически, </w:t>
      </w:r>
      <w:r w:rsidR="00DB66B2">
        <w:rPr>
          <w:rFonts w:ascii="Times New Roman" w:hAnsi="Times New Roman"/>
          <w:sz w:val="24"/>
          <w:szCs w:val="24"/>
        </w:rPr>
        <w:t xml:space="preserve">обвинение </w:t>
      </w:r>
      <w:r w:rsidR="009A0DD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</w:t>
      </w:r>
      <w:r w:rsidR="0014124C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ой</w:t>
      </w:r>
      <w:r w:rsidR="009A0DD2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 </w:t>
      </w:r>
      <w:r w:rsidR="00DB66B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 6.1.1 КоАП РФ</w:t>
      </w:r>
      <w:r w:rsidR="009A0DD2">
        <w:rPr>
          <w:rFonts w:ascii="Times New Roman" w:eastAsia="Times New Roman" w:hAnsi="Times New Roman"/>
          <w:sz w:val="24"/>
          <w:szCs w:val="24"/>
          <w:lang w:eastAsia="ru-RU"/>
        </w:rPr>
        <w:t>, основано исключительно на</w:t>
      </w:r>
      <w:r w:rsidR="006B28A1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заявлении и</w:t>
      </w:r>
      <w:r w:rsidR="009A0DD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</w:t>
      </w:r>
      <w:r w:rsidR="006B28A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A0D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A0DD2">
        <w:rPr>
          <w:rFonts w:ascii="Times New Roman" w:eastAsia="Times New Roman" w:hAnsi="Times New Roman"/>
          <w:sz w:val="24"/>
          <w:szCs w:val="24"/>
          <w:lang w:eastAsia="ru-RU"/>
        </w:rPr>
        <w:t>которая в ходе судебного разбирательства, отказалась от свои</w:t>
      </w:r>
      <w:r w:rsidR="006B28A1">
        <w:rPr>
          <w:rFonts w:ascii="Times New Roman" w:eastAsia="Times New Roman" w:hAnsi="Times New Roman"/>
          <w:sz w:val="24"/>
          <w:szCs w:val="24"/>
          <w:lang w:eastAsia="ru-RU"/>
        </w:rPr>
        <w:t>х ранее данных объяснений, сославшись на неправильную оценку ситуации.</w:t>
      </w:r>
    </w:p>
    <w:p w:rsidR="00592341" w:rsidP="00592341" w14:paraId="0C771B52" w14:textId="2229A4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этом, мировой судья не может принять во внимание</w:t>
      </w:r>
      <w:r w:rsidR="00D15E53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показание свидетеля</w:t>
      </w:r>
      <w:r w:rsidR="00D15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64C7" w:rsidR="00F264C7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F264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E53">
        <w:rPr>
          <w:rFonts w:ascii="Times New Roman" w:eastAsia="Times New Roman" w:hAnsi="Times New Roman"/>
          <w:sz w:val="24"/>
          <w:szCs w:val="24"/>
          <w:lang w:eastAsia="ru-RU"/>
        </w:rPr>
        <w:t>от 15.05.2021, поскольку последний очевидцем событий не являлся.</w:t>
      </w:r>
    </w:p>
    <w:p w:rsidR="00592341" w:rsidP="00592341" w14:paraId="337ECFBB" w14:textId="04BC2EEF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592341">
        <w:rPr>
          <w:rFonts w:ascii="Times New Roman" w:hAnsi="Times New Roman"/>
          <w:sz w:val="24"/>
          <w:szCs w:val="24"/>
        </w:rPr>
        <w:t xml:space="preserve">с </w:t>
      </w:r>
      <w:hyperlink r:id="rId4" w:history="1">
        <w:r w:rsidRPr="0059234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п. </w:t>
        </w:r>
        <w:r w:rsidRPr="0059234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</w:t>
        </w:r>
        <w:r w:rsidRPr="0059234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ч. 1 ст. 24.5</w:t>
        </w:r>
      </w:hyperlink>
      <w:r w:rsidRPr="00592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</w:t>
      </w:r>
      <w:r w:rsidRPr="00592341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события административного правонарушения.</w:t>
      </w:r>
    </w:p>
    <w:p w:rsidR="000F7260" w:rsidP="000F7260" w14:paraId="0686C5BA" w14:textId="505FC2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0F7260" w:rsidRPr="00242018" w:rsidP="00242018" w14:paraId="7B5C17FB" w14:textId="124540A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указанных обстоятельствах, мировой судья считает необходимым прекратить производство по делу об административном правонарушении в отношении </w:t>
      </w:r>
      <w:r w:rsidR="00D15E5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Сейджелиловаой</w:t>
      </w:r>
      <w:r w:rsidR="00D15E53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З.Р.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связи с отсутствием </w:t>
      </w:r>
      <w:r w:rsidR="00242018">
        <w:rPr>
          <w:rFonts w:ascii="Times New Roman" w:hAnsi="Times New Roman" w:eastAsiaTheme="minorHAnsi"/>
          <w:sz w:val="24"/>
          <w:szCs w:val="24"/>
        </w:rPr>
        <w:t>события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242018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КоАП РФ.</w:t>
      </w:r>
    </w:p>
    <w:p w:rsidR="000F7260" w:rsidP="000F7260" w14:paraId="1710E6DB" w14:textId="6DDB35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1.5, п. </w:t>
      </w:r>
      <w:r w:rsidR="00FE63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ч. 1 ст. 24.5 КоАП РФ, мировой судья</w:t>
      </w:r>
      <w:r w:rsidR="00FE6377">
        <w:rPr>
          <w:rFonts w:ascii="Times New Roman" w:hAnsi="Times New Roman"/>
          <w:sz w:val="24"/>
          <w:szCs w:val="24"/>
        </w:rPr>
        <w:t>,</w:t>
      </w:r>
      <w:r>
        <w:rPr>
          <w:rFonts w:ascii="Courier New" w:hAnsi="Courier New"/>
          <w:sz w:val="24"/>
          <w:szCs w:val="24"/>
        </w:rPr>
        <w:t xml:space="preserve"> </w:t>
      </w:r>
    </w:p>
    <w:p w:rsidR="000F7260" w:rsidP="00470D6D" w14:paraId="22939430" w14:textId="12A8B3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2018" w:rsidP="00242018" w14:paraId="266FE069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ПОСТАНОВИЛ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42018" w:rsidP="00242018" w14:paraId="2D00E102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FE6377" w:rsidP="00FE6377" w14:paraId="1A868FBD" w14:textId="53FF3EFD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 в отношении </w:t>
      </w:r>
      <w:r w:rsidRPr="00FE6377">
        <w:rPr>
          <w:rFonts w:ascii="Times New Roman" w:hAnsi="Times New Roman"/>
          <w:sz w:val="24"/>
          <w:szCs w:val="24"/>
        </w:rPr>
        <w:t>Сейджелиловой</w:t>
      </w:r>
      <w:r w:rsidRPr="00FE6377">
        <w:rPr>
          <w:rFonts w:ascii="Times New Roman" w:hAnsi="Times New Roman"/>
          <w:sz w:val="24"/>
          <w:szCs w:val="24"/>
        </w:rPr>
        <w:t xml:space="preserve"> Зинуры </w:t>
      </w:r>
      <w:r w:rsidRPr="00FE6377">
        <w:rPr>
          <w:rFonts w:ascii="Times New Roman" w:hAnsi="Times New Roman"/>
          <w:sz w:val="24"/>
          <w:szCs w:val="24"/>
        </w:rPr>
        <w:t>Рудемовны</w:t>
      </w:r>
      <w:r w:rsidRPr="00FE63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прекратить в связи с</w:t>
      </w:r>
      <w:r w:rsidR="00A53C10">
        <w:rPr>
          <w:rFonts w:ascii="Times New Roman" w:hAnsi="Times New Roman"/>
          <w:sz w:val="24"/>
          <w:szCs w:val="24"/>
        </w:rPr>
        <w:t xml:space="preserve"> отсутствием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события административного правонарушения.</w:t>
      </w:r>
    </w:p>
    <w:p w:rsidR="00242018" w:rsidP="00FE6377" w14:paraId="3AA362A5" w14:textId="374512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42018" w:rsidP="00242018" w14:paraId="290C2D2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1609" w:rsidRPr="00601609" w:rsidP="00601609" w14:paraId="13AC0D14" w14:textId="5CBC44F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/подпись/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Бекиров Л.Р. </w:t>
      </w:r>
    </w:p>
    <w:p w:rsidR="00601609" w:rsidRPr="00601609" w:rsidP="00601609" w14:paraId="4A7E660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>Копия верна.</w:t>
      </w:r>
    </w:p>
    <w:p w:rsidR="00601609" w:rsidRPr="00601609" w:rsidP="00601609" w14:paraId="6E1DB386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 не вступило в законную силу.</w:t>
      </w:r>
    </w:p>
    <w:p w:rsidR="00601609" w:rsidRPr="00601609" w:rsidP="00601609" w14:paraId="047CFB5E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1609" w:rsidRPr="00601609" w:rsidP="00601609" w14:paraId="49C3F6F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Бекиров Л.Р.</w:t>
      </w:r>
    </w:p>
    <w:p w:rsidR="00242018" w:rsidP="00601609" w14:paraId="2C35D7C8" w14:textId="7DE6A6A3">
      <w:pPr>
        <w:spacing w:after="0" w:line="240" w:lineRule="auto"/>
        <w:ind w:firstLine="720"/>
        <w:rPr>
          <w:sz w:val="24"/>
          <w:szCs w:val="24"/>
        </w:rPr>
      </w:pP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</w:t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  <w:r w:rsidRPr="00601609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Литвинова С.О.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sz w:val="24"/>
          <w:szCs w:val="24"/>
        </w:rPr>
        <w:tab/>
      </w:r>
    </w:p>
    <w:p w:rsidR="007641B8" w:rsidRPr="007641B8" w:rsidP="00242018" w14:paraId="381BBE99" w14:textId="58B67660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2B31D4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29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515A8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B27DE"/>
    <w:rsid w:val="000C63AC"/>
    <w:rsid w:val="000C6BC2"/>
    <w:rsid w:val="000D1593"/>
    <w:rsid w:val="000E03A7"/>
    <w:rsid w:val="000F2923"/>
    <w:rsid w:val="000F32CB"/>
    <w:rsid w:val="000F4038"/>
    <w:rsid w:val="000F5793"/>
    <w:rsid w:val="000F587E"/>
    <w:rsid w:val="000F7260"/>
    <w:rsid w:val="00107A9F"/>
    <w:rsid w:val="0012370D"/>
    <w:rsid w:val="0012640A"/>
    <w:rsid w:val="001362F6"/>
    <w:rsid w:val="00137C0F"/>
    <w:rsid w:val="00140713"/>
    <w:rsid w:val="0014124C"/>
    <w:rsid w:val="00142A7A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C5BA1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018"/>
    <w:rsid w:val="00242D78"/>
    <w:rsid w:val="00247569"/>
    <w:rsid w:val="002510E6"/>
    <w:rsid w:val="002612C2"/>
    <w:rsid w:val="00261911"/>
    <w:rsid w:val="0026215B"/>
    <w:rsid w:val="00264088"/>
    <w:rsid w:val="002675EE"/>
    <w:rsid w:val="00271DA1"/>
    <w:rsid w:val="00286C22"/>
    <w:rsid w:val="0028782D"/>
    <w:rsid w:val="00287D57"/>
    <w:rsid w:val="002944B8"/>
    <w:rsid w:val="00296BAF"/>
    <w:rsid w:val="00297A0D"/>
    <w:rsid w:val="002B31D4"/>
    <w:rsid w:val="002C0E60"/>
    <w:rsid w:val="002C2A86"/>
    <w:rsid w:val="002E04B3"/>
    <w:rsid w:val="002E4C39"/>
    <w:rsid w:val="002E7A94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56C44"/>
    <w:rsid w:val="00362E48"/>
    <w:rsid w:val="0036772F"/>
    <w:rsid w:val="00367DF3"/>
    <w:rsid w:val="003775E9"/>
    <w:rsid w:val="00381AD6"/>
    <w:rsid w:val="00390B89"/>
    <w:rsid w:val="00396C5D"/>
    <w:rsid w:val="003A4049"/>
    <w:rsid w:val="003A6B4A"/>
    <w:rsid w:val="003B496F"/>
    <w:rsid w:val="003C6782"/>
    <w:rsid w:val="003D508E"/>
    <w:rsid w:val="003E058B"/>
    <w:rsid w:val="003E2763"/>
    <w:rsid w:val="003E59E5"/>
    <w:rsid w:val="003E747D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0DE"/>
    <w:rsid w:val="00454109"/>
    <w:rsid w:val="0045418C"/>
    <w:rsid w:val="0045455B"/>
    <w:rsid w:val="004600BF"/>
    <w:rsid w:val="004612BF"/>
    <w:rsid w:val="00470D6D"/>
    <w:rsid w:val="004764E4"/>
    <w:rsid w:val="004820F7"/>
    <w:rsid w:val="0048252D"/>
    <w:rsid w:val="004851E1"/>
    <w:rsid w:val="004A166B"/>
    <w:rsid w:val="004B180D"/>
    <w:rsid w:val="004B2EA8"/>
    <w:rsid w:val="004C6BFF"/>
    <w:rsid w:val="004D6C41"/>
    <w:rsid w:val="004E17DB"/>
    <w:rsid w:val="004E6B59"/>
    <w:rsid w:val="0050022F"/>
    <w:rsid w:val="00511298"/>
    <w:rsid w:val="00540281"/>
    <w:rsid w:val="00550CBC"/>
    <w:rsid w:val="005534F3"/>
    <w:rsid w:val="00554A26"/>
    <w:rsid w:val="005550BF"/>
    <w:rsid w:val="005563DD"/>
    <w:rsid w:val="00564657"/>
    <w:rsid w:val="005673DB"/>
    <w:rsid w:val="005740E9"/>
    <w:rsid w:val="00581D24"/>
    <w:rsid w:val="0058277C"/>
    <w:rsid w:val="005916BB"/>
    <w:rsid w:val="00592341"/>
    <w:rsid w:val="0059261D"/>
    <w:rsid w:val="00593312"/>
    <w:rsid w:val="005A009F"/>
    <w:rsid w:val="005C1A52"/>
    <w:rsid w:val="005C2A44"/>
    <w:rsid w:val="005C6041"/>
    <w:rsid w:val="005C636F"/>
    <w:rsid w:val="005C7AE3"/>
    <w:rsid w:val="005D2FAB"/>
    <w:rsid w:val="005E24F8"/>
    <w:rsid w:val="005E5344"/>
    <w:rsid w:val="005E6E0E"/>
    <w:rsid w:val="005E6E98"/>
    <w:rsid w:val="005F23AD"/>
    <w:rsid w:val="005F605F"/>
    <w:rsid w:val="00601609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5120"/>
    <w:rsid w:val="00666145"/>
    <w:rsid w:val="006668E6"/>
    <w:rsid w:val="00670A96"/>
    <w:rsid w:val="00676950"/>
    <w:rsid w:val="006838A3"/>
    <w:rsid w:val="0068401C"/>
    <w:rsid w:val="00684BF7"/>
    <w:rsid w:val="00687EA2"/>
    <w:rsid w:val="00693C8F"/>
    <w:rsid w:val="006A5FB5"/>
    <w:rsid w:val="006A6021"/>
    <w:rsid w:val="006A6287"/>
    <w:rsid w:val="006B1B35"/>
    <w:rsid w:val="006B28A1"/>
    <w:rsid w:val="006B577E"/>
    <w:rsid w:val="006B740E"/>
    <w:rsid w:val="006C09A5"/>
    <w:rsid w:val="006C6AC1"/>
    <w:rsid w:val="006C7CD2"/>
    <w:rsid w:val="006D3FCC"/>
    <w:rsid w:val="006E06E8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55583"/>
    <w:rsid w:val="007641B8"/>
    <w:rsid w:val="00767367"/>
    <w:rsid w:val="00772EED"/>
    <w:rsid w:val="007858C1"/>
    <w:rsid w:val="007879D4"/>
    <w:rsid w:val="00790781"/>
    <w:rsid w:val="00791ED1"/>
    <w:rsid w:val="0079298E"/>
    <w:rsid w:val="007A348A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45E3"/>
    <w:rsid w:val="007E700C"/>
    <w:rsid w:val="007F4128"/>
    <w:rsid w:val="00801BD5"/>
    <w:rsid w:val="008039EA"/>
    <w:rsid w:val="00811E0D"/>
    <w:rsid w:val="008146E4"/>
    <w:rsid w:val="008225A1"/>
    <w:rsid w:val="008247C2"/>
    <w:rsid w:val="00830FC9"/>
    <w:rsid w:val="00831CE2"/>
    <w:rsid w:val="00834063"/>
    <w:rsid w:val="00837764"/>
    <w:rsid w:val="00840B33"/>
    <w:rsid w:val="0084175B"/>
    <w:rsid w:val="008441AD"/>
    <w:rsid w:val="008445B7"/>
    <w:rsid w:val="008463C4"/>
    <w:rsid w:val="008531A2"/>
    <w:rsid w:val="0085618E"/>
    <w:rsid w:val="0085797B"/>
    <w:rsid w:val="00860C49"/>
    <w:rsid w:val="008617D5"/>
    <w:rsid w:val="008636A8"/>
    <w:rsid w:val="00864DC8"/>
    <w:rsid w:val="00866A70"/>
    <w:rsid w:val="00872F9C"/>
    <w:rsid w:val="00873738"/>
    <w:rsid w:val="008854C0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C4BDE"/>
    <w:rsid w:val="008C50C8"/>
    <w:rsid w:val="008E07DF"/>
    <w:rsid w:val="008E3502"/>
    <w:rsid w:val="008E3B4E"/>
    <w:rsid w:val="0092353B"/>
    <w:rsid w:val="009314D6"/>
    <w:rsid w:val="00943F66"/>
    <w:rsid w:val="00954FA0"/>
    <w:rsid w:val="0096059F"/>
    <w:rsid w:val="00966B55"/>
    <w:rsid w:val="00972614"/>
    <w:rsid w:val="009750D0"/>
    <w:rsid w:val="009810FD"/>
    <w:rsid w:val="00986406"/>
    <w:rsid w:val="00992143"/>
    <w:rsid w:val="0099759A"/>
    <w:rsid w:val="009A0DD2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E3BAA"/>
    <w:rsid w:val="00A01BC0"/>
    <w:rsid w:val="00A1749D"/>
    <w:rsid w:val="00A17F61"/>
    <w:rsid w:val="00A22F0C"/>
    <w:rsid w:val="00A25B86"/>
    <w:rsid w:val="00A26F1B"/>
    <w:rsid w:val="00A3043D"/>
    <w:rsid w:val="00A321B0"/>
    <w:rsid w:val="00A335CD"/>
    <w:rsid w:val="00A351B1"/>
    <w:rsid w:val="00A35A17"/>
    <w:rsid w:val="00A51650"/>
    <w:rsid w:val="00A53C1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21AB"/>
    <w:rsid w:val="00AF7BA7"/>
    <w:rsid w:val="00B042FC"/>
    <w:rsid w:val="00B052B4"/>
    <w:rsid w:val="00B066B6"/>
    <w:rsid w:val="00B1558F"/>
    <w:rsid w:val="00B1629D"/>
    <w:rsid w:val="00B17A1C"/>
    <w:rsid w:val="00B22100"/>
    <w:rsid w:val="00B25C6B"/>
    <w:rsid w:val="00B31D03"/>
    <w:rsid w:val="00B32A68"/>
    <w:rsid w:val="00B33C3D"/>
    <w:rsid w:val="00B4168A"/>
    <w:rsid w:val="00B5020F"/>
    <w:rsid w:val="00B51D5C"/>
    <w:rsid w:val="00B52272"/>
    <w:rsid w:val="00B609DF"/>
    <w:rsid w:val="00B6180B"/>
    <w:rsid w:val="00B70DD2"/>
    <w:rsid w:val="00B74B94"/>
    <w:rsid w:val="00B81646"/>
    <w:rsid w:val="00B90004"/>
    <w:rsid w:val="00BA0A9A"/>
    <w:rsid w:val="00BA0C23"/>
    <w:rsid w:val="00BA4259"/>
    <w:rsid w:val="00BB441E"/>
    <w:rsid w:val="00BB4594"/>
    <w:rsid w:val="00BC3A6F"/>
    <w:rsid w:val="00BE1C43"/>
    <w:rsid w:val="00BF02BD"/>
    <w:rsid w:val="00BF1E87"/>
    <w:rsid w:val="00C02186"/>
    <w:rsid w:val="00C02F72"/>
    <w:rsid w:val="00C059DB"/>
    <w:rsid w:val="00C12003"/>
    <w:rsid w:val="00C1459B"/>
    <w:rsid w:val="00C20AF7"/>
    <w:rsid w:val="00C21E93"/>
    <w:rsid w:val="00C23AB6"/>
    <w:rsid w:val="00C26915"/>
    <w:rsid w:val="00C30BD3"/>
    <w:rsid w:val="00C32FAA"/>
    <w:rsid w:val="00C34709"/>
    <w:rsid w:val="00C36B47"/>
    <w:rsid w:val="00C4597E"/>
    <w:rsid w:val="00C46F1B"/>
    <w:rsid w:val="00C756CD"/>
    <w:rsid w:val="00C7644E"/>
    <w:rsid w:val="00C81E94"/>
    <w:rsid w:val="00C8283C"/>
    <w:rsid w:val="00C86A45"/>
    <w:rsid w:val="00C946F8"/>
    <w:rsid w:val="00CA050F"/>
    <w:rsid w:val="00CA3F13"/>
    <w:rsid w:val="00CA52BB"/>
    <w:rsid w:val="00CA5DB8"/>
    <w:rsid w:val="00CA60DB"/>
    <w:rsid w:val="00CB0457"/>
    <w:rsid w:val="00CB1CDD"/>
    <w:rsid w:val="00CB7BA4"/>
    <w:rsid w:val="00CC2DCE"/>
    <w:rsid w:val="00CC3A17"/>
    <w:rsid w:val="00CC5910"/>
    <w:rsid w:val="00CD535D"/>
    <w:rsid w:val="00CD7822"/>
    <w:rsid w:val="00CD7996"/>
    <w:rsid w:val="00CF69BD"/>
    <w:rsid w:val="00D066CC"/>
    <w:rsid w:val="00D1179A"/>
    <w:rsid w:val="00D14509"/>
    <w:rsid w:val="00D1511D"/>
    <w:rsid w:val="00D15E53"/>
    <w:rsid w:val="00D21F2F"/>
    <w:rsid w:val="00D25370"/>
    <w:rsid w:val="00D45673"/>
    <w:rsid w:val="00D50315"/>
    <w:rsid w:val="00D5119D"/>
    <w:rsid w:val="00D54663"/>
    <w:rsid w:val="00D567DB"/>
    <w:rsid w:val="00D57655"/>
    <w:rsid w:val="00D641CB"/>
    <w:rsid w:val="00D70DE8"/>
    <w:rsid w:val="00D753E6"/>
    <w:rsid w:val="00D80DAC"/>
    <w:rsid w:val="00D84055"/>
    <w:rsid w:val="00D901BD"/>
    <w:rsid w:val="00DA25A5"/>
    <w:rsid w:val="00DA4626"/>
    <w:rsid w:val="00DA606E"/>
    <w:rsid w:val="00DB3A95"/>
    <w:rsid w:val="00DB66B2"/>
    <w:rsid w:val="00DC04A5"/>
    <w:rsid w:val="00DC7F53"/>
    <w:rsid w:val="00DD053D"/>
    <w:rsid w:val="00DD7AFA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B6AAD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64C7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1542"/>
    <w:rsid w:val="00F83625"/>
    <w:rsid w:val="00F836BF"/>
    <w:rsid w:val="00F84629"/>
    <w:rsid w:val="00F8629C"/>
    <w:rsid w:val="00F86B0E"/>
    <w:rsid w:val="00F9327D"/>
    <w:rsid w:val="00FA00D6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E6377"/>
    <w:rsid w:val="00FF1FD3"/>
    <w:rsid w:val="00FF280D"/>
    <w:rsid w:val="00FF44D1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AF708-A07F-4CF5-829D-C1C613B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70D6D"/>
    <w:rPr>
      <w:color w:val="0563C1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470D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70D6D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212pt">
    <w:name w:val="Основной текст (2) + 12 pt"/>
    <w:aliases w:val="Полужирный"/>
    <w:basedOn w:val="DefaultParagraphFont"/>
    <w:rsid w:val="00470D6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1E5E100D3F85119DF92D2D85A1F6B688252F182958F917184B8179AFB314848601BEBD985248rE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