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EF3FC0" w:rsidP="00165207" w14:paraId="09908B42" w14:textId="0B35E8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EF3FC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EF3FC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EF3FC0" w:rsidR="006E2662"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26</w:t>
      </w:r>
      <w:r w:rsidRPr="00EF3FC0" w:rsidR="00D24BDC"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1</w:t>
      </w:r>
      <w:r w:rsidRPr="00EF3FC0">
        <w:rPr>
          <w:rFonts w:ascii="Times New Roman" w:eastAsia="Times New Roman" w:hAnsi="Times New Roman"/>
          <w:sz w:val="20"/>
          <w:szCs w:val="20"/>
          <w:lang w:val="uk-UA" w:eastAsia="ru-RU"/>
        </w:rPr>
        <w:t>/2020</w:t>
      </w:r>
    </w:p>
    <w:p w:rsidR="00165207" w:rsidRPr="00EF3FC0" w:rsidP="00165207" w14:paraId="093B1FE6" w14:textId="62D7FD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FC0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EF3FC0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EF3FC0">
        <w:rPr>
          <w:rFonts w:ascii="Times New Roman" w:eastAsia="Times New Roman" w:hAnsi="Times New Roman"/>
          <w:sz w:val="20"/>
          <w:szCs w:val="20"/>
          <w:lang w:eastAsia="ru-RU"/>
        </w:rPr>
        <w:t>0069-01-2020-00086</w:t>
      </w:r>
      <w:r w:rsidRPr="00EF3FC0" w:rsidR="00D24BDC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EF3FC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F3FC0" w:rsidR="00D16C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EF3FC0" w:rsidR="00D24BDC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9B78FF" w:rsidRPr="008C26D9" w:rsidP="009B78FF" w14:paraId="2111BD8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167B8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EA29AE" w14:paraId="282405B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414D38" w14:paraId="11A1F7C2" w14:textId="0EB0E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D24BDC">
        <w:rPr>
          <w:rFonts w:ascii="Times New Roman" w:hAnsi="Times New Roman"/>
          <w:b/>
          <w:sz w:val="24"/>
          <w:szCs w:val="24"/>
        </w:rPr>
        <w:t>Чернышевского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D24BDC">
        <w:rPr>
          <w:rFonts w:ascii="Times New Roman" w:hAnsi="Times New Roman"/>
          <w:b/>
          <w:sz w:val="24"/>
          <w:szCs w:val="24"/>
        </w:rPr>
        <w:t>Чернышевского</w:t>
      </w:r>
      <w:r w:rsidRPr="00BE68E4" w:rsidR="00D24BDC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417D65">
        <w:rPr>
          <w:rFonts w:ascii="Times New Roman" w:hAnsi="Times New Roman"/>
          <w:b/>
          <w:sz w:val="24"/>
          <w:szCs w:val="24"/>
        </w:rPr>
        <w:t>Митринёва</w:t>
      </w:r>
      <w:r w:rsidR="00417D65">
        <w:rPr>
          <w:rFonts w:ascii="Times New Roman" w:hAnsi="Times New Roman"/>
          <w:b/>
          <w:sz w:val="24"/>
          <w:szCs w:val="24"/>
        </w:rPr>
        <w:t xml:space="preserve"> Игоря Игоревича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Pr="00510381" w:rsidR="00510381">
        <w:rPr>
          <w:rFonts w:ascii="Times New Roman" w:hAnsi="Times New Roman"/>
          <w:sz w:val="24"/>
          <w:szCs w:val="24"/>
        </w:rPr>
        <w:t>«данные изъяты»</w:t>
      </w:r>
      <w:r w:rsidR="00510381">
        <w:rPr>
          <w:rFonts w:ascii="Times New Roman" w:hAnsi="Times New Roman"/>
          <w:sz w:val="24"/>
          <w:szCs w:val="24"/>
        </w:rPr>
        <w:t xml:space="preserve"> </w:t>
      </w:r>
      <w:r w:rsidRPr="00BE68E4">
        <w:rPr>
          <w:rFonts w:ascii="Times New Roman" w:hAnsi="Times New Roman"/>
          <w:sz w:val="24"/>
          <w:szCs w:val="24"/>
        </w:rPr>
        <w:t xml:space="preserve">г.р., уроженца </w:t>
      </w:r>
      <w:r w:rsidR="00510381">
        <w:rPr>
          <w:rFonts w:ascii="Times New Roman" w:hAnsi="Times New Roman"/>
          <w:sz w:val="24"/>
          <w:szCs w:val="24"/>
        </w:rPr>
        <w:t>«данные изъяты»</w:t>
      </w:r>
      <w:r w:rsidR="00417D65">
        <w:rPr>
          <w:rFonts w:ascii="Times New Roman" w:hAnsi="Times New Roman"/>
          <w:sz w:val="24"/>
          <w:szCs w:val="24"/>
        </w:rPr>
        <w:t>,</w:t>
      </w:r>
      <w:r w:rsidRPr="00BE68E4">
        <w:rPr>
          <w:rFonts w:ascii="Times New Roman" w:hAnsi="Times New Roman"/>
          <w:sz w:val="24"/>
          <w:szCs w:val="24"/>
        </w:rPr>
        <w:t xml:space="preserve"> инвалидом 1-2 группы не являющегося, зарегистрированного и проживающего по адресу: </w:t>
      </w:r>
      <w:r w:rsidR="00510381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414D38" w14:paraId="38B1B239" w14:textId="2DA7E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5B2A2A" w:rsidP="005B2A2A" w14:paraId="33ECB906" w14:textId="197022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Митринёв</w:t>
      </w:r>
      <w:r>
        <w:rPr>
          <w:rFonts w:ascii="Times New Roman" w:hAnsi="Times New Roman"/>
          <w:sz w:val="24"/>
        </w:rPr>
        <w:t xml:space="preserve"> И.И.,</w:t>
      </w:r>
      <w:r>
        <w:rPr>
          <w:rFonts w:ascii="Times New Roman" w:hAnsi="Times New Roman"/>
          <w:sz w:val="24"/>
        </w:rPr>
        <w:t xml:space="preserve"> </w:t>
      </w:r>
      <w:r w:rsidRPr="005B2A2A">
        <w:rPr>
          <w:rFonts w:ascii="Times New Roman" w:hAnsi="Times New Roman"/>
          <w:sz w:val="24"/>
        </w:rPr>
        <w:t xml:space="preserve">являясь </w:t>
      </w:r>
      <w:r w:rsidRPr="00FF29B9" w:rsidR="00FF29B9">
        <w:rPr>
          <w:rFonts w:ascii="Times New Roman" w:hAnsi="Times New Roman"/>
          <w:sz w:val="24"/>
        </w:rPr>
        <w:t>председател</w:t>
      </w:r>
      <w:r w:rsidR="00FF29B9">
        <w:rPr>
          <w:rFonts w:ascii="Times New Roman" w:hAnsi="Times New Roman"/>
          <w:sz w:val="24"/>
        </w:rPr>
        <w:t>ем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Pr="00D24BDC" w:rsidR="00D24BDC">
        <w:rPr>
          <w:rFonts w:ascii="Times New Roman" w:hAnsi="Times New Roman"/>
          <w:sz w:val="24"/>
        </w:rPr>
        <w:t xml:space="preserve">Чернышевского </w:t>
      </w:r>
      <w:r w:rsidRPr="00FF29B9" w:rsidR="00FF29B9">
        <w:rPr>
          <w:rFonts w:ascii="Times New Roman" w:hAnsi="Times New Roman"/>
          <w:sz w:val="24"/>
        </w:rPr>
        <w:t>сельского совета - глав</w:t>
      </w:r>
      <w:r w:rsidR="00FF29B9">
        <w:rPr>
          <w:rFonts w:ascii="Times New Roman" w:hAnsi="Times New Roman"/>
          <w:sz w:val="24"/>
        </w:rPr>
        <w:t>ой</w:t>
      </w:r>
      <w:r w:rsidRPr="00FF29B9" w:rsidR="00FF29B9">
        <w:rPr>
          <w:rFonts w:ascii="Times New Roman" w:hAnsi="Times New Roman"/>
          <w:sz w:val="24"/>
        </w:rPr>
        <w:t xml:space="preserve"> администрации </w:t>
      </w:r>
      <w:r w:rsidRPr="00D24BDC" w:rsidR="00D24BDC">
        <w:rPr>
          <w:rFonts w:ascii="Times New Roman" w:hAnsi="Times New Roman"/>
          <w:sz w:val="24"/>
        </w:rPr>
        <w:t xml:space="preserve">Чернышевского </w:t>
      </w:r>
      <w:r w:rsidRPr="00FF29B9" w:rsidR="00FF29B9"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  <w:r w:rsidRPr="005B2A2A">
        <w:rPr>
          <w:rFonts w:ascii="Times New Roman" w:hAnsi="Times New Roman"/>
          <w:sz w:val="24"/>
        </w:rPr>
        <w:t>, расположенно</w:t>
      </w:r>
      <w:r w:rsidR="00FF29B9">
        <w:rPr>
          <w:rFonts w:ascii="Times New Roman" w:hAnsi="Times New Roman"/>
          <w:sz w:val="24"/>
        </w:rPr>
        <w:t>й</w:t>
      </w:r>
      <w:r w:rsidRPr="005B2A2A">
        <w:rPr>
          <w:rFonts w:ascii="Times New Roman" w:hAnsi="Times New Roman"/>
          <w:sz w:val="24"/>
        </w:rPr>
        <w:t xml:space="preserve"> по адресу: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="00510381">
        <w:rPr>
          <w:rFonts w:ascii="Times New Roman" w:hAnsi="Times New Roman"/>
          <w:sz w:val="24"/>
        </w:rPr>
        <w:t>«данные изъяты»</w:t>
      </w:r>
      <w:r w:rsidR="00FF29B9">
        <w:rPr>
          <w:rFonts w:ascii="Times New Roman" w:hAnsi="Times New Roman"/>
          <w:sz w:val="24"/>
        </w:rPr>
        <w:t>,</w:t>
      </w:r>
      <w:r w:rsidRPr="005B2A2A">
        <w:rPr>
          <w:rFonts w:ascii="Times New Roman" w:hAnsi="Times New Roman"/>
          <w:sz w:val="24"/>
        </w:rPr>
        <w:t xml:space="preserve"> в нарушение п. 9 ст. 2 Жилищного кодекса Российской Федерации,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 w:rsidR="00FF29B9">
        <w:rPr>
          <w:rFonts w:ascii="Times New Roman" w:hAnsi="Times New Roman"/>
          <w:sz w:val="24"/>
        </w:rPr>
        <w:t>7</w:t>
      </w:r>
      <w:r w:rsidRP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5B2A2A">
        <w:rPr>
          <w:rFonts w:ascii="Times New Roman" w:hAnsi="Times New Roman"/>
          <w:sz w:val="24"/>
        </w:rPr>
        <w:t>пр</w:t>
      </w:r>
      <w:r w:rsidRP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 не разместил: информацию</w:t>
      </w:r>
      <w:r w:rsidR="001A0EFF">
        <w:rPr>
          <w:rFonts w:ascii="Times New Roman" w:hAnsi="Times New Roman"/>
          <w:sz w:val="24"/>
        </w:rPr>
        <w:t xml:space="preserve"> о среднем проценте износа многоквартирных домов.</w:t>
      </w:r>
    </w:p>
    <w:p w:rsidR="004B36D0" w:rsidRPr="004B36D0" w:rsidP="004B36D0" w14:paraId="5936A18B" w14:textId="73D0BB8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="00417D65">
        <w:rPr>
          <w:rFonts w:ascii="Times New Roman" w:hAnsi="Times New Roman"/>
          <w:sz w:val="24"/>
        </w:rPr>
        <w:t>Митринёв</w:t>
      </w:r>
      <w:r w:rsidR="00417D65">
        <w:rPr>
          <w:rFonts w:ascii="Times New Roman" w:hAnsi="Times New Roman"/>
          <w:sz w:val="24"/>
        </w:rPr>
        <w:t xml:space="preserve"> И.И. </w:t>
      </w:r>
      <w:r w:rsidRPr="004B36D0">
        <w:rPr>
          <w:rFonts w:ascii="Times New Roman" w:hAnsi="Times New Roman"/>
          <w:sz w:val="24"/>
        </w:rPr>
        <w:t>совершил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5BF354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Pr="00D24BDC" w:rsidR="00D24BDC">
        <w:rPr>
          <w:rFonts w:ascii="Times New Roman" w:hAnsi="Times New Roman"/>
          <w:sz w:val="24"/>
        </w:rPr>
        <w:t xml:space="preserve">Чернышевского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Pr="00D24BDC" w:rsidR="00D24BDC">
        <w:rPr>
          <w:rFonts w:ascii="Times New Roman" w:hAnsi="Times New Roman"/>
          <w:sz w:val="24"/>
        </w:rPr>
        <w:t xml:space="preserve">Чернышевского </w:t>
      </w:r>
      <w:r w:rsidRPr="004B36D0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</w:t>
      </w:r>
      <w:r>
        <w:rPr>
          <w:rFonts w:ascii="Times New Roman" w:hAnsi="Times New Roman"/>
          <w:sz w:val="24"/>
        </w:rPr>
        <w:t xml:space="preserve">28.09.2020 заместителем прокурора Раздольненского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AF78DE" w:rsidRPr="00AF78DE" w:rsidP="00AF78DE" w14:paraId="0E43035D" w14:textId="18BB80C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D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Митренёв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И.И.</w:t>
      </w:r>
      <w:r w:rsidRPr="00AF78D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его отсутствие.</w:t>
      </w:r>
    </w:p>
    <w:p w:rsidR="00AF78DE" w:rsidRPr="00AF78DE" w:rsidP="00AF78DE" w14:paraId="3BE4B40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D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78DE" w:rsidP="00AF78DE" w14:paraId="6C47E7C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D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75F8D" w:rsidP="00AF78DE" w14:paraId="2844ED78" w14:textId="1D945BF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Хмелева А.В.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="00417D65">
        <w:rPr>
          <w:rFonts w:ascii="Times New Roman" w:hAnsi="Times New Roman"/>
          <w:sz w:val="24"/>
        </w:rPr>
        <w:t>Митринёв</w:t>
      </w:r>
      <w:r w:rsidR="005C0365">
        <w:rPr>
          <w:rFonts w:ascii="Times New Roman" w:hAnsi="Times New Roman"/>
          <w:sz w:val="24"/>
        </w:rPr>
        <w:t>а</w:t>
      </w:r>
      <w:r w:rsidR="00417D65">
        <w:rPr>
          <w:rFonts w:ascii="Times New Roman" w:hAnsi="Times New Roman"/>
          <w:sz w:val="24"/>
        </w:rPr>
        <w:t xml:space="preserve"> И.И. </w:t>
      </w:r>
      <w:r w:rsidRPr="008C26D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его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1CF160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ыслушав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B06E79" w:rsidP="00B06E79" w14:paraId="563A0118" w14:textId="260FF35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частности, к</w:t>
      </w:r>
      <w:r w:rsidRPr="001649BB" w:rsid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размещаемой органами местного самоуправления, относится информация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 объектах государственного учета жилищного фонда, включая их технические характеристики и состояние, в том числе </w:t>
      </w:r>
      <w:r>
        <w:rPr>
          <w:rFonts w:ascii="Times New Roman" w:hAnsi="Times New Roman" w:eastAsiaTheme="minorHAnsi"/>
          <w:sz w:val="24"/>
          <w:szCs w:val="24"/>
        </w:rPr>
        <w:t>сведения об общем износ здания (п. 3.1.19).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500871A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 w:rsidR="00880308">
        <w:rPr>
          <w:rFonts w:ascii="Times New Roman" w:hAnsi="Times New Roman" w:eastAsiaTheme="minorHAnsi"/>
          <w:sz w:val="24"/>
          <w:szCs w:val="24"/>
        </w:rPr>
        <w:t>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RPr="00B06E79" w:rsidP="00B06E79" w14:paraId="293A2537" w14:textId="63AE4E8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Крым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28.09.2020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175B94" w:rsidP="00B06E79" w14:paraId="5BDD3389" w14:textId="050DB6B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- копией решения прокурора Раздольненского района Республики Крым от 24.09.2020 о проведении проверки Администрации </w:t>
      </w:r>
      <w:r w:rsidRPr="00D24BDC" w:rsidR="00D24BDC">
        <w:rPr>
          <w:rFonts w:ascii="Times New Roman" w:hAnsi="Times New Roman"/>
          <w:sz w:val="24"/>
        </w:rPr>
        <w:t xml:space="preserve">Чернышевского </w:t>
      </w:r>
      <w:r w:rsidRPr="00175B94">
        <w:rPr>
          <w:rFonts w:ascii="Times New Roman" w:hAnsi="Times New Roman" w:eastAsiaTheme="minorHAnsi"/>
          <w:sz w:val="24"/>
          <w:szCs w:val="24"/>
        </w:rPr>
        <w:t>сельского поселения с целью исполнения требований Жилищного кодекса Российской Федерации, Федерального закона от 21.07.2014 N 209-ФЗ "О государственной информационной системе жилищно-коммунального хозяйства", Федерального закона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06E79" w:rsidRPr="00B06E79" w:rsidP="00B06E79" w14:paraId="79E455B5" w14:textId="3BEF069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B06E79" w:rsidRPr="00B06E79" w:rsidP="00B06E79" w14:paraId="47B904ED" w14:textId="17D00F1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color w:val="FF0000"/>
          <w:sz w:val="24"/>
          <w:szCs w:val="24"/>
        </w:rPr>
      </w:pPr>
      <w:r w:rsidRPr="00B06E79">
        <w:rPr>
          <w:rFonts w:ascii="Times New Roman" w:hAnsi="Times New Roman" w:eastAsiaTheme="minorHAnsi"/>
          <w:color w:val="FF0000"/>
          <w:sz w:val="24"/>
          <w:szCs w:val="24"/>
        </w:rPr>
        <w:t>- копией устава</w:t>
      </w:r>
      <w:r w:rsidRPr="00B76464" w:rsidR="00B76464">
        <w:rPr>
          <w:rFonts w:ascii="Times New Roman" w:hAnsi="Times New Roman" w:eastAsiaTheme="minorHAnsi"/>
          <w:color w:val="FF0000"/>
          <w:sz w:val="24"/>
          <w:szCs w:val="24"/>
        </w:rPr>
        <w:t>;</w:t>
      </w:r>
    </w:p>
    <w:p w:rsidR="00B06E79" w:rsidRPr="00B06E79" w:rsidP="00B06E79" w14:paraId="1FFEE1D3" w14:textId="680B787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color w:val="FF0000"/>
          <w:sz w:val="24"/>
          <w:szCs w:val="24"/>
        </w:rPr>
      </w:pPr>
      <w:r w:rsidRPr="00B06E79">
        <w:rPr>
          <w:rFonts w:ascii="Times New Roman" w:hAnsi="Times New Roman" w:eastAsiaTheme="minorHAnsi"/>
          <w:color w:val="FF0000"/>
          <w:sz w:val="24"/>
          <w:szCs w:val="24"/>
        </w:rPr>
        <w:t xml:space="preserve">- копией решения 1 сессии 2 созыва </w:t>
      </w:r>
      <w:r w:rsidR="00EF3FC0">
        <w:rPr>
          <w:rFonts w:ascii="Times New Roman" w:hAnsi="Times New Roman" w:eastAsiaTheme="minorHAnsi"/>
          <w:color w:val="FF0000"/>
          <w:sz w:val="24"/>
          <w:szCs w:val="24"/>
        </w:rPr>
        <w:t>Чернышевского сельского совета</w:t>
      </w:r>
      <w:r w:rsidRPr="00B06E79">
        <w:rPr>
          <w:rFonts w:ascii="Times New Roman" w:hAnsi="Times New Roman" w:eastAsiaTheme="minorHAnsi"/>
          <w:color w:val="FF0000"/>
          <w:sz w:val="24"/>
          <w:szCs w:val="24"/>
        </w:rPr>
        <w:t xml:space="preserve"> N</w:t>
      </w:r>
      <w:r w:rsidR="00EF3FC0">
        <w:rPr>
          <w:rFonts w:ascii="Times New Roman" w:hAnsi="Times New Roman" w:eastAsiaTheme="minorHAnsi"/>
          <w:color w:val="FF0000"/>
          <w:sz w:val="24"/>
          <w:szCs w:val="24"/>
        </w:rPr>
        <w:t>1/2-7</w:t>
      </w:r>
      <w:r w:rsidRPr="00B06E79">
        <w:rPr>
          <w:rFonts w:ascii="Times New Roman" w:hAnsi="Times New Roman" w:eastAsiaTheme="minorHAnsi"/>
          <w:color w:val="FF0000"/>
          <w:sz w:val="24"/>
          <w:szCs w:val="24"/>
        </w:rPr>
        <w:t xml:space="preserve"> от </w:t>
      </w:r>
      <w:r w:rsidR="00EF3FC0">
        <w:rPr>
          <w:rFonts w:ascii="Times New Roman" w:hAnsi="Times New Roman" w:eastAsiaTheme="minorHAnsi"/>
          <w:color w:val="FF0000"/>
          <w:sz w:val="24"/>
          <w:szCs w:val="24"/>
        </w:rPr>
        <w:t>23.09.2019 об избрании должность председателя Чернышевского сельского совета</w:t>
      </w:r>
      <w:r w:rsidRPr="00B76464" w:rsidR="00B76464">
        <w:rPr>
          <w:rFonts w:ascii="Times New Roman" w:hAnsi="Times New Roman" w:eastAsiaTheme="minorHAnsi"/>
          <w:color w:val="FF0000"/>
          <w:sz w:val="24"/>
          <w:szCs w:val="24"/>
        </w:rPr>
        <w:t>.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23E82D3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 </w:t>
      </w:r>
      <w:r w:rsidRPr="00175B94">
        <w:rPr>
          <w:rFonts w:ascii="Times New Roman" w:hAnsi="Times New Roman" w:eastAsiaTheme="minorHAnsi"/>
          <w:sz w:val="24"/>
          <w:szCs w:val="24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B76464" w:rsidP="00B76464" w14:paraId="05B512E1" w14:textId="2D079B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не имеется. Каких-либо </w:t>
      </w:r>
      <w:r w:rsidRPr="00B76464">
        <w:rPr>
          <w:rFonts w:ascii="Times New Roman" w:hAnsi="Times New Roman" w:eastAsiaTheme="minorHAnsi"/>
          <w:sz w:val="24"/>
          <w:szCs w:val="24"/>
        </w:rPr>
        <w:t>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5A67902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5C0365">
        <w:rPr>
          <w:rFonts w:ascii="Times New Roman" w:hAnsi="Times New Roman"/>
          <w:sz w:val="24"/>
        </w:rPr>
        <w:t>Митринёву</w:t>
      </w:r>
      <w:r w:rsidR="005C0365">
        <w:rPr>
          <w:rFonts w:ascii="Times New Roman" w:hAnsi="Times New Roman"/>
          <w:sz w:val="24"/>
        </w:rPr>
        <w:t xml:space="preserve"> И.И.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ею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03478CE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И.И.,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6F1EB6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B76464" w:rsidRPr="00B76464" w:rsidP="00B76464" w14:paraId="7DD6C8D1" w14:textId="7797226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Материалы дела не содержат каких-либо сведений о том, что </w:t>
      </w:r>
      <w:r w:rsidR="005C0365">
        <w:rPr>
          <w:rFonts w:ascii="Times New Roman" w:hAnsi="Times New Roman"/>
          <w:sz w:val="24"/>
        </w:rPr>
        <w:t>Митринёв</w:t>
      </w:r>
      <w:r w:rsidR="005C0365">
        <w:rPr>
          <w:rFonts w:ascii="Times New Roman" w:hAnsi="Times New Roman"/>
          <w:sz w:val="24"/>
        </w:rPr>
        <w:t xml:space="preserve"> И.И. </w:t>
      </w:r>
      <w:r w:rsidRPr="009D6823">
        <w:rPr>
          <w:rFonts w:ascii="Times New Roman" w:hAnsi="Times New Roman" w:eastAsiaTheme="minorHAnsi"/>
          <w:sz w:val="24"/>
          <w:szCs w:val="24"/>
        </w:rPr>
        <w:t>ранее привлекалась к административной ответственности по ст. 13.19.1 КоАП РФ</w:t>
      </w:r>
      <w:r w:rsidRPr="00B76464">
        <w:rPr>
          <w:rFonts w:ascii="Times New Roman" w:hAnsi="Times New Roman" w:eastAsiaTheme="minorHAnsi"/>
          <w:sz w:val="24"/>
          <w:szCs w:val="24"/>
        </w:rPr>
        <w:t>.</w:t>
      </w:r>
    </w:p>
    <w:p w:rsidR="009D6823" w:rsidP="009D6823" w14:paraId="58547275" w14:textId="39588F5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="005C0365">
        <w:rPr>
          <w:rFonts w:ascii="Times New Roman" w:hAnsi="Times New Roman"/>
          <w:sz w:val="24"/>
        </w:rPr>
        <w:t>Митринёвым</w:t>
      </w:r>
      <w:r w:rsidR="005C0365">
        <w:rPr>
          <w:rFonts w:ascii="Times New Roman" w:hAnsi="Times New Roman"/>
          <w:sz w:val="24"/>
        </w:rPr>
        <w:t xml:space="preserve"> И.И.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7AC15ED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="005C0365">
        <w:rPr>
          <w:rFonts w:ascii="Times New Roman" w:hAnsi="Times New Roman"/>
          <w:sz w:val="24"/>
        </w:rPr>
        <w:t>Митринёва</w:t>
      </w:r>
      <w:r w:rsidR="005C0365">
        <w:rPr>
          <w:rFonts w:ascii="Times New Roman" w:hAnsi="Times New Roman"/>
          <w:sz w:val="24"/>
        </w:rPr>
        <w:t xml:space="preserve"> И.И.,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5C0365">
        <w:rPr>
          <w:rFonts w:ascii="Times New Roman" w:hAnsi="Times New Roman"/>
          <w:sz w:val="24"/>
        </w:rPr>
        <w:t>Митринёву</w:t>
      </w:r>
      <w:r w:rsidR="005C0365">
        <w:rPr>
          <w:rFonts w:ascii="Times New Roman" w:hAnsi="Times New Roman"/>
          <w:sz w:val="24"/>
        </w:rPr>
        <w:t xml:space="preserve"> И.И.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6B410B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6B410B" w14:paraId="44F36EC6" w14:textId="42524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D022BF" w14:paraId="3952A7FA" w14:textId="2ED6C35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председателя </w:t>
      </w:r>
      <w:r w:rsidRPr="00D24BDC" w:rsidR="00D24BDC">
        <w:rPr>
          <w:rFonts w:ascii="Times New Roman" w:hAnsi="Times New Roman"/>
          <w:b/>
          <w:sz w:val="24"/>
          <w:szCs w:val="24"/>
        </w:rPr>
        <w:t xml:space="preserve">Чернышевского </w:t>
      </w:r>
      <w:r w:rsidRPr="00BE68E4">
        <w:rPr>
          <w:rFonts w:ascii="Times New Roman" w:hAnsi="Times New Roman"/>
          <w:b/>
          <w:sz w:val="24"/>
          <w:szCs w:val="24"/>
        </w:rPr>
        <w:t>сельского совета - глав</w:t>
      </w:r>
      <w:r>
        <w:rPr>
          <w:rFonts w:ascii="Times New Roman" w:hAnsi="Times New Roman"/>
          <w:b/>
          <w:sz w:val="24"/>
          <w:szCs w:val="24"/>
        </w:rPr>
        <w:t>у</w:t>
      </w:r>
      <w:r w:rsidRPr="00BE68E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D24BDC" w:rsidR="00D24BDC">
        <w:rPr>
          <w:rFonts w:ascii="Times New Roman" w:hAnsi="Times New Roman"/>
          <w:b/>
          <w:sz w:val="24"/>
          <w:szCs w:val="24"/>
        </w:rPr>
        <w:t xml:space="preserve">Чернышевского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5C0365">
        <w:rPr>
          <w:rFonts w:ascii="Times New Roman" w:hAnsi="Times New Roman"/>
          <w:b/>
          <w:sz w:val="24"/>
          <w:szCs w:val="24"/>
        </w:rPr>
        <w:t>Митринёва</w:t>
      </w:r>
      <w:r w:rsidR="005C0365">
        <w:rPr>
          <w:rFonts w:ascii="Times New Roman" w:hAnsi="Times New Roman"/>
          <w:b/>
          <w:sz w:val="24"/>
          <w:szCs w:val="24"/>
        </w:rPr>
        <w:t xml:space="preserve"> Игоря Игоревича</w:t>
      </w:r>
      <w:r w:rsidRPr="008C26D9" w:rsidR="005C03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0381" w:rsidP="006B410B" w14:paraId="06F0AB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10B" w:rsidRPr="006B410B" w:rsidP="006B410B" w14:paraId="5E267196" w14:textId="4B548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</w:t>
      </w:r>
      <w:r w:rsidR="0051038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038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038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038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038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B41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3FC0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42A92"/>
    <w:rsid w:val="000564EB"/>
    <w:rsid w:val="00071E4D"/>
    <w:rsid w:val="000A38F9"/>
    <w:rsid w:val="000B6808"/>
    <w:rsid w:val="0010167D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B5E77"/>
    <w:rsid w:val="001B7A40"/>
    <w:rsid w:val="002131B7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A69CD"/>
    <w:rsid w:val="003B7E02"/>
    <w:rsid w:val="003E4092"/>
    <w:rsid w:val="003F03C7"/>
    <w:rsid w:val="003F4D5E"/>
    <w:rsid w:val="0040042C"/>
    <w:rsid w:val="00404647"/>
    <w:rsid w:val="00414D38"/>
    <w:rsid w:val="00417D65"/>
    <w:rsid w:val="0043603B"/>
    <w:rsid w:val="00436BC3"/>
    <w:rsid w:val="00474E43"/>
    <w:rsid w:val="00475F8D"/>
    <w:rsid w:val="00483B6B"/>
    <w:rsid w:val="00487669"/>
    <w:rsid w:val="004A2221"/>
    <w:rsid w:val="004A7138"/>
    <w:rsid w:val="004B36D0"/>
    <w:rsid w:val="004B5B99"/>
    <w:rsid w:val="004E6CF2"/>
    <w:rsid w:val="004F3EDF"/>
    <w:rsid w:val="004F5FAD"/>
    <w:rsid w:val="00510381"/>
    <w:rsid w:val="00512B4E"/>
    <w:rsid w:val="00583676"/>
    <w:rsid w:val="00584CBE"/>
    <w:rsid w:val="005B1ED9"/>
    <w:rsid w:val="005B2A2A"/>
    <w:rsid w:val="005C0365"/>
    <w:rsid w:val="005C1BDA"/>
    <w:rsid w:val="005D53BC"/>
    <w:rsid w:val="00617F9E"/>
    <w:rsid w:val="00642EEF"/>
    <w:rsid w:val="00675293"/>
    <w:rsid w:val="00675444"/>
    <w:rsid w:val="0067640F"/>
    <w:rsid w:val="00677BD8"/>
    <w:rsid w:val="006A14ED"/>
    <w:rsid w:val="006B16D6"/>
    <w:rsid w:val="006B410B"/>
    <w:rsid w:val="006C2DE2"/>
    <w:rsid w:val="006E2662"/>
    <w:rsid w:val="006E53BE"/>
    <w:rsid w:val="006F4773"/>
    <w:rsid w:val="006F54DC"/>
    <w:rsid w:val="00712947"/>
    <w:rsid w:val="00736565"/>
    <w:rsid w:val="00763079"/>
    <w:rsid w:val="0076701C"/>
    <w:rsid w:val="00787FF8"/>
    <w:rsid w:val="007A6910"/>
    <w:rsid w:val="007B2FBF"/>
    <w:rsid w:val="007C5A35"/>
    <w:rsid w:val="007D2CA1"/>
    <w:rsid w:val="0080590F"/>
    <w:rsid w:val="00827C02"/>
    <w:rsid w:val="00833868"/>
    <w:rsid w:val="008414E1"/>
    <w:rsid w:val="008562F6"/>
    <w:rsid w:val="00857353"/>
    <w:rsid w:val="00880308"/>
    <w:rsid w:val="00887C2B"/>
    <w:rsid w:val="00892B65"/>
    <w:rsid w:val="008C26D9"/>
    <w:rsid w:val="008C281D"/>
    <w:rsid w:val="008C7887"/>
    <w:rsid w:val="008F0B57"/>
    <w:rsid w:val="00945B03"/>
    <w:rsid w:val="00961719"/>
    <w:rsid w:val="00990119"/>
    <w:rsid w:val="009B78FF"/>
    <w:rsid w:val="009C7B04"/>
    <w:rsid w:val="009D6823"/>
    <w:rsid w:val="009F7E25"/>
    <w:rsid w:val="00A32716"/>
    <w:rsid w:val="00AA7B38"/>
    <w:rsid w:val="00AB5BEE"/>
    <w:rsid w:val="00AF78DE"/>
    <w:rsid w:val="00B03A03"/>
    <w:rsid w:val="00B06E79"/>
    <w:rsid w:val="00B17E58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16C59"/>
    <w:rsid w:val="00D24BDC"/>
    <w:rsid w:val="00D2759C"/>
    <w:rsid w:val="00D44C1A"/>
    <w:rsid w:val="00D70B08"/>
    <w:rsid w:val="00D7167D"/>
    <w:rsid w:val="00D83079"/>
    <w:rsid w:val="00DA0AF0"/>
    <w:rsid w:val="00DC0EB6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D42E2"/>
    <w:rsid w:val="00ED706A"/>
    <w:rsid w:val="00EE602A"/>
    <w:rsid w:val="00EF3FC0"/>
    <w:rsid w:val="00F14C7A"/>
    <w:rsid w:val="00F21EE0"/>
    <w:rsid w:val="00F221AC"/>
    <w:rsid w:val="00F35788"/>
    <w:rsid w:val="00F36BA4"/>
    <w:rsid w:val="00F42D61"/>
    <w:rsid w:val="00F46CB4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36F4D9-C24B-4985-B000-49D0AA7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E393-7EE9-43B6-AE96-3377C36D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