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843728" w:rsidP="009B78FF" w14:paraId="5DE53D92" w14:textId="75DEF33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="00EA29AE">
        <w:rPr>
          <w:rFonts w:ascii="Times New Roman" w:eastAsia="Times New Roman" w:hAnsi="Times New Roman"/>
          <w:sz w:val="26"/>
          <w:szCs w:val="26"/>
          <w:lang w:val="uk-UA" w:eastAsia="ru-RU"/>
        </w:rPr>
        <w:t>69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DB13F5">
        <w:rPr>
          <w:rFonts w:ascii="Times New Roman" w:eastAsia="Times New Roman" w:hAnsi="Times New Roman"/>
          <w:sz w:val="26"/>
          <w:szCs w:val="26"/>
          <w:lang w:val="uk-UA" w:eastAsia="ru-RU"/>
        </w:rPr>
        <w:t>266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="006724E7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9B78FF" w:rsidRPr="00843728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18C89E3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13B53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6724E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P="00EA29AE" w14:paraId="04CA05A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B17E58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Территориального отдела по Черноморскому и Раздольненскому районам </w:t>
      </w:r>
      <w:r w:rsidRPr="00B17E58" w:rsidR="00B17E58">
        <w:rPr>
          <w:rFonts w:ascii="Times New Roman" w:hAnsi="Times New Roman"/>
          <w:sz w:val="26"/>
          <w:szCs w:val="26"/>
        </w:rPr>
        <w:t xml:space="preserve">Межрегионального управления Федеральной службы по надзору в сфере защиты прав потребителей и благополучия человека </w:t>
      </w:r>
      <w:r w:rsidR="007A6910">
        <w:rPr>
          <w:rFonts w:ascii="Times New Roman" w:hAnsi="Times New Roman"/>
          <w:sz w:val="26"/>
          <w:szCs w:val="26"/>
        </w:rPr>
        <w:t xml:space="preserve">по </w:t>
      </w:r>
      <w:r w:rsidRPr="00B17E58" w:rsidR="00B17E58">
        <w:rPr>
          <w:rFonts w:ascii="Times New Roman" w:hAnsi="Times New Roman"/>
          <w:sz w:val="26"/>
          <w:szCs w:val="26"/>
        </w:rPr>
        <w:t>Республики Крым и городу</w:t>
      </w:r>
      <w:r w:rsidR="00B17E58">
        <w:rPr>
          <w:rFonts w:ascii="Times New Roman" w:hAnsi="Times New Roman"/>
          <w:sz w:val="26"/>
          <w:szCs w:val="26"/>
        </w:rPr>
        <w:t xml:space="preserve"> федерального значения</w:t>
      </w:r>
      <w:r w:rsidRPr="00B17E58" w:rsidR="00B17E58">
        <w:rPr>
          <w:rFonts w:ascii="Times New Roman" w:hAnsi="Times New Roman"/>
          <w:sz w:val="26"/>
          <w:szCs w:val="26"/>
        </w:rPr>
        <w:t xml:space="preserve"> Севастополю</w:t>
      </w:r>
      <w:r w:rsidR="00B17E58">
        <w:rPr>
          <w:rFonts w:ascii="Times New Roman" w:hAnsi="Times New Roman"/>
          <w:sz w:val="26"/>
          <w:szCs w:val="26"/>
        </w:rPr>
        <w:t xml:space="preserve"> в привлечении к административной ответственности </w:t>
      </w:r>
    </w:p>
    <w:p w:rsidR="00192609" w:rsidP="00B17E58" w14:paraId="5548BFEC" w14:textId="12F962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юридического лица - </w:t>
      </w:r>
      <w:r w:rsidRPr="006802C8" w:rsidR="006802C8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</w:t>
      </w:r>
      <w:r w:rsidR="00DB13F5">
        <w:rPr>
          <w:rFonts w:ascii="Times New Roman" w:hAnsi="Times New Roman"/>
          <w:sz w:val="26"/>
          <w:szCs w:val="26"/>
        </w:rPr>
        <w:t>Кукушкинская</w:t>
      </w:r>
      <w:r w:rsidRPr="006802C8" w:rsidR="006802C8"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  <w:r w:rsidR="00DB13F5">
        <w:rPr>
          <w:rFonts w:ascii="Times New Roman" w:hAnsi="Times New Roman"/>
          <w:sz w:val="26"/>
          <w:szCs w:val="26"/>
        </w:rPr>
        <w:t xml:space="preserve"> – детский сад</w:t>
      </w:r>
      <w:r w:rsidRPr="006802C8" w:rsidR="006802C8">
        <w:rPr>
          <w:rFonts w:ascii="Times New Roman" w:hAnsi="Times New Roman"/>
          <w:sz w:val="26"/>
          <w:szCs w:val="26"/>
        </w:rPr>
        <w:t>» муниципального образования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 xml:space="preserve"> (ОГРН </w:t>
      </w:r>
      <w:r w:rsidRPr="006A2A31" w:rsidR="006A2A31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ИНН </w:t>
      </w:r>
      <w:r w:rsidRPr="006A2A31" w:rsidR="006A2A31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, адрес регистрации: </w:t>
      </w:r>
      <w:r w:rsidRPr="006A2A31" w:rsidR="006A2A3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</w:p>
    <w:p w:rsidR="009B78FF" w:rsidRPr="004F5FAD" w:rsidP="00B17E58" w14:paraId="62F7A7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EA70E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17E58" w:rsidP="00370CDB" w14:paraId="4917FBB3" w14:textId="52B87E2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6724E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781819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781819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3A69CD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по адресу: </w:t>
      </w:r>
      <w:r w:rsidRPr="006A2A31" w:rsidR="006A2A31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="00DA0AF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5E7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проведении проверки Территориальным отделом по Черноморскому и Раздольненскому районам</w:t>
      </w:r>
      <w:r w:rsidRPr="001B5E77" w:rsidR="001B5E77">
        <w:rPr>
          <w:rFonts w:ascii="Times New Roman" w:hAnsi="Times New Roman"/>
          <w:sz w:val="26"/>
          <w:szCs w:val="26"/>
        </w:rPr>
        <w:t xml:space="preserve"> </w:t>
      </w:r>
      <w:r w:rsidRPr="00B17E58" w:rsidR="001B5E77">
        <w:rPr>
          <w:rFonts w:ascii="Times New Roman" w:hAnsi="Times New Roman"/>
          <w:sz w:val="26"/>
          <w:szCs w:val="26"/>
        </w:rPr>
        <w:t>Межрегионального управления</w:t>
      </w:r>
      <w:r w:rsidR="001B5E77">
        <w:rPr>
          <w:rFonts w:ascii="Times New Roman" w:hAnsi="Times New Roman"/>
          <w:sz w:val="26"/>
          <w:szCs w:val="26"/>
        </w:rPr>
        <w:t xml:space="preserve"> Роспотребнадзора по Республике Крым и городу Севастополю исполнения предписания </w:t>
      </w:r>
      <w:r w:rsidRPr="006A2A31" w:rsidR="006A2A31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</w:t>
      </w:r>
      <w:r w:rsidRPr="006A2A31" w:rsidR="006A2A31">
        <w:rPr>
          <w:rFonts w:ascii="Times New Roman" w:eastAsia="Times New Roman" w:hAnsi="Times New Roman"/>
          <w:sz w:val="26"/>
          <w:szCs w:val="26"/>
          <w:lang w:eastAsia="ru-RU"/>
        </w:rPr>
        <w:t>изъяты»</w:t>
      </w:r>
      <w:r w:rsidR="006A2A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5E77">
        <w:rPr>
          <w:rFonts w:ascii="Times New Roman" w:hAnsi="Times New Roman"/>
          <w:sz w:val="26"/>
          <w:szCs w:val="26"/>
        </w:rPr>
        <w:t xml:space="preserve">от </w:t>
      </w:r>
      <w:r w:rsidR="00781819">
        <w:rPr>
          <w:rFonts w:ascii="Times New Roman" w:hAnsi="Times New Roman"/>
          <w:sz w:val="26"/>
          <w:szCs w:val="26"/>
        </w:rPr>
        <w:t>18</w:t>
      </w:r>
      <w:r w:rsidR="001B5E77">
        <w:rPr>
          <w:rFonts w:ascii="Times New Roman" w:hAnsi="Times New Roman"/>
          <w:sz w:val="26"/>
          <w:szCs w:val="26"/>
        </w:rPr>
        <w:t>.0</w:t>
      </w:r>
      <w:r w:rsidR="00781819">
        <w:rPr>
          <w:rFonts w:ascii="Times New Roman" w:hAnsi="Times New Roman"/>
          <w:sz w:val="26"/>
          <w:szCs w:val="26"/>
        </w:rPr>
        <w:t>2</w:t>
      </w:r>
      <w:r w:rsidR="001B5E77">
        <w:rPr>
          <w:rFonts w:ascii="Times New Roman" w:hAnsi="Times New Roman"/>
          <w:sz w:val="26"/>
          <w:szCs w:val="26"/>
        </w:rPr>
        <w:t>.201</w:t>
      </w:r>
      <w:r w:rsidR="00890133"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 xml:space="preserve"> года, выявлено невыполнение юридическим лицом - </w:t>
      </w:r>
      <w:r w:rsidR="00890133">
        <w:rPr>
          <w:rFonts w:ascii="Times New Roman" w:hAnsi="Times New Roman"/>
          <w:sz w:val="26"/>
          <w:szCs w:val="26"/>
        </w:rPr>
        <w:t>МБОУ</w:t>
      </w:r>
      <w:r w:rsidRPr="00890133" w:rsidR="00890133">
        <w:rPr>
          <w:rFonts w:ascii="Times New Roman" w:hAnsi="Times New Roman"/>
          <w:sz w:val="26"/>
          <w:szCs w:val="26"/>
        </w:rPr>
        <w:t xml:space="preserve"> </w:t>
      </w:r>
      <w:r w:rsidRPr="006802C8" w:rsidR="003511F4">
        <w:rPr>
          <w:rFonts w:ascii="Times New Roman" w:hAnsi="Times New Roman"/>
          <w:sz w:val="26"/>
          <w:szCs w:val="26"/>
        </w:rPr>
        <w:t>«</w:t>
      </w:r>
      <w:r w:rsidR="003511F4">
        <w:rPr>
          <w:rFonts w:ascii="Times New Roman" w:hAnsi="Times New Roman"/>
          <w:sz w:val="26"/>
          <w:szCs w:val="26"/>
        </w:rPr>
        <w:t>Кукушкинская</w:t>
      </w:r>
      <w:r w:rsidRPr="006802C8" w:rsidR="003511F4"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  <w:r w:rsidR="003511F4">
        <w:rPr>
          <w:rFonts w:ascii="Times New Roman" w:hAnsi="Times New Roman"/>
          <w:sz w:val="26"/>
          <w:szCs w:val="26"/>
        </w:rPr>
        <w:t xml:space="preserve"> – детский сад</w:t>
      </w:r>
      <w:r w:rsidRPr="006802C8" w:rsidR="003511F4">
        <w:rPr>
          <w:rFonts w:ascii="Times New Roman" w:hAnsi="Times New Roman"/>
          <w:sz w:val="26"/>
          <w:szCs w:val="26"/>
        </w:rPr>
        <w:t xml:space="preserve">» </w:t>
      </w:r>
      <w:r w:rsidRPr="00890133" w:rsidR="00890133">
        <w:rPr>
          <w:rFonts w:ascii="Times New Roman" w:hAnsi="Times New Roman"/>
          <w:sz w:val="26"/>
          <w:szCs w:val="26"/>
        </w:rPr>
        <w:t>муниципального образования Раздольненского района Республики Крым</w:t>
      </w:r>
      <w:r w:rsidR="001B5E77">
        <w:rPr>
          <w:rFonts w:ascii="Times New Roman" w:hAnsi="Times New Roman"/>
          <w:sz w:val="26"/>
          <w:szCs w:val="26"/>
        </w:rPr>
        <w:t xml:space="preserve"> следующих пунктов предписания, срок исполнения которых истек </w:t>
      </w:r>
      <w:r w:rsidR="003511F4">
        <w:rPr>
          <w:rFonts w:ascii="Times New Roman" w:hAnsi="Times New Roman"/>
          <w:sz w:val="26"/>
          <w:szCs w:val="26"/>
        </w:rPr>
        <w:t>15</w:t>
      </w:r>
      <w:r w:rsidR="001B5E77">
        <w:rPr>
          <w:rFonts w:ascii="Times New Roman" w:hAnsi="Times New Roman"/>
          <w:sz w:val="26"/>
          <w:szCs w:val="26"/>
        </w:rPr>
        <w:t>.0</w:t>
      </w:r>
      <w:r w:rsidR="003511F4">
        <w:rPr>
          <w:rFonts w:ascii="Times New Roman" w:hAnsi="Times New Roman"/>
          <w:sz w:val="26"/>
          <w:szCs w:val="26"/>
        </w:rPr>
        <w:t>8</w:t>
      </w:r>
      <w:r w:rsidR="001B5E77">
        <w:rPr>
          <w:rFonts w:ascii="Times New Roman" w:hAnsi="Times New Roman"/>
          <w:sz w:val="26"/>
          <w:szCs w:val="26"/>
        </w:rPr>
        <w:t>.201</w:t>
      </w:r>
      <w:r w:rsidR="00890133">
        <w:rPr>
          <w:rFonts w:ascii="Times New Roman" w:hAnsi="Times New Roman"/>
          <w:sz w:val="26"/>
          <w:szCs w:val="26"/>
        </w:rPr>
        <w:t>9</w:t>
      </w:r>
      <w:r w:rsidR="001B5E77">
        <w:rPr>
          <w:rFonts w:ascii="Times New Roman" w:hAnsi="Times New Roman"/>
          <w:sz w:val="26"/>
          <w:szCs w:val="26"/>
        </w:rPr>
        <w:t xml:space="preserve"> года, а именно:</w:t>
      </w:r>
    </w:p>
    <w:p w:rsidR="00371BCD" w:rsidP="0028039A" w14:paraId="13693AA5" w14:textId="5274728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частично отсутствует </w:t>
      </w:r>
      <w:r w:rsidR="001708FC">
        <w:rPr>
          <w:rFonts w:ascii="Times New Roman" w:hAnsi="Times New Roman"/>
          <w:sz w:val="26"/>
          <w:szCs w:val="26"/>
        </w:rPr>
        <w:t>ограждение участка общеобразовательного учреждения (</w:t>
      </w:r>
      <w:r w:rsidRPr="00A717B2" w:rsidR="001708FC">
        <w:rPr>
          <w:rFonts w:ascii="Times New Roman" w:hAnsi="Times New Roman"/>
          <w:sz w:val="26"/>
          <w:szCs w:val="26"/>
        </w:rPr>
        <w:t>п.</w:t>
      </w:r>
      <w:r w:rsidR="001708FC">
        <w:rPr>
          <w:rFonts w:ascii="Times New Roman" w:hAnsi="Times New Roman"/>
          <w:sz w:val="26"/>
          <w:szCs w:val="26"/>
        </w:rPr>
        <w:t>3.1 р.3</w:t>
      </w:r>
      <w:r w:rsidRPr="00A717B2" w:rsidR="001708FC">
        <w:rPr>
          <w:rFonts w:ascii="Times New Roman" w:hAnsi="Times New Roman"/>
          <w:sz w:val="26"/>
          <w:szCs w:val="26"/>
        </w:rPr>
        <w:t xml:space="preserve"> СанПиНа 2.4.2.2821-10</w:t>
      </w:r>
      <w:r w:rsidR="001708FC">
        <w:rPr>
          <w:rFonts w:ascii="Times New Roman" w:hAnsi="Times New Roman"/>
          <w:sz w:val="26"/>
          <w:szCs w:val="26"/>
        </w:rPr>
        <w:t>);</w:t>
      </w:r>
    </w:p>
    <w:p w:rsidR="001708FC" w:rsidP="001708FC" w14:paraId="315554EE" w14:textId="182224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</w:t>
      </w:r>
      <w:r w:rsidRPr="001708FC">
        <w:rPr>
          <w:rFonts w:ascii="Times New Roman" w:hAnsi="Times New Roman"/>
          <w:sz w:val="26"/>
          <w:szCs w:val="26"/>
        </w:rPr>
        <w:t>ортивный зал не отремонтирован, не оборудованы при спортивном зале раздевалки с</w:t>
      </w:r>
      <w:r w:rsidR="000A6D99">
        <w:rPr>
          <w:rFonts w:ascii="Times New Roman" w:hAnsi="Times New Roman"/>
          <w:sz w:val="26"/>
          <w:szCs w:val="26"/>
        </w:rPr>
        <w:t xml:space="preserve"> туалетами и душевыми кабинами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717B2">
        <w:rPr>
          <w:rFonts w:ascii="Times New Roman" w:hAnsi="Times New Roman"/>
          <w:sz w:val="26"/>
          <w:szCs w:val="26"/>
        </w:rPr>
        <w:t>п.</w:t>
      </w:r>
      <w:r w:rsidR="000A6D99">
        <w:rPr>
          <w:rFonts w:ascii="Times New Roman" w:hAnsi="Times New Roman"/>
          <w:sz w:val="26"/>
          <w:szCs w:val="26"/>
        </w:rPr>
        <w:t xml:space="preserve">4.13, 4.14 р.4 </w:t>
      </w:r>
      <w:r w:rsidRPr="00A717B2">
        <w:rPr>
          <w:rFonts w:ascii="Times New Roman" w:hAnsi="Times New Roman"/>
          <w:sz w:val="26"/>
          <w:szCs w:val="26"/>
        </w:rPr>
        <w:t>СанПиНа 2.4.2.2821-10</w:t>
      </w:r>
      <w:r>
        <w:rPr>
          <w:rFonts w:ascii="Times New Roman" w:hAnsi="Times New Roman"/>
          <w:sz w:val="26"/>
          <w:szCs w:val="26"/>
        </w:rPr>
        <w:t>);</w:t>
      </w:r>
    </w:p>
    <w:p w:rsidR="000A6D99" w:rsidP="000A6D99" w14:paraId="54DD9BAA" w14:textId="522BFF4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A6D99">
        <w:rPr>
          <w:rFonts w:ascii="Times New Roman" w:hAnsi="Times New Roman"/>
          <w:sz w:val="26"/>
          <w:szCs w:val="26"/>
        </w:rPr>
        <w:t>уровень освещенности не приведен в соответствие санитарно-гигиеническим требованиям: на пищеблоке</w:t>
      </w:r>
      <w:r w:rsidR="002E37E9">
        <w:rPr>
          <w:rFonts w:ascii="Times New Roman" w:hAnsi="Times New Roman"/>
          <w:sz w:val="26"/>
          <w:szCs w:val="26"/>
        </w:rPr>
        <w:t xml:space="preserve"> -</w:t>
      </w:r>
      <w:r w:rsidRPr="000A6D99">
        <w:rPr>
          <w:rFonts w:ascii="Times New Roman" w:hAnsi="Times New Roman"/>
          <w:sz w:val="26"/>
          <w:szCs w:val="26"/>
        </w:rPr>
        <w:t xml:space="preserve"> овощной цех,</w:t>
      </w:r>
      <w:r w:rsidR="002E37E9">
        <w:rPr>
          <w:rFonts w:ascii="Times New Roman" w:hAnsi="Times New Roman"/>
          <w:sz w:val="26"/>
          <w:szCs w:val="26"/>
        </w:rPr>
        <w:t xml:space="preserve"> </w:t>
      </w:r>
      <w:r w:rsidRPr="000A6D99">
        <w:rPr>
          <w:rFonts w:ascii="Times New Roman" w:hAnsi="Times New Roman"/>
          <w:sz w:val="26"/>
          <w:szCs w:val="26"/>
        </w:rPr>
        <w:t xml:space="preserve">моечная столовой посуды, варочный цех, обеденный зал; в </w:t>
      </w:r>
      <w:r w:rsidR="002E37E9">
        <w:rPr>
          <w:rFonts w:ascii="Times New Roman" w:hAnsi="Times New Roman"/>
          <w:sz w:val="26"/>
          <w:szCs w:val="26"/>
        </w:rPr>
        <w:t>м</w:t>
      </w:r>
      <w:r w:rsidRPr="000A6D99">
        <w:rPr>
          <w:rFonts w:ascii="Times New Roman" w:hAnsi="Times New Roman"/>
          <w:sz w:val="26"/>
          <w:szCs w:val="26"/>
        </w:rPr>
        <w:t>едицинском кабинете, процедурном кабинете,</w:t>
      </w:r>
      <w:r w:rsidR="002E37E9">
        <w:rPr>
          <w:rFonts w:ascii="Times New Roman" w:hAnsi="Times New Roman"/>
          <w:sz w:val="26"/>
          <w:szCs w:val="26"/>
        </w:rPr>
        <w:t xml:space="preserve"> кабинете информатики; кабинете биологии,</w:t>
      </w:r>
      <w:r w:rsidRPr="002E37E9" w:rsidR="002E37E9">
        <w:rPr>
          <w:rFonts w:ascii="Times New Roman" w:hAnsi="Times New Roman"/>
          <w:sz w:val="26"/>
          <w:szCs w:val="26"/>
        </w:rPr>
        <w:t xml:space="preserve"> </w:t>
      </w:r>
      <w:r w:rsidR="002E37E9">
        <w:rPr>
          <w:rFonts w:ascii="Times New Roman" w:hAnsi="Times New Roman"/>
          <w:sz w:val="26"/>
          <w:szCs w:val="26"/>
        </w:rPr>
        <w:t>кабинете географии; в дошкольном учреждении; учебная, игровая, буфетная</w:t>
      </w:r>
      <w:r w:rsidRPr="000A6D9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>п.</w:t>
      </w:r>
      <w:r w:rsidR="002E37E9">
        <w:rPr>
          <w:rFonts w:ascii="Times New Roman" w:hAnsi="Times New Roman"/>
          <w:sz w:val="26"/>
          <w:szCs w:val="26"/>
        </w:rPr>
        <w:t xml:space="preserve"> 7.</w:t>
      </w:r>
      <w:r w:rsidR="003C2DE1">
        <w:rPr>
          <w:rFonts w:ascii="Times New Roman" w:hAnsi="Times New Roman"/>
          <w:sz w:val="26"/>
          <w:szCs w:val="26"/>
        </w:rPr>
        <w:t xml:space="preserve">1, 7.2 р.7 </w:t>
      </w:r>
      <w:r w:rsidRPr="00A717B2">
        <w:rPr>
          <w:rFonts w:ascii="Times New Roman" w:hAnsi="Times New Roman"/>
          <w:sz w:val="26"/>
          <w:szCs w:val="26"/>
        </w:rPr>
        <w:t>СанПиНа 2.4.2.2821-10</w:t>
      </w:r>
      <w:r>
        <w:rPr>
          <w:rFonts w:ascii="Times New Roman" w:hAnsi="Times New Roman"/>
          <w:sz w:val="26"/>
          <w:szCs w:val="26"/>
        </w:rPr>
        <w:t>);</w:t>
      </w:r>
    </w:p>
    <w:p w:rsidR="003C2DE1" w:rsidP="003C2DE1" w14:paraId="4E7AAEE9" w14:textId="36B57F0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C2DE1">
        <w:rPr>
          <w:rFonts w:ascii="Times New Roman" w:hAnsi="Times New Roman"/>
          <w:sz w:val="26"/>
          <w:szCs w:val="26"/>
        </w:rPr>
        <w:t xml:space="preserve">на игровой площадке дошкольной группы не оборудован теневой навес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 xml:space="preserve">9.3 р.3 </w:t>
      </w:r>
      <w:r w:rsidRPr="00A717B2">
        <w:rPr>
          <w:rFonts w:ascii="Times New Roman" w:hAnsi="Times New Roman"/>
          <w:sz w:val="26"/>
          <w:szCs w:val="26"/>
        </w:rPr>
        <w:t>СанПиНа 2.4.2.2821-10</w:t>
      </w:r>
      <w:r>
        <w:rPr>
          <w:rFonts w:ascii="Times New Roman" w:hAnsi="Times New Roman"/>
          <w:sz w:val="26"/>
          <w:szCs w:val="26"/>
        </w:rPr>
        <w:t>);</w:t>
      </w:r>
    </w:p>
    <w:p w:rsidR="003C2DE1" w:rsidP="003C2DE1" w14:paraId="3BCC1D8E" w14:textId="0E07252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</w:t>
      </w:r>
      <w:r w:rsidRPr="003C2DE1">
        <w:rPr>
          <w:rFonts w:ascii="Times New Roman" w:hAnsi="Times New Roman"/>
          <w:sz w:val="26"/>
          <w:szCs w:val="26"/>
        </w:rPr>
        <w:t xml:space="preserve">ети не обеспечены индивидуальными постельными </w:t>
      </w:r>
      <w:r>
        <w:rPr>
          <w:rFonts w:ascii="Times New Roman" w:hAnsi="Times New Roman"/>
          <w:sz w:val="26"/>
          <w:szCs w:val="26"/>
        </w:rPr>
        <w:t>пр</w:t>
      </w:r>
      <w:r w:rsidRPr="003C2DE1">
        <w:rPr>
          <w:rFonts w:ascii="Times New Roman" w:hAnsi="Times New Roman"/>
          <w:sz w:val="26"/>
          <w:szCs w:val="26"/>
        </w:rPr>
        <w:t xml:space="preserve">инадлежностями </w:t>
      </w:r>
      <w:r w:rsidRPr="00866033" w:rsidR="00866033">
        <w:rPr>
          <w:rFonts w:ascii="Times New Roman" w:hAnsi="Times New Roman"/>
          <w:sz w:val="26"/>
          <w:szCs w:val="26"/>
        </w:rPr>
        <w:t xml:space="preserve">(не менее 3 комплекта постельного </w:t>
      </w:r>
      <w:r w:rsidRPr="00866033" w:rsidR="00866033">
        <w:rPr>
          <w:rFonts w:ascii="Times New Roman" w:hAnsi="Times New Roman"/>
          <w:sz w:val="26"/>
          <w:szCs w:val="26"/>
        </w:rPr>
        <w:t xml:space="preserve">белья) </w:t>
      </w:r>
      <w:r w:rsidR="008660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>п.</w:t>
      </w:r>
      <w:r w:rsidR="00866033">
        <w:rPr>
          <w:rFonts w:ascii="Times New Roman" w:hAnsi="Times New Roman"/>
          <w:sz w:val="26"/>
          <w:szCs w:val="26"/>
        </w:rPr>
        <w:t>6.15 р.6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17B2">
        <w:rPr>
          <w:rFonts w:ascii="Times New Roman" w:hAnsi="Times New Roman"/>
          <w:sz w:val="26"/>
          <w:szCs w:val="26"/>
        </w:rPr>
        <w:t>СанПиНа 2.4.</w:t>
      </w:r>
      <w:r w:rsidR="00866033">
        <w:rPr>
          <w:rFonts w:ascii="Times New Roman" w:hAnsi="Times New Roman"/>
          <w:sz w:val="26"/>
          <w:szCs w:val="26"/>
        </w:rPr>
        <w:t>1</w:t>
      </w:r>
      <w:r w:rsidRPr="00A717B2">
        <w:rPr>
          <w:rFonts w:ascii="Times New Roman" w:hAnsi="Times New Roman"/>
          <w:sz w:val="26"/>
          <w:szCs w:val="26"/>
        </w:rPr>
        <w:t>.</w:t>
      </w:r>
      <w:r w:rsidR="00866033">
        <w:rPr>
          <w:rFonts w:ascii="Times New Roman" w:hAnsi="Times New Roman"/>
          <w:sz w:val="26"/>
          <w:szCs w:val="26"/>
        </w:rPr>
        <w:t>3049</w:t>
      </w:r>
      <w:r w:rsidRPr="00A717B2">
        <w:rPr>
          <w:rFonts w:ascii="Times New Roman" w:hAnsi="Times New Roman"/>
          <w:sz w:val="26"/>
          <w:szCs w:val="26"/>
        </w:rPr>
        <w:t>-</w:t>
      </w:r>
      <w:r w:rsidR="00866033">
        <w:rPr>
          <w:rFonts w:ascii="Times New Roman" w:hAnsi="Times New Roman"/>
          <w:sz w:val="26"/>
          <w:szCs w:val="26"/>
        </w:rPr>
        <w:t>13</w:t>
      </w:r>
      <w:r>
        <w:rPr>
          <w:rFonts w:ascii="Times New Roman" w:hAnsi="Times New Roman"/>
          <w:sz w:val="26"/>
          <w:szCs w:val="26"/>
        </w:rPr>
        <w:t>);</w:t>
      </w:r>
    </w:p>
    <w:p w:rsidR="00866033" w:rsidP="00866033" w14:paraId="69CCFB1F" w14:textId="56EE284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66033">
        <w:rPr>
          <w:rFonts w:ascii="Times New Roman" w:hAnsi="Times New Roman"/>
          <w:sz w:val="26"/>
          <w:szCs w:val="26"/>
        </w:rPr>
        <w:t xml:space="preserve">в туалетной не установлено необходимое количество умывальных </w:t>
      </w:r>
      <w:r>
        <w:rPr>
          <w:rFonts w:ascii="Times New Roman" w:hAnsi="Times New Roman"/>
          <w:sz w:val="26"/>
          <w:szCs w:val="26"/>
        </w:rPr>
        <w:t>р</w:t>
      </w:r>
      <w:r w:rsidRPr="00866033">
        <w:rPr>
          <w:rFonts w:ascii="Times New Roman" w:hAnsi="Times New Roman"/>
          <w:sz w:val="26"/>
          <w:szCs w:val="26"/>
        </w:rPr>
        <w:t xml:space="preserve">аковин для детей и детских унитазов (из расчета для младшей и средней группы - 4 </w:t>
      </w:r>
      <w:r>
        <w:rPr>
          <w:rFonts w:ascii="Times New Roman" w:hAnsi="Times New Roman"/>
          <w:sz w:val="26"/>
          <w:szCs w:val="26"/>
        </w:rPr>
        <w:t>у</w:t>
      </w:r>
      <w:r w:rsidRPr="00866033">
        <w:rPr>
          <w:rFonts w:ascii="Times New Roman" w:hAnsi="Times New Roman"/>
          <w:sz w:val="26"/>
          <w:szCs w:val="26"/>
        </w:rPr>
        <w:t xml:space="preserve">мывальные раковины и 4 детских унитаза; для старшей и подготовительной групп </w:t>
      </w:r>
      <w:r>
        <w:rPr>
          <w:rFonts w:ascii="Times New Roman" w:hAnsi="Times New Roman"/>
          <w:sz w:val="26"/>
          <w:szCs w:val="26"/>
        </w:rPr>
        <w:t>–</w:t>
      </w:r>
      <w:r w:rsidRPr="0086603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 раковина</w:t>
      </w:r>
      <w:r w:rsidRPr="00866033">
        <w:rPr>
          <w:rFonts w:ascii="Times New Roman" w:hAnsi="Times New Roman"/>
          <w:sz w:val="26"/>
          <w:szCs w:val="26"/>
        </w:rPr>
        <w:t xml:space="preserve"> на 5 детей и 1 унитаз на 5 детей) фактически 2 детских унитаза, один из которых </w:t>
      </w:r>
      <w:r w:rsidR="00CF1F24">
        <w:rPr>
          <w:rFonts w:ascii="Times New Roman" w:hAnsi="Times New Roman"/>
          <w:sz w:val="26"/>
          <w:szCs w:val="26"/>
        </w:rPr>
        <w:t>установлен</w:t>
      </w:r>
      <w:r w:rsidRPr="00866033">
        <w:rPr>
          <w:rFonts w:ascii="Times New Roman" w:hAnsi="Times New Roman"/>
          <w:sz w:val="26"/>
          <w:szCs w:val="26"/>
        </w:rPr>
        <w:t xml:space="preserve"> без кабинки, рядом 2 взрослых раковины для мытья рук </w:t>
      </w:r>
      <w:r>
        <w:rPr>
          <w:rFonts w:ascii="Times New Roman" w:hAnsi="Times New Roman"/>
          <w:sz w:val="26"/>
          <w:szCs w:val="26"/>
        </w:rPr>
        <w:t xml:space="preserve"> (</w:t>
      </w:r>
      <w:r w:rsidRPr="00A717B2">
        <w:rPr>
          <w:rFonts w:ascii="Times New Roman" w:hAnsi="Times New Roman"/>
          <w:sz w:val="26"/>
          <w:szCs w:val="26"/>
        </w:rPr>
        <w:t>п.</w:t>
      </w:r>
      <w:r>
        <w:rPr>
          <w:rFonts w:ascii="Times New Roman" w:hAnsi="Times New Roman"/>
          <w:sz w:val="26"/>
          <w:szCs w:val="26"/>
        </w:rPr>
        <w:t>6.1</w:t>
      </w:r>
      <w:r w:rsidR="00CF1F24">
        <w:rPr>
          <w:rFonts w:ascii="Times New Roman" w:hAnsi="Times New Roman"/>
          <w:sz w:val="26"/>
          <w:szCs w:val="26"/>
        </w:rPr>
        <w:t>6.2, 6.16.3</w:t>
      </w:r>
      <w:r>
        <w:rPr>
          <w:rFonts w:ascii="Times New Roman" w:hAnsi="Times New Roman"/>
          <w:sz w:val="26"/>
          <w:szCs w:val="26"/>
        </w:rPr>
        <w:t xml:space="preserve"> р.6 </w:t>
      </w:r>
      <w:r w:rsidRPr="00A717B2">
        <w:rPr>
          <w:rFonts w:ascii="Times New Roman" w:hAnsi="Times New Roman"/>
          <w:sz w:val="26"/>
          <w:szCs w:val="26"/>
        </w:rPr>
        <w:t>СанПиНа 2.4.</w:t>
      </w:r>
      <w:r>
        <w:rPr>
          <w:rFonts w:ascii="Times New Roman" w:hAnsi="Times New Roman"/>
          <w:sz w:val="26"/>
          <w:szCs w:val="26"/>
        </w:rPr>
        <w:t>1</w:t>
      </w:r>
      <w:r w:rsidRPr="00A717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3049</w:t>
      </w:r>
      <w:r w:rsidRPr="00A717B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13);</w:t>
      </w:r>
    </w:p>
    <w:p w:rsidR="00CF1F24" w:rsidP="00CF1F24" w14:paraId="159584B3" w14:textId="5332D239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</w:t>
      </w:r>
      <w:r w:rsidRPr="00CF1F24">
        <w:rPr>
          <w:rFonts w:ascii="Times New Roman" w:hAnsi="Times New Roman"/>
          <w:sz w:val="26"/>
          <w:szCs w:val="26"/>
        </w:rPr>
        <w:t xml:space="preserve">е установлены ограждающие конструкции на </w:t>
      </w:r>
      <w:r w:rsidR="00C905F6">
        <w:rPr>
          <w:rFonts w:ascii="Times New Roman" w:hAnsi="Times New Roman"/>
          <w:sz w:val="26"/>
          <w:szCs w:val="26"/>
        </w:rPr>
        <w:t xml:space="preserve">ограждающие конструкции на отопительные </w:t>
      </w:r>
      <w:r w:rsidRPr="00CF1F24">
        <w:rPr>
          <w:rFonts w:ascii="Times New Roman" w:hAnsi="Times New Roman"/>
          <w:sz w:val="26"/>
          <w:szCs w:val="26"/>
        </w:rPr>
        <w:t xml:space="preserve">приборы в дошкольном отделении </w:t>
      </w:r>
      <w:r>
        <w:rPr>
          <w:rFonts w:ascii="Times New Roman" w:hAnsi="Times New Roman"/>
          <w:sz w:val="26"/>
          <w:szCs w:val="26"/>
        </w:rPr>
        <w:t>(</w:t>
      </w:r>
      <w:r w:rsidRPr="00A717B2">
        <w:rPr>
          <w:rFonts w:ascii="Times New Roman" w:hAnsi="Times New Roman"/>
          <w:sz w:val="26"/>
          <w:szCs w:val="26"/>
        </w:rPr>
        <w:t>п.</w:t>
      </w:r>
      <w:r w:rsidR="00C905F6">
        <w:rPr>
          <w:rFonts w:ascii="Times New Roman" w:hAnsi="Times New Roman"/>
          <w:sz w:val="26"/>
          <w:szCs w:val="26"/>
        </w:rPr>
        <w:t xml:space="preserve">8.3 </w:t>
      </w:r>
      <w:r>
        <w:rPr>
          <w:rFonts w:ascii="Times New Roman" w:hAnsi="Times New Roman"/>
          <w:sz w:val="26"/>
          <w:szCs w:val="26"/>
        </w:rPr>
        <w:t>р.</w:t>
      </w:r>
      <w:r w:rsidR="00C905F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r w:rsidRPr="00A717B2">
        <w:rPr>
          <w:rFonts w:ascii="Times New Roman" w:hAnsi="Times New Roman"/>
          <w:sz w:val="26"/>
          <w:szCs w:val="26"/>
        </w:rPr>
        <w:t>СанПиНа 2.4.</w:t>
      </w:r>
      <w:r>
        <w:rPr>
          <w:rFonts w:ascii="Times New Roman" w:hAnsi="Times New Roman"/>
          <w:sz w:val="26"/>
          <w:szCs w:val="26"/>
        </w:rPr>
        <w:t>1</w:t>
      </w:r>
      <w:r w:rsidRPr="00A717B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3049</w:t>
      </w:r>
      <w:r w:rsidRPr="00A717B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13)</w:t>
      </w:r>
      <w:r w:rsidR="00C905F6">
        <w:rPr>
          <w:rFonts w:ascii="Times New Roman" w:hAnsi="Times New Roman"/>
          <w:sz w:val="26"/>
          <w:szCs w:val="26"/>
        </w:rPr>
        <w:t>.</w:t>
      </w:r>
    </w:p>
    <w:p w:rsidR="00157184" w:rsidP="0060220E" w14:paraId="1FF7AACA" w14:textId="4328EC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суде</w:t>
      </w:r>
      <w:r w:rsidRPr="00892B65">
        <w:rPr>
          <w:rFonts w:ascii="Times New Roman" w:hAnsi="Times New Roman"/>
          <w:sz w:val="26"/>
          <w:szCs w:val="26"/>
        </w:rPr>
        <w:t xml:space="preserve"> </w:t>
      </w:r>
      <w:r w:rsidR="001B5E77">
        <w:rPr>
          <w:rFonts w:ascii="Times New Roman" w:hAnsi="Times New Roman"/>
          <w:sz w:val="26"/>
          <w:szCs w:val="26"/>
        </w:rPr>
        <w:t xml:space="preserve">представитель привлекаемого юридического лица – </w:t>
      </w:r>
      <w:r w:rsidR="0060220E">
        <w:rPr>
          <w:rFonts w:ascii="Times New Roman" w:hAnsi="Times New Roman"/>
          <w:sz w:val="26"/>
          <w:szCs w:val="26"/>
        </w:rPr>
        <w:t>директор</w:t>
      </w:r>
      <w:r w:rsidRPr="0060220E" w:rsidR="0060220E">
        <w:rPr>
          <w:rFonts w:ascii="Times New Roman" w:hAnsi="Times New Roman"/>
          <w:sz w:val="26"/>
          <w:szCs w:val="26"/>
        </w:rPr>
        <w:t xml:space="preserve"> </w:t>
      </w:r>
      <w:r w:rsidR="00721347">
        <w:rPr>
          <w:rFonts w:ascii="Times New Roman" w:hAnsi="Times New Roman"/>
          <w:sz w:val="26"/>
          <w:szCs w:val="26"/>
        </w:rPr>
        <w:t>МБОУ</w:t>
      </w:r>
      <w:r w:rsidRPr="00890133" w:rsidR="00721347">
        <w:rPr>
          <w:rFonts w:ascii="Times New Roman" w:hAnsi="Times New Roman"/>
          <w:sz w:val="26"/>
          <w:szCs w:val="26"/>
        </w:rPr>
        <w:t xml:space="preserve"> </w:t>
      </w:r>
      <w:r w:rsidRPr="006802C8" w:rsidR="00721347">
        <w:rPr>
          <w:rFonts w:ascii="Times New Roman" w:hAnsi="Times New Roman"/>
          <w:sz w:val="26"/>
          <w:szCs w:val="26"/>
        </w:rPr>
        <w:t>«</w:t>
      </w:r>
      <w:r w:rsidR="00721347">
        <w:rPr>
          <w:rFonts w:ascii="Times New Roman" w:hAnsi="Times New Roman"/>
          <w:sz w:val="26"/>
          <w:szCs w:val="26"/>
        </w:rPr>
        <w:t>Кукушкинская</w:t>
      </w:r>
      <w:r w:rsidRPr="006802C8" w:rsidR="00721347">
        <w:rPr>
          <w:rFonts w:ascii="Times New Roman" w:hAnsi="Times New Roman"/>
          <w:sz w:val="26"/>
          <w:szCs w:val="26"/>
        </w:rPr>
        <w:t xml:space="preserve"> средняя общеобразовательная школа</w:t>
      </w:r>
      <w:r w:rsidR="00721347">
        <w:rPr>
          <w:rFonts w:ascii="Times New Roman" w:hAnsi="Times New Roman"/>
          <w:sz w:val="26"/>
          <w:szCs w:val="26"/>
        </w:rPr>
        <w:t xml:space="preserve"> – детский сад</w:t>
      </w:r>
      <w:r w:rsidRPr="006802C8" w:rsidR="00721347">
        <w:rPr>
          <w:rFonts w:ascii="Times New Roman" w:hAnsi="Times New Roman"/>
          <w:sz w:val="26"/>
          <w:szCs w:val="26"/>
        </w:rPr>
        <w:t xml:space="preserve">» </w:t>
      </w:r>
      <w:r w:rsidRPr="00890133" w:rsidR="00721347">
        <w:rPr>
          <w:rFonts w:ascii="Times New Roman" w:hAnsi="Times New Roman"/>
          <w:sz w:val="26"/>
          <w:szCs w:val="26"/>
        </w:rPr>
        <w:t>муниципального образования Раздольненского района Республики Кры</w:t>
      </w:r>
      <w:r w:rsidR="00BD3920">
        <w:rPr>
          <w:rFonts w:ascii="Times New Roman" w:hAnsi="Times New Roman"/>
          <w:sz w:val="26"/>
          <w:szCs w:val="26"/>
        </w:rPr>
        <w:t>м</w:t>
      </w:r>
      <w:r w:rsidR="00721347">
        <w:rPr>
          <w:rFonts w:ascii="Times New Roman" w:hAnsi="Times New Roman"/>
          <w:sz w:val="26"/>
          <w:szCs w:val="26"/>
        </w:rPr>
        <w:t xml:space="preserve"> </w:t>
      </w:r>
      <w:r w:rsidR="00BD3920">
        <w:rPr>
          <w:rFonts w:ascii="Times New Roman" w:hAnsi="Times New Roman"/>
          <w:sz w:val="26"/>
          <w:szCs w:val="26"/>
        </w:rPr>
        <w:t>Вышинская Т.П.</w:t>
      </w:r>
      <w:r w:rsidR="0060220E">
        <w:rPr>
          <w:rFonts w:ascii="Times New Roman" w:hAnsi="Times New Roman"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 xml:space="preserve">вину </w:t>
      </w:r>
      <w:r>
        <w:rPr>
          <w:rFonts w:ascii="Times New Roman" w:hAnsi="Times New Roman"/>
          <w:sz w:val="26"/>
          <w:szCs w:val="26"/>
        </w:rPr>
        <w:t>в совершении правонарушения признал</w:t>
      </w:r>
      <w:r w:rsidR="006126F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пояснил</w:t>
      </w:r>
      <w:r w:rsidR="006126F0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что предписание не было выполнено в полном объеме в связи с отсутствием финансирования. </w:t>
      </w:r>
      <w:r w:rsidR="009F7E25">
        <w:rPr>
          <w:rFonts w:ascii="Times New Roman" w:hAnsi="Times New Roman"/>
          <w:sz w:val="26"/>
          <w:szCs w:val="26"/>
        </w:rPr>
        <w:t>В связи с указанным, просил</w:t>
      </w:r>
      <w:r w:rsidR="00D72AB9">
        <w:rPr>
          <w:rFonts w:ascii="Times New Roman" w:hAnsi="Times New Roman"/>
          <w:sz w:val="26"/>
          <w:szCs w:val="26"/>
        </w:rPr>
        <w:t>а</w:t>
      </w:r>
      <w:r w:rsidR="009F7E25">
        <w:rPr>
          <w:rFonts w:ascii="Times New Roman" w:hAnsi="Times New Roman"/>
          <w:sz w:val="26"/>
          <w:szCs w:val="26"/>
        </w:rPr>
        <w:t xml:space="preserve"> назначить минимальное наказание, предусмотренное санкцией статьи.</w:t>
      </w:r>
    </w:p>
    <w:p w:rsidR="003F03C7" w:rsidP="003F03C7" w14:paraId="7B5FDBE6" w14:textId="145A7D1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BD3920">
        <w:rPr>
          <w:rFonts w:ascii="Times New Roman" w:hAnsi="Times New Roman"/>
          <w:sz w:val="26"/>
          <w:szCs w:val="26"/>
        </w:rPr>
        <w:t>Вышинскую Т.П.,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7A6910">
        <w:rPr>
          <w:rFonts w:ascii="Times New Roman" w:hAnsi="Times New Roman"/>
          <w:sz w:val="26"/>
          <w:szCs w:val="26"/>
        </w:rPr>
        <w:t xml:space="preserve">юридическое лицо </w:t>
      </w:r>
      <w:r w:rsidR="00BD3920">
        <w:rPr>
          <w:rFonts w:ascii="Times New Roman" w:hAnsi="Times New Roman"/>
          <w:sz w:val="26"/>
          <w:szCs w:val="26"/>
        </w:rPr>
        <w:t xml:space="preserve">МБОУ «Кукушкинская средняя общеобразовательная школа – детский сад» муниципального образования Раздольненского района Республики Крым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 w:rsidR="007A6910">
        <w:rPr>
          <w:rFonts w:ascii="Times New Roman" w:hAnsi="Times New Roman"/>
          <w:sz w:val="26"/>
          <w:szCs w:val="26"/>
        </w:rPr>
        <w:t>о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7A6910"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 w:rsidR="007A6910">
        <w:rPr>
          <w:rFonts w:ascii="Times New Roman" w:hAnsi="Times New Roman"/>
          <w:sz w:val="26"/>
          <w:szCs w:val="26"/>
        </w:rPr>
        <w:t>н</w:t>
      </w:r>
      <w:r w:rsidRPr="007A6910" w:rsidR="007A6910">
        <w:rPr>
          <w:rFonts w:ascii="Times New Roman" w:hAnsi="Times New Roman"/>
          <w:sz w:val="26"/>
          <w:szCs w:val="26"/>
        </w:rPr>
        <w:t>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>
        <w:rPr>
          <w:rFonts w:ascii="Times New Roman" w:hAnsi="Times New Roman"/>
          <w:sz w:val="26"/>
          <w:szCs w:val="26"/>
        </w:rPr>
        <w:t>.</w:t>
      </w:r>
    </w:p>
    <w:p w:rsidR="004A2221" w:rsidP="003F03C7" w14:paraId="27840290" w14:textId="3A6A200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="00BD3920">
        <w:rPr>
          <w:rFonts w:ascii="Times New Roman" w:hAnsi="Times New Roman"/>
          <w:sz w:val="26"/>
          <w:szCs w:val="26"/>
        </w:rPr>
        <w:t xml:space="preserve">МБОУ «Кукушкинская средняя общеобразовательная школа – детский сад» муниципального образования Раздольненского района Республики Крым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 w14:paraId="0E631978" w14:textId="1E0C6A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№ </w:t>
      </w:r>
      <w:r w:rsidR="007A6910">
        <w:rPr>
          <w:rFonts w:ascii="Times New Roman" w:hAnsi="Times New Roman"/>
          <w:sz w:val="26"/>
          <w:szCs w:val="26"/>
        </w:rPr>
        <w:t>21</w:t>
      </w:r>
      <w:r w:rsidR="00C61CEA">
        <w:rPr>
          <w:rFonts w:ascii="Times New Roman" w:hAnsi="Times New Roman"/>
          <w:sz w:val="26"/>
          <w:szCs w:val="26"/>
        </w:rPr>
        <w:t>-</w:t>
      </w:r>
      <w:r w:rsidR="00BD3920">
        <w:rPr>
          <w:rFonts w:ascii="Times New Roman" w:hAnsi="Times New Roman"/>
          <w:sz w:val="26"/>
          <w:szCs w:val="26"/>
        </w:rPr>
        <w:t>00254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D3920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.0</w:t>
      </w:r>
      <w:r w:rsidR="00BD3920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.201</w:t>
      </w:r>
      <w:r w:rsidR="00C61CE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года;</w:t>
      </w:r>
    </w:p>
    <w:p w:rsidR="00C61CEA" w:rsidP="00C61CEA" w14:paraId="0AD4CB31" w14:textId="4035E3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</w:t>
      </w:r>
      <w:r w:rsidR="00AC6D26">
        <w:rPr>
          <w:rFonts w:ascii="Times New Roman" w:hAnsi="Times New Roman"/>
          <w:sz w:val="26"/>
          <w:szCs w:val="26"/>
        </w:rPr>
        <w:t xml:space="preserve">ом </w:t>
      </w:r>
      <w:r>
        <w:rPr>
          <w:rFonts w:ascii="Times New Roman" w:hAnsi="Times New Roman"/>
          <w:sz w:val="26"/>
          <w:szCs w:val="26"/>
        </w:rPr>
        <w:t>проверки № 21-</w:t>
      </w:r>
      <w:r w:rsidR="00AC6D26">
        <w:rPr>
          <w:rFonts w:ascii="Times New Roman" w:hAnsi="Times New Roman"/>
          <w:sz w:val="26"/>
          <w:szCs w:val="26"/>
        </w:rPr>
        <w:t>00143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AC6D26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>.</w:t>
      </w:r>
      <w:r w:rsidR="00AC6D26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.2019 года;</w:t>
      </w:r>
    </w:p>
    <w:p w:rsidR="002D67BD" w:rsidP="00C61CEA" w14:paraId="332FEEB5" w14:textId="3D1B4D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предписания № </w:t>
      </w:r>
      <w:r>
        <w:rPr>
          <w:rFonts w:ascii="Times New Roman" w:hAnsi="Times New Roman"/>
          <w:sz w:val="26"/>
          <w:szCs w:val="26"/>
        </w:rPr>
        <w:t>82-21-02-03/</w:t>
      </w:r>
      <w:r w:rsidR="00AC6D26">
        <w:rPr>
          <w:rFonts w:ascii="Times New Roman" w:hAnsi="Times New Roman"/>
          <w:sz w:val="26"/>
          <w:szCs w:val="26"/>
        </w:rPr>
        <w:t>2087</w:t>
      </w:r>
      <w:r>
        <w:rPr>
          <w:rFonts w:ascii="Times New Roman" w:hAnsi="Times New Roman"/>
          <w:sz w:val="26"/>
          <w:szCs w:val="26"/>
        </w:rPr>
        <w:t>-</w:t>
      </w:r>
      <w:r w:rsidR="00AC6D26">
        <w:rPr>
          <w:rFonts w:ascii="Times New Roman" w:hAnsi="Times New Roman"/>
          <w:sz w:val="26"/>
          <w:szCs w:val="26"/>
        </w:rPr>
        <w:t>2019</w:t>
      </w:r>
      <w:r w:rsidR="00106DF0">
        <w:rPr>
          <w:rFonts w:ascii="Times New Roman" w:hAnsi="Times New Roman"/>
          <w:sz w:val="26"/>
          <w:szCs w:val="26"/>
        </w:rPr>
        <w:t xml:space="preserve"> от </w:t>
      </w:r>
      <w:r w:rsidR="00AC6D26">
        <w:rPr>
          <w:rFonts w:ascii="Times New Roman" w:hAnsi="Times New Roman"/>
          <w:sz w:val="26"/>
          <w:szCs w:val="26"/>
        </w:rPr>
        <w:t>27</w:t>
      </w:r>
      <w:r w:rsidR="00106DF0">
        <w:rPr>
          <w:rFonts w:ascii="Times New Roman" w:hAnsi="Times New Roman"/>
          <w:sz w:val="26"/>
          <w:szCs w:val="26"/>
        </w:rPr>
        <w:t>.0</w:t>
      </w:r>
      <w:r w:rsidR="00AC6D26">
        <w:rPr>
          <w:rFonts w:ascii="Times New Roman" w:hAnsi="Times New Roman"/>
          <w:sz w:val="26"/>
          <w:szCs w:val="26"/>
        </w:rPr>
        <w:t>8</w:t>
      </w:r>
      <w:r w:rsidR="00106DF0">
        <w:rPr>
          <w:rFonts w:ascii="Times New Roman" w:hAnsi="Times New Roman"/>
          <w:sz w:val="26"/>
          <w:szCs w:val="26"/>
        </w:rPr>
        <w:t>.2019 года;</w:t>
      </w:r>
    </w:p>
    <w:p w:rsidR="00C61CEA" w:rsidP="00C61CEA" w14:paraId="7B33149E" w14:textId="2DED21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распоряжения о проведении внеплановой выездной проверки юридического лица № 21-00</w:t>
      </w:r>
      <w:r w:rsidR="00106DF0">
        <w:rPr>
          <w:rFonts w:ascii="Times New Roman" w:hAnsi="Times New Roman"/>
          <w:sz w:val="26"/>
          <w:szCs w:val="26"/>
        </w:rPr>
        <w:t>1</w:t>
      </w:r>
      <w:r w:rsidR="00AC6D26">
        <w:rPr>
          <w:rFonts w:ascii="Times New Roman" w:hAnsi="Times New Roman"/>
          <w:sz w:val="26"/>
          <w:szCs w:val="26"/>
        </w:rPr>
        <w:t>43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106DF0">
        <w:rPr>
          <w:rFonts w:ascii="Times New Roman" w:hAnsi="Times New Roman"/>
          <w:sz w:val="26"/>
          <w:szCs w:val="26"/>
        </w:rPr>
        <w:t>2</w:t>
      </w:r>
      <w:r w:rsidR="00AC6D2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</w:t>
      </w:r>
      <w:r w:rsidR="00AC6D2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.2019 года; </w:t>
      </w:r>
    </w:p>
    <w:p w:rsidR="003B7AB3" w:rsidP="00961719" w14:paraId="64B7D0AD" w14:textId="6E70C4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приказа </w:t>
      </w:r>
      <w:r w:rsidRPr="006A2A31" w:rsidR="006A2A31">
        <w:rPr>
          <w:rFonts w:ascii="Times New Roman" w:hAnsi="Times New Roman"/>
          <w:sz w:val="26"/>
          <w:szCs w:val="26"/>
        </w:rPr>
        <w:t>«данные изъяты»</w:t>
      </w:r>
      <w:r w:rsidR="006A2A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о принятии </w:t>
      </w:r>
      <w:r>
        <w:rPr>
          <w:rFonts w:ascii="Times New Roman" w:hAnsi="Times New Roman"/>
          <w:sz w:val="26"/>
          <w:szCs w:val="26"/>
        </w:rPr>
        <w:t>Вышинской Т.П.</w:t>
      </w:r>
      <w:r>
        <w:rPr>
          <w:rFonts w:ascii="Times New Roman" w:hAnsi="Times New Roman"/>
          <w:sz w:val="26"/>
          <w:szCs w:val="26"/>
        </w:rPr>
        <w:t xml:space="preserve"> на должность </w:t>
      </w:r>
      <w:r w:rsidR="007A5638">
        <w:rPr>
          <w:rFonts w:ascii="Times New Roman" w:hAnsi="Times New Roman"/>
          <w:sz w:val="26"/>
          <w:szCs w:val="26"/>
        </w:rPr>
        <w:t xml:space="preserve">директора </w:t>
      </w:r>
      <w:r>
        <w:rPr>
          <w:rFonts w:ascii="Times New Roman" w:hAnsi="Times New Roman"/>
          <w:sz w:val="26"/>
          <w:szCs w:val="26"/>
        </w:rPr>
        <w:t>МБОУ «Кукушкинская средняя общеобразовательная школа – детский сад» муниципального образования Раздольненского района Республики Крым;</w:t>
      </w:r>
    </w:p>
    <w:p w:rsidR="00C61CEA" w:rsidP="00961719" w14:paraId="43DB8B86" w14:textId="02490FD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выпиской из ЕГРЮЛ в отношении </w:t>
      </w:r>
      <w:r w:rsidR="003B7AB3">
        <w:rPr>
          <w:rFonts w:ascii="Times New Roman" w:hAnsi="Times New Roman"/>
          <w:sz w:val="26"/>
          <w:szCs w:val="26"/>
        </w:rPr>
        <w:t>МБОУ «Кукушкинская средняя общеобразовательная школа – детский сад» муни</w:t>
      </w:r>
      <w:r w:rsidR="003B7AB3">
        <w:rPr>
          <w:rFonts w:ascii="Times New Roman" w:hAnsi="Times New Roman"/>
          <w:sz w:val="26"/>
          <w:szCs w:val="26"/>
        </w:rPr>
        <w:t>ципального образования Раздольненского района Республики Крым.</w:t>
      </w:r>
    </w:p>
    <w:p w:rsidR="000B6808" w:rsidRPr="000B6808" w:rsidP="000B6808" w14:paraId="588465B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В соответствии со ст. ст. 20, 41 Конституции РФ закреплено право граждан на безопасность жизни и здоровья.</w:t>
      </w:r>
    </w:p>
    <w:p w:rsidR="000B6808" w:rsidP="000B6808" w14:paraId="6A3F6670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 закреплено в Федеральном законе от 30.03.1999г. N 52-ФЗ "О санитарно-эпидемиологическом благополучии населения"</w:t>
      </w:r>
      <w:r>
        <w:rPr>
          <w:rFonts w:ascii="Times New Roman" w:hAnsi="Times New Roman"/>
          <w:sz w:val="26"/>
          <w:szCs w:val="26"/>
        </w:rPr>
        <w:t>.</w:t>
      </w:r>
    </w:p>
    <w:p w:rsidR="000B6808" w:rsidP="000B6808" w14:paraId="1D49B6A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 xml:space="preserve">В силу статьи 1 Федерального закона "О санитарно-эпидемиологическом благополучии населения" от 30.03.1999 N 52-ФЗ (далее - Закон N 52-ФЗ) под санитарно-эпидемиологическими требованиями понимаются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правила), а в отношении безопасности продукции и связанных с требованиями к продукции процессов ее производства, хранения, </w:t>
      </w:r>
      <w:r w:rsidRPr="000B6808">
        <w:rPr>
          <w:rFonts w:ascii="Times New Roman" w:hAnsi="Times New Roman"/>
          <w:sz w:val="26"/>
          <w:szCs w:val="26"/>
        </w:rPr>
        <w:t>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техническими регламентами.</w:t>
      </w:r>
    </w:p>
    <w:p w:rsidR="000B6808" w:rsidRPr="000B6808" w:rsidP="000B6808" w14:paraId="2FF1B21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Статья 11 ФЗ от 30.03.1999г. N 52-ФЗ "О санитарно-эпидемиологическом благополучии населения" устанавливает, что индивидуальные предприниматели и юридические лица в соответствии с осуществляемой ими деятельностью обязаны выполнять требования санитарного законодательства, а также постановлений, предписаний и санитарно-эпидемиологических заключений осуществляющих государственный санитарно-эпидемиологический надзор должностных лиц.</w:t>
      </w:r>
    </w:p>
    <w:p w:rsidR="000B6808" w:rsidP="000B6808" w14:paraId="664ABCE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B6808">
        <w:rPr>
          <w:rFonts w:ascii="Times New Roman" w:hAnsi="Times New Roman"/>
          <w:sz w:val="26"/>
          <w:szCs w:val="26"/>
        </w:rPr>
        <w:t>Соблюдение санитарных правил является обязательным для граждан, индивидуальных предпринимателей и юридических лиц (п. 3 ст. 39). При выявлении нарушения санитарного законодательства должностные лица, осуществляющие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 об устранении выявленных нарушений санитарных правил (п. 2 ст. 50).</w:t>
      </w:r>
    </w:p>
    <w:p w:rsidR="00AB5BEE" w:rsidP="00AB5BEE" w14:paraId="5C3DD6D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Аналогичная норма содержится в Административном</w:t>
      </w:r>
      <w:r w:rsidRPr="000B6808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е</w:t>
      </w:r>
      <w:r w:rsidRPr="000B6808">
        <w:rPr>
          <w:rFonts w:ascii="Times New Roman" w:hAnsi="Times New Roman"/>
          <w:sz w:val="26"/>
          <w:szCs w:val="26"/>
        </w:rPr>
        <w:t xml:space="preserve"> исполнения Федеральной службой по надзору в сфере защиты прав потребителей и благополучия человека государственной функции по проведению проверок деятельности юридических лиц, индивидуальных предпринимателей и граждан по выполнению требований санитарного законодательства, законодательства Российской Федерации в области защиты прав потребителей, правил продажи отдельных видов товаров, утвержденному приказом Федеральной службы по надзору в сфере защиты прав потребителей и благополучия человека от 16 июля 2012 года N 764,</w:t>
      </w:r>
      <w:r>
        <w:rPr>
          <w:rFonts w:ascii="Times New Roman" w:hAnsi="Times New Roman"/>
          <w:sz w:val="26"/>
          <w:szCs w:val="26"/>
        </w:rPr>
        <w:t xml:space="preserve"> согласно которому </w:t>
      </w:r>
      <w:r w:rsidRPr="000B6808">
        <w:rPr>
          <w:rFonts w:ascii="Times New Roman" w:hAnsi="Times New Roman"/>
          <w:sz w:val="26"/>
          <w:szCs w:val="26"/>
        </w:rPr>
        <w:t>Управление вправе по результатам проверки выдать предписания лицу, подлежащему проверке, об устранении выявленных нарушений. При этом, в предписании об устранении выявленных нарушений должны быть указаны положения действующих нормативных правовых актов Российской Федерации, предусматривающие обязательные требования, нарушение которых было выявлено при проверке.</w:t>
      </w:r>
    </w:p>
    <w:p w:rsidR="00BB12C3" w:rsidRPr="00BB12C3" w:rsidP="00BB12C3" w14:paraId="6BFAB52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В соответствии со ст. 9.2 ФЗ от 12.01.1996 N 7-ФЗ «О некоммерческих организациях», бюджетные учреждения являются некоммерческими организациями, созданными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 , культуры, социальной защиты, занятости населения, физической культуры и спорта, а также в иных сферах. Имущество бюджетного учреждения закрепляется за ним на праве оперативного управления в соответствии с Гражданским кодексом Российской Федерации.</w:t>
      </w:r>
    </w:p>
    <w:p w:rsidR="00BB12C3" w:rsidRPr="00BB12C3" w:rsidP="00BB12C3" w14:paraId="0C054CC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Собственником имущества бюджетного учреждения является соответственно Российская Федерация, субъект Российской Федерации, муниципальное образование. Финансовое обеспечение выполнения государственного (муниципального) задания бюджетным учреждением осуществляется в виде субсидий из соответствующего бюджета бюджетной системы РФ.</w:t>
      </w:r>
    </w:p>
    <w:p w:rsidR="00BB12C3" w:rsidRPr="00BB12C3" w:rsidP="00BB12C3" w14:paraId="425E2DA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 xml:space="preserve">Согласно ст. 6 БК РФ казенное учреждение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</w:t>
      </w:r>
      <w:r w:rsidRPr="00BB12C3">
        <w:rPr>
          <w:rFonts w:ascii="Times New Roman" w:hAnsi="Times New Roman"/>
          <w:sz w:val="26"/>
          <w:szCs w:val="26"/>
        </w:rPr>
        <w:t>которого осуществляется за счет средств соответствующего бюджета на основании бюджетной сметы.</w:t>
      </w:r>
    </w:p>
    <w:p w:rsidR="00BB12C3" w:rsidP="00BB12C3" w14:paraId="320A39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Согласно п. 2 ст. 161 БК РФ финансовое обеспечение деятельности казенного учреждения осуществляется за счет средств соответствующего бюджета бюджетной системы РФ и на основании бюджетной сметы.</w:t>
      </w:r>
    </w:p>
    <w:p w:rsidR="006C2DE2" w:rsidP="006C2DE2" w14:paraId="4D4FE1C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В соответствии с ч</w:t>
      </w:r>
      <w:r>
        <w:rPr>
          <w:rFonts w:ascii="Times New Roman" w:hAnsi="Times New Roman"/>
          <w:sz w:val="26"/>
          <w:szCs w:val="26"/>
        </w:rPr>
        <w:t>астью 1 ст. 2.1</w:t>
      </w:r>
      <w:r w:rsidRPr="00BB12C3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КоАП РФ</w:t>
      </w:r>
      <w:r w:rsidRPr="00BB12C3">
        <w:rPr>
          <w:rFonts w:ascii="Times New Roman" w:hAnsi="Times New Roman"/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C2DE2" w:rsidP="006C2DE2" w14:paraId="0C9517D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B12C3">
        <w:rPr>
          <w:rFonts w:ascii="Times New Roman" w:hAnsi="Times New Roman"/>
          <w:sz w:val="26"/>
          <w:szCs w:val="26"/>
        </w:rPr>
        <w:t>При этом в соответствии с ч</w:t>
      </w:r>
      <w:r>
        <w:rPr>
          <w:rFonts w:ascii="Times New Roman" w:hAnsi="Times New Roman"/>
          <w:sz w:val="26"/>
          <w:szCs w:val="26"/>
        </w:rPr>
        <w:t>астью 2 ст. 2.</w:t>
      </w:r>
      <w:r w:rsidRPr="00BB12C3">
        <w:rPr>
          <w:rFonts w:ascii="Times New Roman" w:hAnsi="Times New Roman"/>
          <w:sz w:val="26"/>
          <w:szCs w:val="26"/>
        </w:rPr>
        <w:t>1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C5061C" w:rsidP="003F03C7" w14:paraId="4EC03B5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</w:t>
      </w:r>
      <w:r w:rsidR="00BB12C3">
        <w:rPr>
          <w:rFonts w:ascii="Times New Roman" w:hAnsi="Times New Roman"/>
          <w:sz w:val="26"/>
          <w:szCs w:val="26"/>
        </w:rPr>
        <w:t xml:space="preserve">, мировой судья обращает внимание на </w:t>
      </w:r>
      <w:r w:rsidRPr="003F03C7" w:rsidR="003F03C7">
        <w:rPr>
          <w:rFonts w:ascii="Times New Roman" w:hAnsi="Times New Roman"/>
          <w:sz w:val="26"/>
          <w:szCs w:val="26"/>
        </w:rPr>
        <w:t xml:space="preserve">то обстоятельство, что </w:t>
      </w:r>
      <w:r>
        <w:rPr>
          <w:rFonts w:ascii="Times New Roman" w:hAnsi="Times New Roman"/>
          <w:sz w:val="26"/>
          <w:szCs w:val="26"/>
        </w:rPr>
        <w:t xml:space="preserve">тот факт, что </w:t>
      </w:r>
      <w:r w:rsidRPr="003F03C7" w:rsidR="003F03C7">
        <w:rPr>
          <w:rFonts w:ascii="Times New Roman" w:hAnsi="Times New Roman"/>
          <w:sz w:val="26"/>
          <w:szCs w:val="26"/>
        </w:rPr>
        <w:t xml:space="preserve">соответствующее финансирование выделено не было, не лишало </w:t>
      </w:r>
      <w:r w:rsidR="00BB12C3">
        <w:rPr>
          <w:rFonts w:ascii="Times New Roman" w:hAnsi="Times New Roman"/>
          <w:sz w:val="26"/>
          <w:szCs w:val="26"/>
        </w:rPr>
        <w:t>юридическо</w:t>
      </w:r>
      <w:r>
        <w:rPr>
          <w:rFonts w:ascii="Times New Roman" w:hAnsi="Times New Roman"/>
          <w:sz w:val="26"/>
          <w:szCs w:val="26"/>
        </w:rPr>
        <w:t>е</w:t>
      </w:r>
      <w:r w:rsidR="00BB12C3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3F03C7" w:rsidR="003F03C7">
        <w:rPr>
          <w:rFonts w:ascii="Times New Roman" w:hAnsi="Times New Roman"/>
          <w:sz w:val="26"/>
          <w:szCs w:val="26"/>
        </w:rPr>
        <w:t xml:space="preserve"> возможности </w:t>
      </w:r>
      <w:r w:rsidR="00EB2091">
        <w:rPr>
          <w:rFonts w:ascii="Times New Roman" w:hAnsi="Times New Roman"/>
          <w:sz w:val="26"/>
          <w:szCs w:val="26"/>
        </w:rPr>
        <w:t xml:space="preserve">надлежащим образом </w:t>
      </w:r>
      <w:r w:rsidR="003F03C7">
        <w:rPr>
          <w:rFonts w:ascii="Times New Roman" w:hAnsi="Times New Roman"/>
          <w:sz w:val="26"/>
          <w:szCs w:val="26"/>
        </w:rPr>
        <w:t xml:space="preserve">исполнить </w:t>
      </w:r>
      <w:r>
        <w:rPr>
          <w:rFonts w:ascii="Times New Roman" w:hAnsi="Times New Roman"/>
          <w:sz w:val="26"/>
          <w:szCs w:val="26"/>
        </w:rPr>
        <w:t>предписание в той части, которая не требовал</w:t>
      </w:r>
      <w:r w:rsidR="00F36BA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привлечения значительных денежных средств.</w:t>
      </w:r>
    </w:p>
    <w:p w:rsidR="00C5061C" w:rsidRPr="00C5061C" w:rsidP="00C5061C" w14:paraId="3FB16733" w14:textId="653D91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="003B7AB3">
        <w:rPr>
          <w:rFonts w:ascii="Times New Roman" w:hAnsi="Times New Roman"/>
          <w:sz w:val="26"/>
          <w:szCs w:val="26"/>
        </w:rPr>
        <w:t xml:space="preserve">МБОУ «Кукушкинская средняя общеобразовательная школа – детский сад» муниципального образования Раздольненского района Республики Крым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 w:rsidR="000B3612">
        <w:rPr>
          <w:rFonts w:ascii="Times New Roman" w:hAnsi="Times New Roman"/>
          <w:sz w:val="26"/>
          <w:szCs w:val="26"/>
        </w:rPr>
        <w:t>о</w:t>
      </w:r>
      <w:r w:rsidR="00BB12C3">
        <w:rPr>
          <w:rFonts w:ascii="Times New Roman" w:hAnsi="Times New Roman"/>
          <w:sz w:val="26"/>
          <w:szCs w:val="26"/>
        </w:rPr>
        <w:t>сь.</w:t>
      </w:r>
    </w:p>
    <w:p w:rsidR="00C5061C" w:rsidRPr="00C5061C" w:rsidP="00C5061C" w14:paraId="13D0ED44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Установленные в ходе производства по делу обстоятельства позволяют сделать вывод о том, что </w:t>
      </w:r>
      <w:r w:rsidR="00BB12C3">
        <w:rPr>
          <w:rFonts w:ascii="Times New Roman" w:hAnsi="Times New Roman"/>
          <w:sz w:val="26"/>
          <w:szCs w:val="26"/>
        </w:rPr>
        <w:t>юридическим лицом</w:t>
      </w:r>
      <w:r w:rsidRPr="00C5061C">
        <w:rPr>
          <w:rFonts w:ascii="Times New Roman" w:hAnsi="Times New Roman"/>
          <w:sz w:val="26"/>
          <w:szCs w:val="26"/>
        </w:rPr>
        <w:t xml:space="preserve"> не были приняты достаточные и все зависящие от него меры для выполнения предписания </w:t>
      </w:r>
      <w:r w:rsidR="00BB12C3">
        <w:rPr>
          <w:rFonts w:ascii="Times New Roman" w:hAnsi="Times New Roman"/>
          <w:sz w:val="26"/>
          <w:szCs w:val="26"/>
        </w:rPr>
        <w:t xml:space="preserve">территориального органа </w:t>
      </w:r>
      <w:r w:rsidR="0033565F">
        <w:rPr>
          <w:rFonts w:ascii="Times New Roman" w:hAnsi="Times New Roman"/>
          <w:sz w:val="26"/>
          <w:szCs w:val="26"/>
        </w:rPr>
        <w:t>Роспотребнадзора</w:t>
      </w:r>
      <w:r>
        <w:rPr>
          <w:rFonts w:ascii="Times New Roman" w:hAnsi="Times New Roman"/>
          <w:sz w:val="26"/>
          <w:szCs w:val="26"/>
        </w:rPr>
        <w:t>.</w:t>
      </w:r>
    </w:p>
    <w:p w:rsidR="00112A53" w:rsidP="00112A53" w14:paraId="01370571" w14:textId="060318D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Pr="005D53BC">
        <w:rPr>
          <w:rFonts w:ascii="Times New Roman" w:hAnsi="Times New Roman"/>
          <w:sz w:val="26"/>
          <w:szCs w:val="26"/>
        </w:rPr>
        <w:t xml:space="preserve">астичное выполнение нарушений требований </w:t>
      </w:r>
      <w:r w:rsidR="0033565F">
        <w:rPr>
          <w:rFonts w:ascii="Times New Roman" w:hAnsi="Times New Roman"/>
          <w:sz w:val="26"/>
          <w:szCs w:val="26"/>
        </w:rPr>
        <w:t>предписания</w:t>
      </w:r>
      <w:r w:rsidRPr="001B7A40">
        <w:rPr>
          <w:rFonts w:ascii="Times New Roman" w:hAnsi="Times New Roman"/>
          <w:sz w:val="26"/>
          <w:szCs w:val="26"/>
        </w:rPr>
        <w:t xml:space="preserve"> на момент проведения проверки исполнения предписания, не свидетельствует об отсутствии </w:t>
      </w:r>
      <w:r>
        <w:rPr>
          <w:rFonts w:ascii="Times New Roman" w:hAnsi="Times New Roman"/>
          <w:sz w:val="26"/>
          <w:szCs w:val="26"/>
        </w:rPr>
        <w:t xml:space="preserve">в деяниях </w:t>
      </w:r>
      <w:r w:rsidR="0033565F">
        <w:rPr>
          <w:rFonts w:ascii="Times New Roman" w:hAnsi="Times New Roman"/>
          <w:sz w:val="26"/>
          <w:szCs w:val="26"/>
        </w:rPr>
        <w:t>юридического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6C2DE2">
        <w:rPr>
          <w:rFonts w:ascii="Times New Roman" w:hAnsi="Times New Roman"/>
          <w:sz w:val="26"/>
          <w:szCs w:val="26"/>
        </w:rPr>
        <w:t xml:space="preserve">лица </w:t>
      </w:r>
      <w:r>
        <w:rPr>
          <w:rFonts w:ascii="Times New Roman" w:hAnsi="Times New Roman"/>
          <w:sz w:val="26"/>
          <w:szCs w:val="26"/>
        </w:rPr>
        <w:t>состава административного правонарушения</w:t>
      </w:r>
      <w:r w:rsidRPr="005D53BC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Одновременно, н</w:t>
      </w:r>
      <w:r w:rsidRPr="00C5061C">
        <w:rPr>
          <w:rFonts w:ascii="Times New Roman" w:hAnsi="Times New Roman"/>
          <w:sz w:val="26"/>
          <w:szCs w:val="26"/>
        </w:rPr>
        <w:t xml:space="preserve">едостаточное бюджетное финансирование </w:t>
      </w:r>
      <w:r w:rsidRPr="00C5061C" w:rsidR="00C5061C">
        <w:rPr>
          <w:rFonts w:ascii="Times New Roman" w:hAnsi="Times New Roman"/>
          <w:sz w:val="26"/>
          <w:szCs w:val="26"/>
        </w:rPr>
        <w:t xml:space="preserve">не является основанием для освобождения от выполнения законного предписания </w:t>
      </w:r>
      <w:r w:rsidR="0033565F">
        <w:rPr>
          <w:rFonts w:ascii="Times New Roman" w:hAnsi="Times New Roman"/>
          <w:sz w:val="26"/>
          <w:szCs w:val="26"/>
        </w:rPr>
        <w:t>территориального органа Роспотребнадзора. С</w:t>
      </w:r>
      <w:r w:rsidRPr="0033565F" w:rsidR="0033565F">
        <w:rPr>
          <w:rFonts w:ascii="Times New Roman" w:hAnsi="Times New Roman"/>
          <w:sz w:val="26"/>
          <w:szCs w:val="26"/>
        </w:rPr>
        <w:t>амо по себе невыполнение нормативных требований, предъявляемых к той или иной деятельности,</w:t>
      </w:r>
      <w:r>
        <w:rPr>
          <w:rFonts w:ascii="Times New Roman" w:hAnsi="Times New Roman"/>
          <w:sz w:val="26"/>
          <w:szCs w:val="26"/>
        </w:rPr>
        <w:t xml:space="preserve"> могут повлечь негативные последствия</w:t>
      </w:r>
      <w:r w:rsidR="00581B2A">
        <w:rPr>
          <w:rFonts w:ascii="Times New Roman" w:hAnsi="Times New Roman"/>
          <w:sz w:val="26"/>
          <w:szCs w:val="26"/>
        </w:rPr>
        <w:t xml:space="preserve"> и привести </w:t>
      </w:r>
      <w:r>
        <w:rPr>
          <w:rFonts w:ascii="Times New Roman" w:hAnsi="Times New Roman"/>
          <w:sz w:val="26"/>
          <w:szCs w:val="26"/>
        </w:rPr>
        <w:t>к недопустимому риску для жизни и здоровья людей на объекте защиты, на котором осуществляется деятельность в сфере образования.</w:t>
      </w:r>
    </w:p>
    <w:p w:rsidR="00C5061C" w:rsidP="00C5061C" w14:paraId="7A95AFF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</w:t>
      </w:r>
      <w:r w:rsidR="0033565F">
        <w:rPr>
          <w:rFonts w:ascii="Times New Roman" w:hAnsi="Times New Roman"/>
          <w:sz w:val="26"/>
          <w:szCs w:val="26"/>
        </w:rPr>
        <w:t xml:space="preserve"> юридического лица</w:t>
      </w:r>
      <w:r w:rsidRPr="00020C07">
        <w:rPr>
          <w:rFonts w:ascii="Times New Roman" w:hAnsi="Times New Roman"/>
          <w:sz w:val="26"/>
          <w:szCs w:val="26"/>
        </w:rPr>
        <w:t>, и другие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33565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C5061C" w:rsidRPr="004F5FAD" w:rsidP="00C5061C" w14:paraId="5B8D84FB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 w:rsidR="0033565F">
        <w:rPr>
          <w:rFonts w:ascii="Times New Roman" w:hAnsi="Times New Roman"/>
          <w:sz w:val="26"/>
          <w:szCs w:val="26"/>
        </w:rPr>
        <w:t>1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C5061C" w:rsidRPr="004F5FAD" w:rsidP="00C5061C" w14:paraId="5F3365A0" w14:textId="77777777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5061C" w:rsidRPr="0067640F" w:rsidP="00C5061C" w14:paraId="51CEA02A" w14:textId="1E0CCD1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3565F">
        <w:rPr>
          <w:rFonts w:ascii="Times New Roman" w:hAnsi="Times New Roman"/>
          <w:sz w:val="26"/>
          <w:szCs w:val="26"/>
        </w:rPr>
        <w:t>Юридическое лицо</w:t>
      </w:r>
      <w:r w:rsidR="00D26660">
        <w:rPr>
          <w:rFonts w:ascii="Times New Roman" w:hAnsi="Times New Roman"/>
          <w:sz w:val="26"/>
          <w:szCs w:val="26"/>
        </w:rPr>
        <w:t xml:space="preserve"> -</w:t>
      </w:r>
      <w:r w:rsidRPr="0033565F">
        <w:t xml:space="preserve"> </w:t>
      </w:r>
      <w:r w:rsidR="003B7AB3">
        <w:rPr>
          <w:rFonts w:ascii="Times New Roman" w:hAnsi="Times New Roman"/>
          <w:sz w:val="26"/>
          <w:szCs w:val="26"/>
        </w:rPr>
        <w:t xml:space="preserve">МБОУ «Кукушкинская средняя общеобразовательная школа – детский сад» муниципального образования Раздольненского района Республики Крым </w:t>
      </w:r>
      <w:r w:rsidRPr="0067640F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</w:t>
      </w:r>
      <w:r w:rsidRPr="0067640F">
        <w:rPr>
          <w:rFonts w:ascii="Times New Roman" w:hAnsi="Times New Roman"/>
          <w:sz w:val="26"/>
          <w:szCs w:val="26"/>
        </w:rPr>
        <w:t xml:space="preserve">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</w:t>
      </w:r>
      <w:r w:rsidRPr="0067640F">
        <w:rPr>
          <w:rFonts w:ascii="Times New Roman" w:hAnsi="Times New Roman"/>
          <w:sz w:val="26"/>
          <w:szCs w:val="26"/>
        </w:rPr>
        <w:t xml:space="preserve"> ст. </w:t>
      </w:r>
      <w:hyperlink r:id="rId5" w:tgtFrame="_blank" w:tooltip="КОАП &gt;  Раздел II. Особенная часть &gt; Глава 19. Административные правонарушения против порядка &lt;span class=" w:history="1">
        <w:r w:rsidRPr="0067640F">
          <w:rPr>
            <w:rStyle w:val="Hyperlink"/>
            <w:rFonts w:ascii="Times New Roman" w:hAnsi="Times New Roman"/>
            <w:sz w:val="26"/>
            <w:szCs w:val="26"/>
            <w:u w:val="none"/>
          </w:rPr>
          <w:t>19.5 КоАП</w:t>
        </w:r>
      </w:hyperlink>
      <w:r w:rsidRPr="0067640F">
        <w:rPr>
          <w:rFonts w:ascii="Times New Roman" w:hAnsi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10 000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десяти</w:t>
      </w:r>
      <w:r>
        <w:rPr>
          <w:rFonts w:ascii="Times New Roman" w:hAnsi="Times New Roman"/>
          <w:sz w:val="26"/>
          <w:szCs w:val="26"/>
        </w:rPr>
        <w:t xml:space="preserve">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C5061C" w:rsidRPr="0067640F" w:rsidP="00C5061C" w14:paraId="7EE33A74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3565F" w:rsidP="0033565F" w14:paraId="6E46741E" w14:textId="7777777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получатель: УФК по Республике Крым (Межрегиональное управление Роспотребнадзора по Республике Крым и городу Севастополю л/с 04751А92080)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отделение по Республике Крым Центрального банка Российской Федерации,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№ 40101810335100010001, 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7707832944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ОКТМО 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35656000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КБК 141 1 16 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28000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E6CF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6000 140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(штрафы за нарушения законодательства в области обеспечения санитарно-эпидемиологического благополучия населения).</w:t>
      </w:r>
    </w:p>
    <w:p w:rsidR="00C5061C" w:rsidP="00C5061C" w14:paraId="1FE18608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Крым.</w:t>
      </w:r>
    </w:p>
    <w:p w:rsidR="00C5061C" w:rsidRPr="0067640F" w:rsidP="00C5061C" w14:paraId="29DFA05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5061C" w:rsidRPr="0067640F" w:rsidP="00C5061C" w14:paraId="0318309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5061C" w:rsidP="00C5061C" w14:paraId="520C9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5061C" w:rsidRPr="0067640F" w:rsidP="00C5061C" w14:paraId="47EFD1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061C" w:rsidP="00C5061C" w14:paraId="565692BF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0590F" w:rsidRPr="00DF6A76" w:rsidP="00C5061C" w14:paraId="5248950F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DF6A7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</w:t>
      </w:r>
      <w:r w:rsidR="004A2221">
        <w:rPr>
          <w:rFonts w:ascii="Times New Roman" w:eastAsia="Tahoma" w:hAnsi="Times New Roman"/>
          <w:b/>
          <w:sz w:val="26"/>
          <w:szCs w:val="26"/>
          <w:lang w:eastAsia="zh-CN"/>
        </w:rPr>
        <w:t>ё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13B53"/>
    <w:rsid w:val="00020753"/>
    <w:rsid w:val="00020C07"/>
    <w:rsid w:val="00025B75"/>
    <w:rsid w:val="00033A2E"/>
    <w:rsid w:val="00071E4D"/>
    <w:rsid w:val="00083D56"/>
    <w:rsid w:val="000A6D99"/>
    <w:rsid w:val="000B3612"/>
    <w:rsid w:val="000B6808"/>
    <w:rsid w:val="0010167D"/>
    <w:rsid w:val="00106DF0"/>
    <w:rsid w:val="00112A53"/>
    <w:rsid w:val="0011428E"/>
    <w:rsid w:val="00152CF0"/>
    <w:rsid w:val="00157184"/>
    <w:rsid w:val="001626B7"/>
    <w:rsid w:val="001708FC"/>
    <w:rsid w:val="00192609"/>
    <w:rsid w:val="001B5E77"/>
    <w:rsid w:val="001B7A40"/>
    <w:rsid w:val="001E5171"/>
    <w:rsid w:val="002131B7"/>
    <w:rsid w:val="00261CCA"/>
    <w:rsid w:val="0026545D"/>
    <w:rsid w:val="0028039A"/>
    <w:rsid w:val="002D67BD"/>
    <w:rsid w:val="002E37E9"/>
    <w:rsid w:val="002E6753"/>
    <w:rsid w:val="002F287A"/>
    <w:rsid w:val="002F4A02"/>
    <w:rsid w:val="003238A4"/>
    <w:rsid w:val="0033565F"/>
    <w:rsid w:val="00336673"/>
    <w:rsid w:val="003511F4"/>
    <w:rsid w:val="003516BF"/>
    <w:rsid w:val="00360DD6"/>
    <w:rsid w:val="003620AA"/>
    <w:rsid w:val="00370CDB"/>
    <w:rsid w:val="00371BCD"/>
    <w:rsid w:val="003A69CD"/>
    <w:rsid w:val="003B7AB3"/>
    <w:rsid w:val="003C2DE1"/>
    <w:rsid w:val="003F03C7"/>
    <w:rsid w:val="003F4D5E"/>
    <w:rsid w:val="00410E57"/>
    <w:rsid w:val="00483B6B"/>
    <w:rsid w:val="004A2221"/>
    <w:rsid w:val="004B506F"/>
    <w:rsid w:val="004B6585"/>
    <w:rsid w:val="004E6CF2"/>
    <w:rsid w:val="004F5FAD"/>
    <w:rsid w:val="00581B2A"/>
    <w:rsid w:val="00583676"/>
    <w:rsid w:val="005C1BDA"/>
    <w:rsid w:val="005D53BC"/>
    <w:rsid w:val="0060220E"/>
    <w:rsid w:val="006126F0"/>
    <w:rsid w:val="00642EEF"/>
    <w:rsid w:val="006724E7"/>
    <w:rsid w:val="0067640F"/>
    <w:rsid w:val="00677BD8"/>
    <w:rsid w:val="006802C8"/>
    <w:rsid w:val="006A2A31"/>
    <w:rsid w:val="006C2DE2"/>
    <w:rsid w:val="006E53BE"/>
    <w:rsid w:val="006F4773"/>
    <w:rsid w:val="006F54DC"/>
    <w:rsid w:val="00712947"/>
    <w:rsid w:val="00721347"/>
    <w:rsid w:val="0076701C"/>
    <w:rsid w:val="0077359F"/>
    <w:rsid w:val="00781819"/>
    <w:rsid w:val="007A5638"/>
    <w:rsid w:val="007A6910"/>
    <w:rsid w:val="007B2FBF"/>
    <w:rsid w:val="0080590F"/>
    <w:rsid w:val="00827C02"/>
    <w:rsid w:val="008414E1"/>
    <w:rsid w:val="00843728"/>
    <w:rsid w:val="008562F6"/>
    <w:rsid w:val="00857353"/>
    <w:rsid w:val="00866033"/>
    <w:rsid w:val="00890133"/>
    <w:rsid w:val="00892B65"/>
    <w:rsid w:val="008C281D"/>
    <w:rsid w:val="00953083"/>
    <w:rsid w:val="00961719"/>
    <w:rsid w:val="009B78FF"/>
    <w:rsid w:val="009C7B04"/>
    <w:rsid w:val="009F7E25"/>
    <w:rsid w:val="00A01B8A"/>
    <w:rsid w:val="00A32716"/>
    <w:rsid w:val="00A717B2"/>
    <w:rsid w:val="00AA6BE9"/>
    <w:rsid w:val="00AB5BEE"/>
    <w:rsid w:val="00AC6D26"/>
    <w:rsid w:val="00B03A03"/>
    <w:rsid w:val="00B17E58"/>
    <w:rsid w:val="00B84249"/>
    <w:rsid w:val="00BB12C3"/>
    <w:rsid w:val="00BC3C02"/>
    <w:rsid w:val="00BD3920"/>
    <w:rsid w:val="00C0471C"/>
    <w:rsid w:val="00C161E7"/>
    <w:rsid w:val="00C174AF"/>
    <w:rsid w:val="00C41EAE"/>
    <w:rsid w:val="00C46A39"/>
    <w:rsid w:val="00C5061C"/>
    <w:rsid w:val="00C61971"/>
    <w:rsid w:val="00C61CEA"/>
    <w:rsid w:val="00C8745C"/>
    <w:rsid w:val="00C905F6"/>
    <w:rsid w:val="00CC33BB"/>
    <w:rsid w:val="00CF1F24"/>
    <w:rsid w:val="00D26660"/>
    <w:rsid w:val="00D2759C"/>
    <w:rsid w:val="00D44C1A"/>
    <w:rsid w:val="00D70B08"/>
    <w:rsid w:val="00D7167D"/>
    <w:rsid w:val="00D72AB9"/>
    <w:rsid w:val="00D83079"/>
    <w:rsid w:val="00DA0AF0"/>
    <w:rsid w:val="00DB13F5"/>
    <w:rsid w:val="00DC0EB6"/>
    <w:rsid w:val="00DF6A76"/>
    <w:rsid w:val="00E07B26"/>
    <w:rsid w:val="00E331D5"/>
    <w:rsid w:val="00E62863"/>
    <w:rsid w:val="00E936AE"/>
    <w:rsid w:val="00EA29AE"/>
    <w:rsid w:val="00EA70EE"/>
    <w:rsid w:val="00EB2091"/>
    <w:rsid w:val="00ED706A"/>
    <w:rsid w:val="00EE602A"/>
    <w:rsid w:val="00F00553"/>
    <w:rsid w:val="00F21EE0"/>
    <w:rsid w:val="00F221AC"/>
    <w:rsid w:val="00F35788"/>
    <w:rsid w:val="00F36BA4"/>
    <w:rsid w:val="00F46C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D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9/statia-19.5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6869-4DA9-4BAA-A8C6-3756DD0F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