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433D5A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314896">
        <w:rPr>
          <w:rFonts w:ascii="Times New Roman" w:eastAsia="Times New Roman" w:hAnsi="Times New Roman"/>
          <w:sz w:val="20"/>
          <w:szCs w:val="20"/>
          <w:lang w:eastAsia="ru-RU"/>
        </w:rPr>
        <w:t>272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81</w:t>
      </w:r>
    </w:p>
    <w:p w:rsidR="00632BBA" w:rsidRPr="00182C89" w:rsidP="00632BBA" w14:paraId="38704B39" w14:textId="7402C2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314896">
        <w:rPr>
          <w:rFonts w:ascii="Times New Roman" w:eastAsia="Times New Roman" w:hAnsi="Times New Roman"/>
          <w:sz w:val="20"/>
          <w:szCs w:val="20"/>
          <w:lang w:val="uk-UA" w:eastAsia="ru-RU"/>
        </w:rPr>
        <w:t>272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15FFCF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14896" w:rsidRPr="00314896" w:rsidP="00314896" w14:paraId="3BEC8784" w14:textId="5D5A7A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314896">
        <w:rPr>
          <w:rFonts w:ascii="Times New Roman" w:hAnsi="Times New Roman"/>
          <w:b/>
          <w:sz w:val="24"/>
          <w:szCs w:val="26"/>
        </w:rPr>
        <w:t>Аляева</w:t>
      </w:r>
      <w:r w:rsidRPr="00314896">
        <w:rPr>
          <w:rFonts w:ascii="Times New Roman" w:hAnsi="Times New Roman"/>
          <w:b/>
          <w:sz w:val="24"/>
          <w:szCs w:val="26"/>
        </w:rPr>
        <w:t xml:space="preserve"> Дмитрия Юрьевича, </w:t>
      </w:r>
      <w:r w:rsidR="00425849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182C89" w:rsidP="006B3053" w14:paraId="75B9625A" w14:textId="4D2A25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AAABB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Аляев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Д.Ю.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425849" w:rsidR="00425849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УУП ОУУП и 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Аляев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Д.Ю.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124E9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5988F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7744C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Аляева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00FC2F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Аляева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5BECF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582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4060B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Аляева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1BB4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Аляев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 Д.Ю.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489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5F4CC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896">
        <w:rPr>
          <w:rFonts w:ascii="Times New Roman" w:hAnsi="Times New Roman"/>
          <w:b/>
          <w:sz w:val="24"/>
          <w:szCs w:val="24"/>
        </w:rPr>
        <w:t>Аляева</w:t>
      </w:r>
      <w:r w:rsidRPr="00314896">
        <w:rPr>
          <w:rFonts w:ascii="Times New Roman" w:hAnsi="Times New Roman"/>
          <w:b/>
          <w:sz w:val="24"/>
          <w:szCs w:val="24"/>
        </w:rPr>
        <w:t xml:space="preserve"> Дмитрия Юрьевича</w:t>
      </w:r>
      <w:r w:rsidRPr="006B3053" w:rsidR="006B3053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425849" w:rsidR="00425849">
        <w:rPr>
          <w:rFonts w:ascii="Times New Roman" w:hAnsi="Times New Roman"/>
          <w:b/>
          <w:sz w:val="24"/>
          <w:szCs w:val="24"/>
        </w:rPr>
        <w:t>«данные изъяты»</w:t>
      </w:r>
      <w:r w:rsidRPr="006B3053" w:rsidR="006B3053">
        <w:rPr>
          <w:rFonts w:ascii="Times New Roman" w:hAnsi="Times New Roman"/>
          <w:b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B3053" w:rsidRPr="006B3053" w:rsidP="006B3053" w14:paraId="04360A4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B3053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4896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25849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