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7DF2" w:rsidRPr="00D61FA9" w:rsidP="00887DF2" w14:paraId="251507B6" w14:textId="1DCE7299">
      <w:pPr>
        <w:ind w:firstLine="720"/>
        <w:jc w:val="right"/>
        <w:rPr>
          <w:sz w:val="23"/>
          <w:szCs w:val="23"/>
          <w:lang w:eastAsia="ru-RU"/>
        </w:rPr>
      </w:pPr>
      <w:r w:rsidRPr="00D61FA9">
        <w:rPr>
          <w:sz w:val="23"/>
          <w:szCs w:val="23"/>
          <w:lang w:val="uk-UA" w:eastAsia="ru-RU"/>
        </w:rPr>
        <w:t>УИД: 91</w:t>
      </w:r>
      <w:r w:rsidRPr="00D61FA9">
        <w:rPr>
          <w:sz w:val="23"/>
          <w:szCs w:val="23"/>
          <w:lang w:val="en-US" w:eastAsia="ru-RU"/>
        </w:rPr>
        <w:t>MS</w:t>
      </w:r>
      <w:r w:rsidRPr="00D61FA9">
        <w:rPr>
          <w:sz w:val="23"/>
          <w:szCs w:val="23"/>
          <w:lang w:eastAsia="ru-RU"/>
        </w:rPr>
        <w:t>0068-01-2025-001428</w:t>
      </w:r>
      <w:r w:rsidRPr="00D61FA9">
        <w:rPr>
          <w:color w:val="FF0000"/>
          <w:sz w:val="23"/>
          <w:szCs w:val="23"/>
          <w:lang w:eastAsia="ru-RU"/>
        </w:rPr>
        <w:t>-48</w:t>
      </w:r>
    </w:p>
    <w:p w:rsidR="00644902" w:rsidRPr="00D61FA9" w:rsidP="00644902" w14:paraId="7815892E" w14:textId="6CFB9943">
      <w:pPr>
        <w:ind w:firstLine="720"/>
        <w:jc w:val="right"/>
        <w:rPr>
          <w:sz w:val="23"/>
          <w:szCs w:val="23"/>
          <w:lang w:eastAsia="ru-RU"/>
        </w:rPr>
      </w:pPr>
      <w:r w:rsidRPr="00D61FA9">
        <w:rPr>
          <w:sz w:val="23"/>
          <w:szCs w:val="23"/>
          <w:lang w:val="uk-UA" w:eastAsia="ru-RU"/>
        </w:rPr>
        <w:t>Дело № 5-69-</w:t>
      </w:r>
      <w:r w:rsidRPr="00D61FA9" w:rsidR="00887DF2">
        <w:rPr>
          <w:color w:val="FF0000"/>
          <w:sz w:val="23"/>
          <w:szCs w:val="23"/>
          <w:lang w:eastAsia="ru-RU"/>
        </w:rPr>
        <w:t>297</w:t>
      </w:r>
      <w:r w:rsidRPr="00D61FA9">
        <w:rPr>
          <w:sz w:val="23"/>
          <w:szCs w:val="23"/>
          <w:lang w:val="uk-UA" w:eastAsia="ru-RU"/>
        </w:rPr>
        <w:t>/202</w:t>
      </w:r>
      <w:r w:rsidRPr="00D61FA9" w:rsidR="00847AF6">
        <w:rPr>
          <w:sz w:val="23"/>
          <w:szCs w:val="23"/>
          <w:lang w:eastAsia="ru-RU"/>
        </w:rPr>
        <w:t>5</w:t>
      </w:r>
    </w:p>
    <w:p w:rsidR="00973F8C" w:rsidRPr="00D61FA9" w:rsidP="00644902" w14:paraId="79A2FA4D" w14:textId="77777777">
      <w:pPr>
        <w:ind w:firstLine="720"/>
        <w:jc w:val="right"/>
        <w:rPr>
          <w:sz w:val="23"/>
          <w:szCs w:val="23"/>
          <w:lang w:eastAsia="ru-RU"/>
        </w:rPr>
      </w:pPr>
    </w:p>
    <w:p w:rsidR="004A1294" w:rsidRPr="00D61FA9" w:rsidP="00973F8C" w14:paraId="7B2477EA" w14:textId="64EE8778">
      <w:pPr>
        <w:tabs>
          <w:tab w:val="center" w:pos="5321"/>
          <w:tab w:val="left" w:pos="9120"/>
        </w:tabs>
        <w:ind w:firstLine="720"/>
        <w:rPr>
          <w:b/>
          <w:sz w:val="23"/>
          <w:szCs w:val="23"/>
          <w:lang w:eastAsia="ru-RU"/>
        </w:rPr>
      </w:pPr>
      <w:r w:rsidRPr="00D61FA9">
        <w:rPr>
          <w:b/>
          <w:sz w:val="23"/>
          <w:szCs w:val="23"/>
          <w:lang w:eastAsia="ru-RU"/>
        </w:rPr>
        <w:tab/>
      </w:r>
      <w:r w:rsidRPr="00D61FA9">
        <w:rPr>
          <w:b/>
          <w:sz w:val="23"/>
          <w:szCs w:val="23"/>
          <w:lang w:eastAsia="ru-RU"/>
        </w:rPr>
        <w:t>ПОСТАНОВЛЕНИЕ</w:t>
      </w:r>
    </w:p>
    <w:p w:rsidR="004A1294" w:rsidRPr="00D61FA9" w:rsidP="004A1294" w14:paraId="41194C6F" w14:textId="77777777">
      <w:pPr>
        <w:ind w:firstLine="720"/>
        <w:jc w:val="both"/>
        <w:rPr>
          <w:sz w:val="23"/>
          <w:szCs w:val="23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4"/>
      </w:tblGrid>
      <w:tr w14:paraId="466D1A9A" w14:textId="77777777" w:rsidTr="00973F8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5"/>
        </w:trPr>
        <w:tc>
          <w:tcPr>
            <w:tcW w:w="5114" w:type="dxa"/>
          </w:tcPr>
          <w:p w:rsidR="00973F8C" w:rsidRPr="00D61FA9" w:rsidP="00973F8C" w14:paraId="67515AE3" w14:textId="77777777">
            <w:pPr>
              <w:jc w:val="both"/>
              <w:rPr>
                <w:sz w:val="23"/>
                <w:szCs w:val="23"/>
                <w:lang w:eastAsia="ru-RU"/>
              </w:rPr>
            </w:pPr>
            <w:r w:rsidRPr="00D61FA9">
              <w:rPr>
                <w:sz w:val="23"/>
                <w:szCs w:val="23"/>
                <w:lang w:eastAsia="ru-RU"/>
              </w:rPr>
              <w:t>Республика Крым, Раздольненский район,</w:t>
            </w:r>
          </w:p>
          <w:p w:rsidR="00973F8C" w:rsidRPr="00D61FA9" w:rsidP="00973F8C" w14:paraId="37189DDE" w14:textId="77777777">
            <w:pPr>
              <w:jc w:val="both"/>
              <w:rPr>
                <w:sz w:val="23"/>
                <w:szCs w:val="23"/>
                <w:lang w:eastAsia="ru-RU"/>
              </w:rPr>
            </w:pPr>
            <w:r w:rsidRPr="00D61FA9">
              <w:rPr>
                <w:sz w:val="23"/>
                <w:szCs w:val="23"/>
                <w:lang w:eastAsia="ru-RU"/>
              </w:rPr>
              <w:t xml:space="preserve">пгт. </w:t>
            </w:r>
            <w:r w:rsidRPr="00D61FA9">
              <w:rPr>
                <w:sz w:val="23"/>
                <w:szCs w:val="23"/>
                <w:lang w:eastAsia="ru-RU"/>
              </w:rPr>
              <w:t>Раздольное</w:t>
            </w:r>
            <w:r w:rsidRPr="00D61FA9">
              <w:rPr>
                <w:sz w:val="23"/>
                <w:szCs w:val="23"/>
                <w:lang w:eastAsia="ru-RU"/>
              </w:rPr>
              <w:t>, пр-т. 30 лет Победы, 22</w:t>
            </w:r>
          </w:p>
        </w:tc>
      </w:tr>
    </w:tbl>
    <w:p w:rsidR="004A1294" w:rsidRPr="00D61FA9" w:rsidP="00900377" w14:paraId="55183EAF" w14:textId="4474E202">
      <w:pPr>
        <w:ind w:firstLine="567"/>
        <w:jc w:val="both"/>
        <w:rPr>
          <w:color w:val="FF0000"/>
          <w:sz w:val="23"/>
          <w:szCs w:val="23"/>
          <w:lang w:eastAsia="ru-RU"/>
        </w:rPr>
      </w:pPr>
      <w:r w:rsidRPr="00D61FA9">
        <w:rPr>
          <w:color w:val="FF0000"/>
          <w:sz w:val="23"/>
          <w:szCs w:val="23"/>
          <w:lang w:eastAsia="ru-RU"/>
        </w:rPr>
        <w:t>2</w:t>
      </w:r>
      <w:r w:rsidRPr="00D61FA9" w:rsidR="00887DF2">
        <w:rPr>
          <w:color w:val="FF0000"/>
          <w:sz w:val="23"/>
          <w:szCs w:val="23"/>
          <w:lang w:eastAsia="ru-RU"/>
        </w:rPr>
        <w:t>7</w:t>
      </w:r>
      <w:r w:rsidRPr="00D61FA9" w:rsidR="00973F8C">
        <w:rPr>
          <w:color w:val="FF0000"/>
          <w:sz w:val="23"/>
          <w:szCs w:val="23"/>
          <w:lang w:eastAsia="ru-RU"/>
        </w:rPr>
        <w:t>.0</w:t>
      </w:r>
      <w:r w:rsidRPr="00D61FA9" w:rsidR="00887DF2">
        <w:rPr>
          <w:color w:val="FF0000"/>
          <w:sz w:val="23"/>
          <w:szCs w:val="23"/>
          <w:lang w:eastAsia="ru-RU"/>
        </w:rPr>
        <w:t>8</w:t>
      </w:r>
      <w:r w:rsidRPr="00D61FA9" w:rsidR="00847AF6">
        <w:rPr>
          <w:sz w:val="23"/>
          <w:szCs w:val="23"/>
          <w:lang w:eastAsia="ru-RU"/>
        </w:rPr>
        <w:t>.</w:t>
      </w:r>
      <w:r w:rsidRPr="00D61FA9">
        <w:rPr>
          <w:sz w:val="23"/>
          <w:szCs w:val="23"/>
          <w:lang w:eastAsia="ru-RU"/>
        </w:rPr>
        <w:t>20</w:t>
      </w:r>
      <w:r w:rsidRPr="00D61FA9" w:rsidR="005951DB">
        <w:rPr>
          <w:sz w:val="23"/>
          <w:szCs w:val="23"/>
          <w:lang w:eastAsia="ru-RU"/>
        </w:rPr>
        <w:t>2</w:t>
      </w:r>
      <w:r w:rsidRPr="00D61FA9" w:rsidR="00847AF6">
        <w:rPr>
          <w:sz w:val="23"/>
          <w:szCs w:val="23"/>
          <w:lang w:eastAsia="ru-RU"/>
        </w:rPr>
        <w:t>5</w:t>
      </w:r>
      <w:r w:rsidRPr="00D61FA9">
        <w:rPr>
          <w:sz w:val="23"/>
          <w:szCs w:val="23"/>
          <w:lang w:eastAsia="ru-RU"/>
        </w:rPr>
        <w:t xml:space="preserve"> года                            </w:t>
      </w:r>
      <w:r w:rsidRPr="00D61FA9">
        <w:rPr>
          <w:sz w:val="23"/>
          <w:szCs w:val="23"/>
          <w:lang w:eastAsia="ru-RU"/>
        </w:rPr>
        <w:tab/>
      </w:r>
      <w:r w:rsidRPr="00D61FA9" w:rsidR="007E3B9F">
        <w:rPr>
          <w:sz w:val="23"/>
          <w:szCs w:val="23"/>
          <w:lang w:eastAsia="ru-RU"/>
        </w:rPr>
        <w:tab/>
      </w:r>
    </w:p>
    <w:p w:rsidR="004A1294" w:rsidRPr="00D61FA9" w:rsidP="004A1294" w14:paraId="1E29AD0D" w14:textId="77777777">
      <w:pPr>
        <w:ind w:firstLine="720"/>
        <w:jc w:val="both"/>
        <w:rPr>
          <w:sz w:val="23"/>
          <w:szCs w:val="23"/>
          <w:lang w:eastAsia="ru-RU"/>
        </w:rPr>
      </w:pPr>
    </w:p>
    <w:p w:rsidR="004A1294" w:rsidRPr="00D61FA9" w:rsidP="004A1294" w14:paraId="225A1AC1" w14:textId="0627B995">
      <w:pPr>
        <w:ind w:firstLine="720"/>
        <w:jc w:val="both"/>
        <w:rPr>
          <w:sz w:val="23"/>
          <w:szCs w:val="23"/>
          <w:lang w:eastAsia="ru-RU"/>
        </w:rPr>
      </w:pPr>
      <w:r w:rsidRPr="00D61FA9">
        <w:rPr>
          <w:sz w:val="23"/>
          <w:szCs w:val="23"/>
          <w:lang w:eastAsia="ru-RU"/>
        </w:rPr>
        <w:t>Мировой судья судебного участка № 69 Раздольненского судебного района (Раздольненский муници</w:t>
      </w:r>
      <w:r w:rsidRPr="00D61FA9" w:rsidR="00847AF6">
        <w:rPr>
          <w:sz w:val="23"/>
          <w:szCs w:val="23"/>
          <w:lang w:eastAsia="ru-RU"/>
        </w:rPr>
        <w:t>пальный район) Республики Крым Олевский Олег Васильевич</w:t>
      </w:r>
      <w:r w:rsidRPr="00D61FA9" w:rsidR="00E3416C">
        <w:rPr>
          <w:sz w:val="23"/>
          <w:szCs w:val="23"/>
          <w:lang w:eastAsia="ru-RU"/>
        </w:rPr>
        <w:t xml:space="preserve">, </w:t>
      </w:r>
      <w:r w:rsidRPr="00D61FA9">
        <w:rPr>
          <w:sz w:val="23"/>
          <w:szCs w:val="23"/>
          <w:lang w:eastAsia="ru-RU"/>
        </w:rPr>
        <w:t>рассмотрев дело об административном</w:t>
      </w:r>
      <w:r w:rsidRPr="00D61FA9" w:rsidR="00E3416C">
        <w:rPr>
          <w:sz w:val="23"/>
          <w:szCs w:val="23"/>
          <w:lang w:eastAsia="ru-RU"/>
        </w:rPr>
        <w:t xml:space="preserve"> правонарушении, поступившее </w:t>
      </w:r>
      <w:r w:rsidRPr="00D61FA9" w:rsidR="00126F5D">
        <w:rPr>
          <w:sz w:val="23"/>
          <w:szCs w:val="23"/>
          <w:lang w:eastAsia="ru-RU"/>
        </w:rPr>
        <w:t xml:space="preserve">по подсудности из судебного участка № </w:t>
      </w:r>
      <w:r w:rsidRPr="00D61FA9" w:rsidR="00887DF2">
        <w:rPr>
          <w:sz w:val="23"/>
          <w:szCs w:val="23"/>
          <w:lang w:eastAsia="ru-RU"/>
        </w:rPr>
        <w:t>68</w:t>
      </w:r>
      <w:r w:rsidRPr="00D61FA9" w:rsidR="00126F5D">
        <w:rPr>
          <w:sz w:val="23"/>
          <w:szCs w:val="23"/>
          <w:lang w:eastAsia="ru-RU"/>
        </w:rPr>
        <w:t xml:space="preserve"> </w:t>
      </w:r>
      <w:r w:rsidRPr="00D61FA9" w:rsidR="00887DF2">
        <w:rPr>
          <w:sz w:val="23"/>
          <w:szCs w:val="23"/>
          <w:lang w:eastAsia="ru-RU"/>
        </w:rPr>
        <w:t xml:space="preserve">Раздольненского </w:t>
      </w:r>
      <w:r w:rsidRPr="00D61FA9" w:rsidR="00126F5D">
        <w:rPr>
          <w:sz w:val="23"/>
          <w:szCs w:val="23"/>
          <w:lang w:eastAsia="ru-RU"/>
        </w:rPr>
        <w:t xml:space="preserve">судебного района Республики Крым </w:t>
      </w:r>
      <w:r w:rsidRPr="00D61FA9">
        <w:rPr>
          <w:sz w:val="23"/>
          <w:szCs w:val="23"/>
          <w:lang w:eastAsia="ru-RU"/>
        </w:rPr>
        <w:t>о привлечении к административной ответственности</w:t>
      </w:r>
    </w:p>
    <w:p w:rsidR="005E0BCD" w:rsidRPr="00D61FA9" w:rsidP="005E0BCD" w14:paraId="047E5EE8" w14:textId="06A27365">
      <w:pPr>
        <w:ind w:firstLine="720"/>
        <w:jc w:val="both"/>
        <w:rPr>
          <w:b/>
          <w:sz w:val="23"/>
          <w:szCs w:val="23"/>
          <w:lang w:eastAsia="ru-RU"/>
        </w:rPr>
      </w:pPr>
      <w:r w:rsidRPr="00D61FA9">
        <w:rPr>
          <w:rFonts w:eastAsia="Calibri"/>
          <w:b/>
          <w:sz w:val="23"/>
          <w:szCs w:val="23"/>
        </w:rPr>
        <w:t>Абишева</w:t>
      </w:r>
      <w:r w:rsidRPr="00D61FA9">
        <w:rPr>
          <w:rFonts w:eastAsia="Calibri"/>
          <w:b/>
          <w:sz w:val="23"/>
          <w:szCs w:val="23"/>
        </w:rPr>
        <w:t xml:space="preserve"> Владимира </w:t>
      </w:r>
      <w:r w:rsidRPr="00D61FA9">
        <w:rPr>
          <w:rFonts w:eastAsia="Calibri"/>
          <w:b/>
          <w:sz w:val="23"/>
          <w:szCs w:val="23"/>
        </w:rPr>
        <w:t>Калиевича</w:t>
      </w:r>
      <w:r w:rsidRPr="00D61FA9" w:rsidR="00847AF6">
        <w:rPr>
          <w:rFonts w:eastAsia="Calibri"/>
          <w:b/>
          <w:sz w:val="23"/>
          <w:szCs w:val="23"/>
        </w:rPr>
        <w:t xml:space="preserve">, </w:t>
      </w:r>
      <w:r w:rsidR="005249B8">
        <w:rPr>
          <w:sz w:val="23"/>
          <w:szCs w:val="23"/>
          <w:lang w:eastAsia="ru-RU"/>
        </w:rPr>
        <w:t>«данные изъяты»</w:t>
      </w:r>
    </w:p>
    <w:p w:rsidR="004A1294" w:rsidRPr="00D61FA9" w:rsidP="004A1294" w14:paraId="0C64CD2B" w14:textId="13835402">
      <w:pPr>
        <w:ind w:firstLine="708"/>
        <w:jc w:val="both"/>
        <w:rPr>
          <w:sz w:val="23"/>
          <w:szCs w:val="23"/>
        </w:rPr>
      </w:pPr>
      <w:r w:rsidRPr="00D61FA9">
        <w:rPr>
          <w:sz w:val="23"/>
          <w:szCs w:val="23"/>
        </w:rPr>
        <w:t>по ч.</w:t>
      </w:r>
      <w:r w:rsidRPr="00D61FA9" w:rsidR="00017569">
        <w:rPr>
          <w:sz w:val="23"/>
          <w:szCs w:val="23"/>
        </w:rPr>
        <w:t>5</w:t>
      </w:r>
      <w:r w:rsidRPr="00D61FA9">
        <w:rPr>
          <w:sz w:val="23"/>
          <w:szCs w:val="23"/>
        </w:rPr>
        <w:t xml:space="preserve"> ст. 12.15 КоАП Российской Федерации,</w:t>
      </w:r>
    </w:p>
    <w:p w:rsidR="002D579D" w:rsidRPr="00D61FA9" w:rsidP="004A1294" w14:paraId="7C150D54" w14:textId="77777777">
      <w:pPr>
        <w:ind w:firstLine="708"/>
        <w:jc w:val="both"/>
        <w:rPr>
          <w:sz w:val="23"/>
          <w:szCs w:val="23"/>
        </w:rPr>
      </w:pPr>
    </w:p>
    <w:p w:rsidR="004A1294" w:rsidRPr="00D61FA9" w:rsidP="004A1294" w14:paraId="607A0857" w14:textId="77777777">
      <w:pPr>
        <w:jc w:val="center"/>
        <w:rPr>
          <w:b/>
          <w:sz w:val="23"/>
          <w:szCs w:val="23"/>
        </w:rPr>
      </w:pPr>
      <w:r w:rsidRPr="00D61FA9">
        <w:rPr>
          <w:b/>
          <w:sz w:val="23"/>
          <w:szCs w:val="23"/>
        </w:rPr>
        <w:t>УСТАНОВИЛ:</w:t>
      </w:r>
    </w:p>
    <w:p w:rsidR="002D579D" w:rsidRPr="00D61FA9" w:rsidP="004A1294" w14:paraId="35B3A30E" w14:textId="77777777">
      <w:pPr>
        <w:jc w:val="center"/>
        <w:rPr>
          <w:b/>
          <w:sz w:val="23"/>
          <w:szCs w:val="23"/>
        </w:rPr>
      </w:pPr>
    </w:p>
    <w:p w:rsidR="004A1294" w:rsidRPr="00D61FA9" w:rsidP="004A1294" w14:paraId="449EE25F" w14:textId="04DE893F">
      <w:pPr>
        <w:ind w:firstLine="708"/>
        <w:jc w:val="both"/>
        <w:rPr>
          <w:sz w:val="23"/>
          <w:szCs w:val="23"/>
        </w:rPr>
      </w:pPr>
      <w:r w:rsidRPr="00D61FA9">
        <w:rPr>
          <w:sz w:val="23"/>
          <w:szCs w:val="23"/>
        </w:rPr>
        <w:t>20</w:t>
      </w:r>
      <w:r w:rsidRPr="00D61FA9" w:rsidR="00973F8C">
        <w:rPr>
          <w:sz w:val="23"/>
          <w:szCs w:val="23"/>
        </w:rPr>
        <w:t>.0</w:t>
      </w:r>
      <w:r w:rsidRPr="00D61FA9">
        <w:rPr>
          <w:sz w:val="23"/>
          <w:szCs w:val="23"/>
        </w:rPr>
        <w:t>5</w:t>
      </w:r>
      <w:r w:rsidRPr="00D61FA9" w:rsidR="00847AF6">
        <w:rPr>
          <w:sz w:val="23"/>
          <w:szCs w:val="23"/>
        </w:rPr>
        <w:t>.</w:t>
      </w:r>
      <w:r w:rsidRPr="00D61FA9">
        <w:rPr>
          <w:sz w:val="23"/>
          <w:szCs w:val="23"/>
        </w:rPr>
        <w:t>20</w:t>
      </w:r>
      <w:r w:rsidRPr="00D61FA9" w:rsidR="00230BAE">
        <w:rPr>
          <w:sz w:val="23"/>
          <w:szCs w:val="23"/>
        </w:rPr>
        <w:t>2</w:t>
      </w:r>
      <w:r w:rsidRPr="00D61FA9" w:rsidR="00847AF6">
        <w:rPr>
          <w:sz w:val="23"/>
          <w:szCs w:val="23"/>
        </w:rPr>
        <w:t>5</w:t>
      </w:r>
      <w:r w:rsidRPr="00D61FA9">
        <w:rPr>
          <w:sz w:val="23"/>
          <w:szCs w:val="23"/>
        </w:rPr>
        <w:t xml:space="preserve"> года в </w:t>
      </w:r>
      <w:r w:rsidRPr="00D61FA9" w:rsidR="005E0BCD">
        <w:rPr>
          <w:sz w:val="23"/>
          <w:szCs w:val="23"/>
        </w:rPr>
        <w:t>1</w:t>
      </w:r>
      <w:r w:rsidRPr="00D61FA9">
        <w:rPr>
          <w:sz w:val="23"/>
          <w:szCs w:val="23"/>
        </w:rPr>
        <w:t>6</w:t>
      </w:r>
      <w:r w:rsidRPr="00D61FA9">
        <w:rPr>
          <w:sz w:val="23"/>
          <w:szCs w:val="23"/>
        </w:rPr>
        <w:t xml:space="preserve"> час</w:t>
      </w:r>
      <w:r w:rsidRPr="00D61FA9" w:rsidR="00847AF6">
        <w:rPr>
          <w:sz w:val="23"/>
          <w:szCs w:val="23"/>
        </w:rPr>
        <w:t>ов</w:t>
      </w:r>
      <w:r w:rsidRPr="00D61FA9">
        <w:rPr>
          <w:sz w:val="23"/>
          <w:szCs w:val="23"/>
        </w:rPr>
        <w:t xml:space="preserve"> </w:t>
      </w:r>
      <w:r w:rsidRPr="00D61FA9">
        <w:rPr>
          <w:sz w:val="23"/>
          <w:szCs w:val="23"/>
        </w:rPr>
        <w:t>3</w:t>
      </w:r>
      <w:r w:rsidRPr="00D61FA9" w:rsidR="00973F8C">
        <w:rPr>
          <w:sz w:val="23"/>
          <w:szCs w:val="23"/>
        </w:rPr>
        <w:t>0</w:t>
      </w:r>
      <w:r w:rsidRPr="00D61FA9">
        <w:rPr>
          <w:sz w:val="23"/>
          <w:szCs w:val="23"/>
        </w:rPr>
        <w:t xml:space="preserve"> мин</w:t>
      </w:r>
      <w:r w:rsidRPr="00D61FA9" w:rsidR="00847AF6">
        <w:rPr>
          <w:sz w:val="23"/>
          <w:szCs w:val="23"/>
        </w:rPr>
        <w:t>ут</w:t>
      </w:r>
      <w:r w:rsidRPr="00D61FA9" w:rsidR="00230BAE">
        <w:rPr>
          <w:sz w:val="23"/>
          <w:szCs w:val="23"/>
        </w:rPr>
        <w:t xml:space="preserve"> </w:t>
      </w:r>
      <w:r w:rsidRPr="00D61FA9" w:rsidR="00973F8C">
        <w:rPr>
          <w:sz w:val="23"/>
          <w:szCs w:val="23"/>
        </w:rPr>
        <w:t xml:space="preserve">на автодороге </w:t>
      </w:r>
      <w:r w:rsidRPr="00D61FA9">
        <w:rPr>
          <w:sz w:val="23"/>
          <w:szCs w:val="23"/>
        </w:rPr>
        <w:t>Ростов на Дону-Симферополь 489 км.</w:t>
      </w:r>
      <w:r w:rsidRPr="00D61FA9" w:rsidR="00842D17">
        <w:rPr>
          <w:sz w:val="23"/>
          <w:szCs w:val="23"/>
        </w:rPr>
        <w:t>.</w:t>
      </w:r>
      <w:r w:rsidRPr="00D61FA9" w:rsidR="00F92A21">
        <w:rPr>
          <w:sz w:val="23"/>
          <w:szCs w:val="23"/>
        </w:rPr>
        <w:t xml:space="preserve">, </w:t>
      </w:r>
      <w:r w:rsidRPr="00D61FA9">
        <w:rPr>
          <w:sz w:val="23"/>
          <w:szCs w:val="23"/>
        </w:rPr>
        <w:t>Абишев</w:t>
      </w:r>
      <w:r w:rsidRPr="00D61FA9">
        <w:rPr>
          <w:sz w:val="23"/>
          <w:szCs w:val="23"/>
        </w:rPr>
        <w:t xml:space="preserve"> В.К</w:t>
      </w:r>
      <w:r w:rsidRPr="00D61FA9" w:rsidR="00E66582">
        <w:rPr>
          <w:sz w:val="23"/>
          <w:szCs w:val="23"/>
        </w:rPr>
        <w:t xml:space="preserve">. управляя автомобилем марки </w:t>
      </w:r>
      <w:r w:rsidR="005249B8">
        <w:rPr>
          <w:sz w:val="23"/>
          <w:szCs w:val="23"/>
          <w:lang w:eastAsia="ru-RU"/>
        </w:rPr>
        <w:t>«данные изъяты»</w:t>
      </w:r>
      <w:r w:rsidRPr="00D61FA9" w:rsidR="00E66582">
        <w:rPr>
          <w:sz w:val="23"/>
          <w:szCs w:val="23"/>
        </w:rPr>
        <w:t xml:space="preserve">, </w:t>
      </w:r>
      <w:r w:rsidRPr="00D61FA9" w:rsidR="00E66582">
        <w:rPr>
          <w:sz w:val="23"/>
          <w:szCs w:val="23"/>
        </w:rPr>
        <w:t>г.р.з</w:t>
      </w:r>
      <w:r w:rsidRPr="00D61FA9" w:rsidR="00E66582">
        <w:rPr>
          <w:sz w:val="23"/>
          <w:szCs w:val="23"/>
        </w:rPr>
        <w:t xml:space="preserve">. </w:t>
      </w:r>
      <w:r w:rsidR="005249B8">
        <w:rPr>
          <w:sz w:val="23"/>
          <w:szCs w:val="23"/>
          <w:lang w:eastAsia="ru-RU"/>
        </w:rPr>
        <w:t>«данные изъяты»</w:t>
      </w:r>
      <w:r w:rsidRPr="00D61FA9" w:rsidR="00E66582">
        <w:rPr>
          <w:sz w:val="23"/>
          <w:szCs w:val="23"/>
        </w:rPr>
        <w:t xml:space="preserve">, допустил выезд на </w:t>
      </w:r>
      <w:r w:rsidRPr="00D61FA9" w:rsidR="00E66582">
        <w:rPr>
          <w:sz w:val="23"/>
          <w:szCs w:val="23"/>
        </w:rPr>
        <w:t>полосу</w:t>
      </w:r>
      <w:r w:rsidRPr="00D61FA9" w:rsidR="00E66582">
        <w:rPr>
          <w:sz w:val="23"/>
          <w:szCs w:val="23"/>
        </w:rPr>
        <w:t xml:space="preserve"> предназначенную для встречного движения, с пересечением сплошной линии дорожной разметки 1.1 чем нарушил требования п. п. 1.3, 9.1(1) ПДД РФ, </w:t>
      </w:r>
      <w:r w:rsidRPr="00D61FA9" w:rsidR="00F92A21">
        <w:rPr>
          <w:sz w:val="23"/>
          <w:szCs w:val="23"/>
        </w:rPr>
        <w:t xml:space="preserve">будучи ранее привлеченным к административной ответственности по ч. </w:t>
      </w:r>
      <w:r w:rsidRPr="00D61FA9" w:rsidR="00842D17">
        <w:rPr>
          <w:sz w:val="23"/>
          <w:szCs w:val="23"/>
        </w:rPr>
        <w:t>4</w:t>
      </w:r>
      <w:r w:rsidRPr="00D61FA9" w:rsidR="00F92A21">
        <w:rPr>
          <w:sz w:val="23"/>
          <w:szCs w:val="23"/>
        </w:rPr>
        <w:t xml:space="preserve"> ст. 12.15, </w:t>
      </w:r>
      <w:r w:rsidRPr="00D61FA9" w:rsidR="00F92A21">
        <w:rPr>
          <w:sz w:val="23"/>
          <w:szCs w:val="23"/>
        </w:rPr>
        <w:t>согласно постановления</w:t>
      </w:r>
      <w:r w:rsidRPr="00D61FA9" w:rsidR="00847AF6">
        <w:rPr>
          <w:sz w:val="23"/>
          <w:szCs w:val="23"/>
        </w:rPr>
        <w:t xml:space="preserve"> заместителя</w:t>
      </w:r>
      <w:r w:rsidRPr="00D61FA9" w:rsidR="00F92A21">
        <w:rPr>
          <w:sz w:val="23"/>
          <w:szCs w:val="23"/>
        </w:rPr>
        <w:t xml:space="preserve"> начальника </w:t>
      </w:r>
      <w:r w:rsidRPr="00D61FA9">
        <w:rPr>
          <w:sz w:val="23"/>
          <w:szCs w:val="23"/>
        </w:rPr>
        <w:t>отделения Госавтоинспекции О</w:t>
      </w:r>
      <w:r w:rsidRPr="00D61FA9" w:rsidR="00F92A21">
        <w:rPr>
          <w:sz w:val="23"/>
          <w:szCs w:val="23"/>
        </w:rPr>
        <w:t>МВД по</w:t>
      </w:r>
      <w:r w:rsidRPr="00D61FA9">
        <w:rPr>
          <w:sz w:val="23"/>
          <w:szCs w:val="23"/>
        </w:rPr>
        <w:t xml:space="preserve"> Первомайскому району </w:t>
      </w:r>
      <w:r w:rsidRPr="00D61FA9" w:rsidR="00F92A21">
        <w:rPr>
          <w:sz w:val="23"/>
          <w:szCs w:val="23"/>
        </w:rPr>
        <w:t>Республик</w:t>
      </w:r>
      <w:r w:rsidRPr="00D61FA9">
        <w:rPr>
          <w:sz w:val="23"/>
          <w:szCs w:val="23"/>
        </w:rPr>
        <w:t>и</w:t>
      </w:r>
      <w:r w:rsidRPr="00D61FA9" w:rsidR="00F92A21">
        <w:rPr>
          <w:sz w:val="23"/>
          <w:szCs w:val="23"/>
        </w:rPr>
        <w:t xml:space="preserve"> Крым </w:t>
      </w:r>
      <w:r w:rsidR="005249B8">
        <w:rPr>
          <w:sz w:val="23"/>
          <w:szCs w:val="23"/>
          <w:lang w:eastAsia="ru-RU"/>
        </w:rPr>
        <w:t>«данные изъяты»</w:t>
      </w:r>
      <w:r w:rsidR="005249B8">
        <w:rPr>
          <w:sz w:val="23"/>
          <w:szCs w:val="23"/>
          <w:lang w:eastAsia="ru-RU"/>
        </w:rPr>
        <w:t xml:space="preserve"> </w:t>
      </w:r>
      <w:r w:rsidRPr="00D61FA9" w:rsidR="00F92A21">
        <w:rPr>
          <w:sz w:val="23"/>
          <w:szCs w:val="23"/>
        </w:rPr>
        <w:t>года, вступивш</w:t>
      </w:r>
      <w:r w:rsidRPr="00D61FA9" w:rsidR="00126F5D">
        <w:rPr>
          <w:sz w:val="23"/>
          <w:szCs w:val="23"/>
        </w:rPr>
        <w:t>и</w:t>
      </w:r>
      <w:r w:rsidRPr="00D61FA9" w:rsidR="00F92A21">
        <w:rPr>
          <w:sz w:val="23"/>
          <w:szCs w:val="23"/>
        </w:rPr>
        <w:t xml:space="preserve">м в законную силу </w:t>
      </w:r>
      <w:r w:rsidRPr="00D61FA9">
        <w:rPr>
          <w:sz w:val="23"/>
          <w:szCs w:val="23"/>
        </w:rPr>
        <w:t>07</w:t>
      </w:r>
      <w:r w:rsidRPr="00D61FA9" w:rsidR="00842D17">
        <w:rPr>
          <w:sz w:val="23"/>
          <w:szCs w:val="23"/>
        </w:rPr>
        <w:t>.</w:t>
      </w:r>
      <w:r w:rsidRPr="00D61FA9">
        <w:rPr>
          <w:sz w:val="23"/>
          <w:szCs w:val="23"/>
        </w:rPr>
        <w:t>12</w:t>
      </w:r>
      <w:r w:rsidRPr="00D61FA9" w:rsidR="00842D17">
        <w:rPr>
          <w:sz w:val="23"/>
          <w:szCs w:val="23"/>
        </w:rPr>
        <w:t>.</w:t>
      </w:r>
      <w:r w:rsidRPr="00D61FA9" w:rsidR="00F92A21">
        <w:rPr>
          <w:sz w:val="23"/>
          <w:szCs w:val="23"/>
        </w:rPr>
        <w:t>202</w:t>
      </w:r>
      <w:r w:rsidRPr="00D61FA9" w:rsidR="00847AF6">
        <w:rPr>
          <w:sz w:val="23"/>
          <w:szCs w:val="23"/>
        </w:rPr>
        <w:t>4 года</w:t>
      </w:r>
      <w:r w:rsidRPr="00D61FA9" w:rsidR="00230BAE">
        <w:rPr>
          <w:sz w:val="23"/>
          <w:szCs w:val="23"/>
        </w:rPr>
        <w:t xml:space="preserve">, </w:t>
      </w:r>
      <w:r w:rsidRPr="00D61FA9">
        <w:rPr>
          <w:sz w:val="23"/>
          <w:szCs w:val="23"/>
        </w:rPr>
        <w:t xml:space="preserve">чем совершил </w:t>
      </w:r>
      <w:r w:rsidRPr="00D61FA9" w:rsidR="00E66582">
        <w:rPr>
          <w:sz w:val="23"/>
          <w:szCs w:val="23"/>
        </w:rPr>
        <w:t xml:space="preserve">административное </w:t>
      </w:r>
      <w:r w:rsidRPr="00D61FA9">
        <w:rPr>
          <w:sz w:val="23"/>
          <w:szCs w:val="23"/>
        </w:rPr>
        <w:t>правонарушение, предусмотренное ч.</w:t>
      </w:r>
      <w:r w:rsidRPr="00D61FA9" w:rsidR="002D579D">
        <w:rPr>
          <w:sz w:val="23"/>
          <w:szCs w:val="23"/>
        </w:rPr>
        <w:t xml:space="preserve"> </w:t>
      </w:r>
      <w:r w:rsidRPr="00D61FA9" w:rsidR="007F6FEA">
        <w:rPr>
          <w:sz w:val="23"/>
          <w:szCs w:val="23"/>
        </w:rPr>
        <w:t>5</w:t>
      </w:r>
      <w:r w:rsidRPr="00D61FA9">
        <w:rPr>
          <w:sz w:val="23"/>
          <w:szCs w:val="23"/>
        </w:rPr>
        <w:t xml:space="preserve"> ст. 12.15 КоАП РФ.</w:t>
      </w:r>
    </w:p>
    <w:p w:rsidR="00126F5D" w:rsidRPr="00D61FA9" w:rsidP="00847AF6" w14:paraId="5BBFEAF8" w14:textId="0260D087">
      <w:pPr>
        <w:pStyle w:val="ConsPlusNormal"/>
        <w:ind w:firstLine="540"/>
        <w:jc w:val="both"/>
        <w:rPr>
          <w:color w:val="000000"/>
          <w:sz w:val="23"/>
          <w:szCs w:val="23"/>
          <w:lang w:eastAsia="zh-CN"/>
        </w:rPr>
      </w:pPr>
      <w:r w:rsidRPr="00D61FA9">
        <w:rPr>
          <w:sz w:val="23"/>
          <w:szCs w:val="23"/>
        </w:rPr>
        <w:t>В суд</w:t>
      </w:r>
      <w:r w:rsidRPr="00D61FA9" w:rsidR="00847AF6">
        <w:rPr>
          <w:sz w:val="23"/>
          <w:szCs w:val="23"/>
        </w:rPr>
        <w:t>ебно</w:t>
      </w:r>
      <w:r w:rsidRPr="00D61FA9" w:rsidR="00887DF2">
        <w:rPr>
          <w:sz w:val="23"/>
          <w:szCs w:val="23"/>
        </w:rPr>
        <w:t>м</w:t>
      </w:r>
      <w:r w:rsidRPr="00D61FA9" w:rsidR="00847AF6">
        <w:rPr>
          <w:sz w:val="23"/>
          <w:szCs w:val="23"/>
        </w:rPr>
        <w:t xml:space="preserve"> заседани</w:t>
      </w:r>
      <w:r w:rsidRPr="00D61FA9" w:rsidR="00887DF2">
        <w:rPr>
          <w:sz w:val="23"/>
          <w:szCs w:val="23"/>
        </w:rPr>
        <w:t xml:space="preserve">и </w:t>
      </w:r>
      <w:r w:rsidRPr="00D61FA9" w:rsidR="00887DF2">
        <w:rPr>
          <w:sz w:val="23"/>
          <w:szCs w:val="23"/>
        </w:rPr>
        <w:t>Абишев</w:t>
      </w:r>
      <w:r w:rsidRPr="00D61FA9" w:rsidR="00887DF2">
        <w:rPr>
          <w:sz w:val="23"/>
          <w:szCs w:val="23"/>
        </w:rPr>
        <w:t xml:space="preserve"> В.К </w:t>
      </w:r>
      <w:r w:rsidRPr="00D61FA9" w:rsidR="00887DF2">
        <w:rPr>
          <w:sz w:val="23"/>
          <w:szCs w:val="23"/>
        </w:rPr>
        <w:t>свою</w:t>
      </w:r>
      <w:r w:rsidRPr="00D61FA9" w:rsidR="00887DF2">
        <w:rPr>
          <w:sz w:val="23"/>
          <w:szCs w:val="23"/>
        </w:rPr>
        <w:t xml:space="preserve"> в совершении </w:t>
      </w:r>
      <w:r w:rsidRPr="00D61FA9" w:rsidR="00EA5EC7">
        <w:rPr>
          <w:sz w:val="23"/>
          <w:szCs w:val="23"/>
        </w:rPr>
        <w:t>административного правонарушения признал полностью, не оспаривал фактических обстоятельств совершенного административного правонарушения</w:t>
      </w:r>
      <w:r w:rsidRPr="00D61FA9">
        <w:rPr>
          <w:color w:val="000000"/>
          <w:sz w:val="23"/>
          <w:szCs w:val="23"/>
          <w:lang w:eastAsia="zh-CN"/>
        </w:rPr>
        <w:t>.</w:t>
      </w:r>
      <w:r w:rsidRPr="00D61FA9" w:rsidR="00EA5EC7">
        <w:rPr>
          <w:color w:val="000000"/>
          <w:sz w:val="23"/>
          <w:szCs w:val="23"/>
          <w:lang w:eastAsia="zh-CN"/>
        </w:rPr>
        <w:t xml:space="preserve"> Пояснил, что начал обгон впереди идущего транспортного средства на прерывистой </w:t>
      </w:r>
      <w:r w:rsidRPr="00D61FA9" w:rsidR="00EA5EC7">
        <w:rPr>
          <w:color w:val="000000"/>
          <w:sz w:val="23"/>
          <w:szCs w:val="23"/>
          <w:lang w:eastAsia="zh-CN"/>
        </w:rPr>
        <w:t>полосе</w:t>
      </w:r>
      <w:r w:rsidRPr="00D61FA9" w:rsidR="00EA5EC7">
        <w:rPr>
          <w:color w:val="000000"/>
          <w:sz w:val="23"/>
          <w:szCs w:val="23"/>
          <w:lang w:eastAsia="zh-CN"/>
        </w:rPr>
        <w:t xml:space="preserve"> а закончил по сплошной полосе, поскольку справа была помеха в виде транспорта движущегося по своей полосе и ему пришлось завершить обгон через сплошную линию дорожной разметки.</w:t>
      </w:r>
    </w:p>
    <w:p w:rsidR="006767AB" w:rsidRPr="00D61FA9" w:rsidP="006767AB" w14:paraId="0F290D92" w14:textId="698D0DBC">
      <w:pPr>
        <w:pStyle w:val="ConsPlusNormal"/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>Выслушав лицо, привлекаемое к административной ответственности, и</w:t>
      </w:r>
      <w:r w:rsidRPr="00D61FA9" w:rsidR="00126F5D">
        <w:rPr>
          <w:sz w:val="23"/>
          <w:szCs w:val="23"/>
        </w:rPr>
        <w:t>сследовав материалы дела</w:t>
      </w:r>
      <w:r w:rsidRPr="00D61FA9">
        <w:rPr>
          <w:sz w:val="23"/>
          <w:szCs w:val="23"/>
        </w:rPr>
        <w:t xml:space="preserve">, </w:t>
      </w:r>
      <w:r w:rsidRPr="00D61FA9" w:rsidR="00126F5D">
        <w:rPr>
          <w:sz w:val="23"/>
          <w:szCs w:val="23"/>
        </w:rPr>
        <w:t xml:space="preserve">мировой судья приходит к выводу о наличии в </w:t>
      </w:r>
      <w:r w:rsidRPr="00D61FA9" w:rsidR="00126F5D">
        <w:rPr>
          <w:rFonts w:ascii="12" w:hAnsi="12"/>
          <w:sz w:val="23"/>
          <w:szCs w:val="23"/>
          <w:lang w:eastAsia="zh-CN"/>
        </w:rPr>
        <w:t xml:space="preserve">действиях </w:t>
      </w:r>
      <w:r w:rsidRPr="00D61FA9">
        <w:rPr>
          <w:sz w:val="23"/>
          <w:szCs w:val="23"/>
          <w:lang w:eastAsia="zh-CN"/>
        </w:rPr>
        <w:t>Абишева</w:t>
      </w:r>
      <w:r w:rsidRPr="00D61FA9">
        <w:rPr>
          <w:sz w:val="23"/>
          <w:szCs w:val="23"/>
          <w:lang w:eastAsia="zh-CN"/>
        </w:rPr>
        <w:t xml:space="preserve"> В.К</w:t>
      </w:r>
      <w:r w:rsidRPr="00D61FA9" w:rsidR="00126F5D">
        <w:rPr>
          <w:sz w:val="23"/>
          <w:szCs w:val="23"/>
          <w:lang w:eastAsia="zh-CN"/>
        </w:rPr>
        <w:t xml:space="preserve">. </w:t>
      </w:r>
      <w:r w:rsidRPr="00D61FA9" w:rsidR="00126F5D">
        <w:rPr>
          <w:rFonts w:ascii="12" w:hAnsi="12"/>
          <w:sz w:val="23"/>
          <w:szCs w:val="23"/>
          <w:lang w:eastAsia="zh-CN"/>
        </w:rPr>
        <w:t>состава</w:t>
      </w:r>
      <w:r w:rsidRPr="00D61FA9" w:rsidR="00EA11CC">
        <w:rPr>
          <w:rFonts w:ascii="12" w:hAnsi="12"/>
          <w:sz w:val="23"/>
          <w:szCs w:val="23"/>
          <w:lang w:eastAsia="zh-CN"/>
        </w:rPr>
        <w:t xml:space="preserve"> административного</w:t>
      </w:r>
      <w:r w:rsidRPr="00D61FA9" w:rsidR="00126F5D">
        <w:rPr>
          <w:rFonts w:ascii="12" w:hAnsi="12"/>
          <w:sz w:val="23"/>
          <w:szCs w:val="23"/>
          <w:lang w:eastAsia="zh-CN"/>
        </w:rPr>
        <w:t xml:space="preserve"> правонарушения, предусмотренного ч. </w:t>
      </w:r>
      <w:r w:rsidRPr="00D61FA9" w:rsidR="00EA11CC">
        <w:rPr>
          <w:rFonts w:ascii="12" w:hAnsi="12"/>
          <w:sz w:val="23"/>
          <w:szCs w:val="23"/>
          <w:lang w:eastAsia="zh-CN"/>
        </w:rPr>
        <w:t>5</w:t>
      </w:r>
      <w:r w:rsidRPr="00D61FA9" w:rsidR="00126F5D">
        <w:rPr>
          <w:rFonts w:ascii="12" w:hAnsi="12"/>
          <w:sz w:val="23"/>
          <w:szCs w:val="23"/>
          <w:lang w:eastAsia="zh-CN"/>
        </w:rPr>
        <w:t xml:space="preserve"> ст. 12.</w:t>
      </w:r>
      <w:r w:rsidRPr="00D61FA9" w:rsidR="00EA11CC">
        <w:rPr>
          <w:rFonts w:ascii="12" w:hAnsi="12"/>
          <w:sz w:val="23"/>
          <w:szCs w:val="23"/>
          <w:lang w:eastAsia="zh-CN"/>
        </w:rPr>
        <w:t>15</w:t>
      </w:r>
      <w:r w:rsidRPr="00D61FA9" w:rsidR="00126F5D">
        <w:rPr>
          <w:rFonts w:ascii="12" w:hAnsi="12"/>
          <w:sz w:val="23"/>
          <w:szCs w:val="23"/>
          <w:lang w:eastAsia="zh-CN"/>
        </w:rPr>
        <w:t xml:space="preserve"> КоАП РФ, т.е. управление транспортным средством в состоянии опьянения.</w:t>
      </w:r>
    </w:p>
    <w:p w:rsidR="00B4240B" w:rsidRPr="00D61FA9" w:rsidP="006767AB" w14:paraId="491BD066" w14:textId="55B6FD44">
      <w:pPr>
        <w:pStyle w:val="ConsPlusNormal"/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>Частью 5 статьи 12.15 Кодекса Российской Федерации об административных правонарушениях установлена административная ответственность за повторное совершение административного правонарушения, предусмотренного частью 4 настоящей статьи, в виде лишения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</w:t>
      </w:r>
      <w:r w:rsidRPr="00D61FA9">
        <w:rPr>
          <w:sz w:val="23"/>
          <w:szCs w:val="23"/>
        </w:rPr>
        <w:t xml:space="preserve"> административного штрафа в размере </w:t>
      </w:r>
      <w:r w:rsidRPr="00D61FA9" w:rsidR="0026329C">
        <w:rPr>
          <w:sz w:val="23"/>
          <w:szCs w:val="23"/>
        </w:rPr>
        <w:t>семи</w:t>
      </w:r>
      <w:r w:rsidRPr="00D61FA9">
        <w:rPr>
          <w:sz w:val="23"/>
          <w:szCs w:val="23"/>
        </w:rPr>
        <w:t xml:space="preserve"> тысяч</w:t>
      </w:r>
      <w:r w:rsidRPr="00D61FA9" w:rsidR="0026329C">
        <w:rPr>
          <w:sz w:val="23"/>
          <w:szCs w:val="23"/>
        </w:rPr>
        <w:t xml:space="preserve"> пятисот</w:t>
      </w:r>
      <w:r w:rsidRPr="00D61FA9">
        <w:rPr>
          <w:sz w:val="23"/>
          <w:szCs w:val="23"/>
        </w:rPr>
        <w:t xml:space="preserve"> рублей. </w:t>
      </w:r>
      <w:r w:rsidRPr="00D61FA9">
        <w:rPr>
          <w:sz w:val="23"/>
          <w:szCs w:val="23"/>
        </w:rPr>
        <w:t>Исходя из правовой позиции, изложенной в пункте 26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автоматическим режимом следует понимать работу соответствующего технического средства без какого-либо непосредственного воздействия на него человека, когда такое</w:t>
      </w:r>
      <w:r w:rsidRPr="00D61FA9">
        <w:rPr>
          <w:sz w:val="23"/>
          <w:szCs w:val="23"/>
        </w:rPr>
        <w:t xml:space="preserve"> средство размещено в установленном порядке в стационарном положении либо на движущемся по утвержденному маршруту транспортном средстве, осуществляет фиксацию в зоне своего обзора всех административных правонарушений, для выявления которых оно предназначено, независимо от усмотрения того или иного лица.</w:t>
      </w:r>
    </w:p>
    <w:p w:rsidR="005D1875" w:rsidRPr="00D61FA9" w:rsidP="006767AB" w14:paraId="393D9542" w14:textId="37DF5E15">
      <w:pPr>
        <w:pStyle w:val="ConsPlusNormal"/>
        <w:ind w:firstLine="540"/>
        <w:jc w:val="both"/>
        <w:rPr>
          <w:sz w:val="23"/>
          <w:szCs w:val="23"/>
          <w:shd w:val="clear" w:color="auto" w:fill="FFFFFF"/>
        </w:rPr>
      </w:pPr>
      <w:r w:rsidRPr="00D61FA9">
        <w:rPr>
          <w:sz w:val="23"/>
          <w:szCs w:val="23"/>
          <w:shd w:val="clear" w:color="auto" w:fill="FFFFFF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23.10.1993 г.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D1875" w:rsidRPr="00D61FA9" w:rsidP="005D1875" w14:paraId="0A93C4D2" w14:textId="77777777">
      <w:pPr>
        <w:pStyle w:val="ConsPlusNormal"/>
        <w:ind w:firstLine="540"/>
        <w:jc w:val="both"/>
        <w:rPr>
          <w:sz w:val="23"/>
          <w:szCs w:val="23"/>
          <w:shd w:val="clear" w:color="auto" w:fill="FFFFFF"/>
        </w:rPr>
      </w:pPr>
      <w:r w:rsidRPr="00D61FA9">
        <w:rPr>
          <w:sz w:val="23"/>
          <w:szCs w:val="23"/>
          <w:shd w:val="clear" w:color="auto" w:fill="FFFFFF"/>
        </w:rPr>
        <w:t>В соответствии с п. 1.5 Правил дорожного движения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775455" w:rsidRPr="00D61FA9" w:rsidP="005D1875" w14:paraId="61F25679" w14:textId="1E849A9A">
      <w:pPr>
        <w:pStyle w:val="ConsPlusNormal"/>
        <w:ind w:firstLine="540"/>
        <w:jc w:val="both"/>
        <w:rPr>
          <w:sz w:val="23"/>
          <w:szCs w:val="23"/>
          <w:shd w:val="clear" w:color="auto" w:fill="FFFFFF"/>
        </w:rPr>
      </w:pPr>
      <w:r w:rsidRPr="00D61FA9">
        <w:rPr>
          <w:sz w:val="23"/>
          <w:szCs w:val="23"/>
          <w:shd w:val="clear" w:color="auto" w:fill="FFFFFF"/>
        </w:rPr>
        <w:t xml:space="preserve">Согласно п. </w:t>
      </w:r>
      <w:r w:rsidRPr="00D61FA9" w:rsidR="00F92A21">
        <w:rPr>
          <w:sz w:val="23"/>
          <w:szCs w:val="23"/>
          <w:shd w:val="clear" w:color="auto" w:fill="FFFFFF"/>
        </w:rPr>
        <w:t>9</w:t>
      </w:r>
      <w:r w:rsidRPr="00D61FA9" w:rsidR="000C0166">
        <w:rPr>
          <w:sz w:val="23"/>
          <w:szCs w:val="23"/>
          <w:shd w:val="clear" w:color="auto" w:fill="FFFFFF"/>
        </w:rPr>
        <w:t>.</w:t>
      </w:r>
      <w:r w:rsidRPr="00D61FA9" w:rsidR="00F92A21">
        <w:rPr>
          <w:sz w:val="23"/>
          <w:szCs w:val="23"/>
          <w:shd w:val="clear" w:color="auto" w:fill="FFFFFF"/>
        </w:rPr>
        <w:t>1(1)</w:t>
      </w:r>
      <w:r w:rsidRPr="00D61FA9">
        <w:rPr>
          <w:sz w:val="23"/>
          <w:szCs w:val="23"/>
          <w:shd w:val="clear" w:color="auto" w:fill="FFFFFF"/>
        </w:rPr>
        <w:t xml:space="preserve"> Правил дорожного движения</w:t>
      </w:r>
      <w:r w:rsidRPr="00D61FA9" w:rsidR="00F92A21">
        <w:rPr>
          <w:sz w:val="23"/>
          <w:szCs w:val="23"/>
          <w:shd w:val="clear" w:color="auto" w:fill="FFFFFF"/>
        </w:rPr>
        <w:t>,</w:t>
      </w:r>
      <w:r w:rsidRPr="00D61FA9">
        <w:rPr>
          <w:sz w:val="23"/>
          <w:szCs w:val="23"/>
          <w:shd w:val="clear" w:color="auto" w:fill="FFFFFF"/>
        </w:rPr>
        <w:t xml:space="preserve"> </w:t>
      </w:r>
      <w:r w:rsidRPr="00D61FA9" w:rsidR="00F92A21">
        <w:rPr>
          <w:sz w:val="23"/>
          <w:szCs w:val="23"/>
          <w:shd w:val="clear" w:color="auto" w:fill="FFFFFF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</w:t>
      </w:r>
      <w:r w:rsidRPr="00D61FA9">
        <w:rPr>
          <w:sz w:val="23"/>
          <w:szCs w:val="23"/>
          <w:shd w:val="clear" w:color="auto" w:fill="FFFFFF"/>
        </w:rPr>
        <w:t>.</w:t>
      </w:r>
    </w:p>
    <w:p w:rsidR="004A1294" w:rsidRPr="00D61FA9" w:rsidP="004A1294" w14:paraId="204F614A" w14:textId="2F78907B">
      <w:pPr>
        <w:pStyle w:val="ConsPlusNormal"/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 xml:space="preserve">Согласно пункту </w:t>
      </w:r>
      <w:r w:rsidRPr="00D61FA9" w:rsidR="00775455">
        <w:rPr>
          <w:sz w:val="23"/>
          <w:szCs w:val="23"/>
        </w:rPr>
        <w:t>15</w:t>
      </w:r>
      <w:r w:rsidRPr="00D61FA9">
        <w:rPr>
          <w:sz w:val="23"/>
          <w:szCs w:val="23"/>
        </w:rPr>
        <w:t xml:space="preserve"> Постановления Пленума Верховного Суда Российской Федерации от </w:t>
      </w:r>
      <w:r w:rsidRPr="00D61FA9" w:rsidR="00775455">
        <w:rPr>
          <w:sz w:val="23"/>
          <w:szCs w:val="23"/>
        </w:rPr>
        <w:t>25 июня 2019 г. N 20</w:t>
      </w:r>
      <w:r w:rsidRPr="00D61FA9">
        <w:rPr>
          <w:sz w:val="23"/>
          <w:szCs w:val="23"/>
        </w:rPr>
        <w:t xml:space="preserve"> "</w:t>
      </w:r>
      <w:r w:rsidRPr="00D61FA9" w:rsidR="00775455">
        <w:rPr>
          <w:sz w:val="23"/>
          <w:szCs w:val="23"/>
        </w:rPr>
        <w:t xml:space="preserve"> 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D61FA9">
        <w:rPr>
          <w:sz w:val="23"/>
          <w:szCs w:val="23"/>
        </w:rPr>
        <w:t xml:space="preserve">" </w:t>
      </w:r>
      <w:r w:rsidRPr="00D61FA9" w:rsidR="00075827">
        <w:rPr>
          <w:sz w:val="23"/>
          <w:szCs w:val="23"/>
        </w:rPr>
        <w:t>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</w:t>
      </w:r>
      <w:r w:rsidRPr="00D61FA9" w:rsidR="00075827">
        <w:rPr>
          <w:sz w:val="23"/>
          <w:szCs w:val="23"/>
        </w:rPr>
        <w:t xml:space="preserve"> указанных требований, также подлежат квалификации по части 4 статьи 12.15 КоАП РФ, а в случае повторного совершения по части 5 ст. 12.15 КоАП РФ</w:t>
      </w:r>
      <w:r w:rsidRPr="00D61FA9">
        <w:rPr>
          <w:sz w:val="23"/>
          <w:szCs w:val="23"/>
        </w:rPr>
        <w:t>.</w:t>
      </w:r>
    </w:p>
    <w:p w:rsidR="004A1294" w:rsidRPr="00D61FA9" w:rsidP="004A1294" w14:paraId="205407F6" w14:textId="533DDF5C">
      <w:pPr>
        <w:pStyle w:val="ConsPlusNormal"/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</w:t>
      </w:r>
      <w:r w:rsidRPr="00D61FA9">
        <w:rPr>
          <w:sz w:val="23"/>
          <w:szCs w:val="23"/>
        </w:rPr>
        <w:t>)</w:t>
      </w:r>
      <w:r w:rsidRPr="00D61FA9" w:rsidR="00075827">
        <w:rPr>
          <w:sz w:val="23"/>
          <w:szCs w:val="23"/>
        </w:rPr>
        <w:t>, в случае если лицо ранее привлечено к административной ответственности по ч. 4 ст. 12.15 КоАП РФ,</w:t>
      </w:r>
      <w:r w:rsidRPr="00D61FA9">
        <w:rPr>
          <w:sz w:val="23"/>
          <w:szCs w:val="23"/>
        </w:rPr>
        <w:t xml:space="preserve"> также образует объективную сторону состава административного правонарушения, предусмотренного частью </w:t>
      </w:r>
      <w:r w:rsidRPr="00D61FA9" w:rsidR="00075827">
        <w:rPr>
          <w:sz w:val="23"/>
          <w:szCs w:val="23"/>
        </w:rPr>
        <w:t>5</w:t>
      </w:r>
      <w:r w:rsidRPr="00D61FA9">
        <w:rPr>
          <w:sz w:val="23"/>
          <w:szCs w:val="23"/>
        </w:rPr>
        <w:t xml:space="preserve"> статьи 12.15 Кодекса Российской Федерации об административных правонарушениях. </w:t>
      </w:r>
    </w:p>
    <w:p w:rsidR="001D3E65" w:rsidRPr="00D61FA9" w:rsidP="00450C44" w14:paraId="6C1BBECF" w14:textId="27F9346D">
      <w:pPr>
        <w:pStyle w:val="ConsPlusNormal"/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 xml:space="preserve">Вина </w:t>
      </w:r>
      <w:r w:rsidRPr="00D61FA9" w:rsidR="00074763">
        <w:rPr>
          <w:sz w:val="23"/>
          <w:szCs w:val="23"/>
        </w:rPr>
        <w:t>Абишева</w:t>
      </w:r>
      <w:r w:rsidRPr="00D61FA9" w:rsidR="00074763">
        <w:rPr>
          <w:sz w:val="23"/>
          <w:szCs w:val="23"/>
        </w:rPr>
        <w:t xml:space="preserve"> В.К</w:t>
      </w:r>
      <w:r w:rsidRPr="00D61FA9" w:rsidR="00435AE0">
        <w:rPr>
          <w:sz w:val="23"/>
          <w:szCs w:val="23"/>
        </w:rPr>
        <w:t>.</w:t>
      </w:r>
      <w:r w:rsidRPr="00D61FA9" w:rsidR="0020514A">
        <w:rPr>
          <w:sz w:val="23"/>
          <w:szCs w:val="23"/>
        </w:rPr>
        <w:t xml:space="preserve"> </w:t>
      </w:r>
      <w:r w:rsidRPr="00D61FA9">
        <w:rPr>
          <w:sz w:val="23"/>
          <w:szCs w:val="23"/>
        </w:rPr>
        <w:t>в совершении правонарушения</w:t>
      </w:r>
      <w:r w:rsidRPr="00D61FA9" w:rsidR="00A73761">
        <w:rPr>
          <w:sz w:val="23"/>
          <w:szCs w:val="23"/>
        </w:rPr>
        <w:t xml:space="preserve"> </w:t>
      </w:r>
      <w:r w:rsidRPr="00D61FA9">
        <w:rPr>
          <w:sz w:val="23"/>
          <w:szCs w:val="23"/>
        </w:rPr>
        <w:t>подтверждается: сведениями протокола об административном правонарушении</w:t>
      </w:r>
      <w:r w:rsidRPr="00D61FA9">
        <w:rPr>
          <w:sz w:val="23"/>
          <w:szCs w:val="23"/>
        </w:rPr>
        <w:t xml:space="preserve"> </w:t>
      </w:r>
      <w:r w:rsidR="005249B8">
        <w:rPr>
          <w:sz w:val="23"/>
          <w:szCs w:val="23"/>
        </w:rPr>
        <w:t>«данные изъяты»</w:t>
      </w:r>
      <w:r w:rsidR="005249B8">
        <w:rPr>
          <w:sz w:val="23"/>
          <w:szCs w:val="23"/>
        </w:rPr>
        <w:t xml:space="preserve"> </w:t>
      </w:r>
      <w:r w:rsidRPr="00D61FA9" w:rsidR="0026329C">
        <w:rPr>
          <w:sz w:val="23"/>
          <w:szCs w:val="23"/>
        </w:rPr>
        <w:t>года</w:t>
      </w:r>
      <w:r w:rsidRPr="00D61FA9">
        <w:rPr>
          <w:sz w:val="23"/>
          <w:szCs w:val="23"/>
        </w:rPr>
        <w:t>, в котором содержится описание события правонарушения</w:t>
      </w:r>
      <w:r w:rsidRPr="00D61FA9" w:rsidR="00EA11CC">
        <w:rPr>
          <w:sz w:val="23"/>
          <w:szCs w:val="23"/>
        </w:rPr>
        <w:t xml:space="preserve"> (</w:t>
      </w:r>
      <w:r w:rsidRPr="00D61FA9" w:rsidR="00EA11CC">
        <w:rPr>
          <w:sz w:val="23"/>
          <w:szCs w:val="23"/>
        </w:rPr>
        <w:t>л.д</w:t>
      </w:r>
      <w:r w:rsidRPr="00D61FA9" w:rsidR="00EA11CC">
        <w:rPr>
          <w:sz w:val="23"/>
          <w:szCs w:val="23"/>
        </w:rPr>
        <w:t xml:space="preserve">. </w:t>
      </w:r>
      <w:r w:rsidRPr="00D61FA9" w:rsidR="00074763">
        <w:rPr>
          <w:sz w:val="23"/>
          <w:szCs w:val="23"/>
        </w:rPr>
        <w:t>2</w:t>
      </w:r>
      <w:r w:rsidRPr="00D61FA9" w:rsidR="00EA11CC">
        <w:rPr>
          <w:sz w:val="23"/>
          <w:szCs w:val="23"/>
        </w:rPr>
        <w:t>)</w:t>
      </w:r>
      <w:r w:rsidRPr="00D61FA9">
        <w:rPr>
          <w:sz w:val="23"/>
          <w:szCs w:val="23"/>
        </w:rPr>
        <w:t xml:space="preserve">; </w:t>
      </w:r>
      <w:r w:rsidRPr="00D61FA9" w:rsidR="00074763">
        <w:rPr>
          <w:sz w:val="23"/>
          <w:szCs w:val="23"/>
        </w:rPr>
        <w:t xml:space="preserve">схемой места совершения административного правонарушения от </w:t>
      </w:r>
      <w:r w:rsidR="005249B8">
        <w:rPr>
          <w:sz w:val="23"/>
          <w:szCs w:val="23"/>
        </w:rPr>
        <w:t>«данные изъяты»</w:t>
      </w:r>
      <w:r w:rsidRPr="00D61FA9" w:rsidR="00074763">
        <w:rPr>
          <w:sz w:val="23"/>
          <w:szCs w:val="23"/>
        </w:rPr>
        <w:t xml:space="preserve"> года (</w:t>
      </w:r>
      <w:r w:rsidRPr="00D61FA9" w:rsidR="00074763">
        <w:rPr>
          <w:sz w:val="23"/>
          <w:szCs w:val="23"/>
        </w:rPr>
        <w:t>л.д</w:t>
      </w:r>
      <w:r w:rsidRPr="00D61FA9" w:rsidR="00074763">
        <w:rPr>
          <w:sz w:val="23"/>
          <w:szCs w:val="23"/>
        </w:rPr>
        <w:t xml:space="preserve">. 3), рапортом от </w:t>
      </w:r>
      <w:r w:rsidR="005249B8">
        <w:rPr>
          <w:sz w:val="23"/>
          <w:szCs w:val="23"/>
        </w:rPr>
        <w:t>«данные изъяты»</w:t>
      </w:r>
      <w:r w:rsidRPr="00D61FA9" w:rsidR="00074763">
        <w:rPr>
          <w:sz w:val="23"/>
          <w:szCs w:val="23"/>
        </w:rPr>
        <w:t xml:space="preserve"> года (</w:t>
      </w:r>
      <w:r w:rsidRPr="00D61FA9" w:rsidR="00074763">
        <w:rPr>
          <w:sz w:val="23"/>
          <w:szCs w:val="23"/>
        </w:rPr>
        <w:t>л.д</w:t>
      </w:r>
      <w:r w:rsidRPr="00D61FA9" w:rsidR="00074763">
        <w:rPr>
          <w:sz w:val="23"/>
          <w:szCs w:val="23"/>
        </w:rPr>
        <w:t xml:space="preserve">. 4), постановлением начальника отделения Госавтоинспекции ОМВД по Первомайскому району Республики Крым </w:t>
      </w:r>
      <w:r w:rsidR="005249B8">
        <w:rPr>
          <w:sz w:val="23"/>
          <w:szCs w:val="23"/>
        </w:rPr>
        <w:t>«данные изъяты»</w:t>
      </w:r>
      <w:r w:rsidRPr="00D61FA9" w:rsidR="00074763">
        <w:rPr>
          <w:sz w:val="23"/>
          <w:szCs w:val="23"/>
        </w:rPr>
        <w:t xml:space="preserve"> года, вступившим в законную силу </w:t>
      </w:r>
      <w:r w:rsidR="005249B8">
        <w:rPr>
          <w:sz w:val="23"/>
          <w:szCs w:val="23"/>
        </w:rPr>
        <w:t>«данные изъяты»</w:t>
      </w:r>
      <w:r w:rsidR="005249B8">
        <w:rPr>
          <w:sz w:val="23"/>
          <w:szCs w:val="23"/>
        </w:rPr>
        <w:t xml:space="preserve"> </w:t>
      </w:r>
      <w:r w:rsidRPr="00D61FA9" w:rsidR="00074763">
        <w:rPr>
          <w:sz w:val="23"/>
          <w:szCs w:val="23"/>
        </w:rPr>
        <w:t>года (</w:t>
      </w:r>
      <w:r w:rsidRPr="00D61FA9" w:rsidR="00074763">
        <w:rPr>
          <w:sz w:val="23"/>
          <w:szCs w:val="23"/>
        </w:rPr>
        <w:t>л.д</w:t>
      </w:r>
      <w:r w:rsidRPr="00D61FA9" w:rsidR="00074763">
        <w:rPr>
          <w:sz w:val="23"/>
          <w:szCs w:val="23"/>
        </w:rPr>
        <w:t xml:space="preserve">. 9),  </w:t>
      </w:r>
      <w:r w:rsidRPr="00D61FA9" w:rsidR="00EA11CC">
        <w:rPr>
          <w:sz w:val="23"/>
          <w:szCs w:val="23"/>
        </w:rPr>
        <w:t xml:space="preserve">видеозаписью на которой зафиксировано </w:t>
      </w:r>
      <w:r w:rsidRPr="00D61FA9" w:rsidR="0026329C">
        <w:rPr>
          <w:sz w:val="23"/>
          <w:szCs w:val="23"/>
        </w:rPr>
        <w:t>совершени</w:t>
      </w:r>
      <w:r w:rsidRPr="00D61FA9" w:rsidR="00EA11CC">
        <w:rPr>
          <w:sz w:val="23"/>
          <w:szCs w:val="23"/>
        </w:rPr>
        <w:t>е</w:t>
      </w:r>
      <w:r w:rsidRPr="00D61FA9" w:rsidR="0026329C">
        <w:rPr>
          <w:sz w:val="23"/>
          <w:szCs w:val="23"/>
        </w:rPr>
        <w:t xml:space="preserve"> административного правонарушения</w:t>
      </w:r>
      <w:r w:rsidRPr="00D61FA9">
        <w:rPr>
          <w:sz w:val="23"/>
          <w:szCs w:val="23"/>
        </w:rPr>
        <w:t>, на котор</w:t>
      </w:r>
      <w:r w:rsidRPr="00D61FA9" w:rsidR="00EA11CC">
        <w:rPr>
          <w:sz w:val="23"/>
          <w:szCs w:val="23"/>
        </w:rPr>
        <w:t>ой</w:t>
      </w:r>
      <w:r w:rsidRPr="00D61FA9">
        <w:rPr>
          <w:sz w:val="23"/>
          <w:szCs w:val="23"/>
        </w:rPr>
        <w:t xml:space="preserve"> зафиксирован факт </w:t>
      </w:r>
      <w:r w:rsidRPr="00D61FA9" w:rsidR="0026329C">
        <w:rPr>
          <w:sz w:val="23"/>
          <w:szCs w:val="23"/>
        </w:rPr>
        <w:t xml:space="preserve">совершения </w:t>
      </w:r>
      <w:r w:rsidRPr="00D61FA9" w:rsidR="00074763">
        <w:rPr>
          <w:sz w:val="23"/>
          <w:szCs w:val="23"/>
        </w:rPr>
        <w:t>Абишевым</w:t>
      </w:r>
      <w:r w:rsidRPr="00D61FA9" w:rsidR="00074763">
        <w:rPr>
          <w:sz w:val="23"/>
          <w:szCs w:val="23"/>
        </w:rPr>
        <w:t xml:space="preserve"> В.К</w:t>
      </w:r>
      <w:r w:rsidRPr="00D61FA9" w:rsidR="00435AE0">
        <w:rPr>
          <w:sz w:val="23"/>
          <w:szCs w:val="23"/>
        </w:rPr>
        <w:t>.</w:t>
      </w:r>
      <w:r w:rsidRPr="00D61FA9" w:rsidR="00074763">
        <w:rPr>
          <w:sz w:val="23"/>
          <w:szCs w:val="23"/>
        </w:rPr>
        <w:t xml:space="preserve"> </w:t>
      </w:r>
      <w:r w:rsidRPr="00D61FA9">
        <w:rPr>
          <w:sz w:val="23"/>
          <w:szCs w:val="23"/>
        </w:rPr>
        <w:t>административного правонарушения</w:t>
      </w:r>
      <w:r w:rsidRPr="00D61FA9" w:rsidR="00074763">
        <w:rPr>
          <w:sz w:val="23"/>
          <w:szCs w:val="23"/>
        </w:rPr>
        <w:t xml:space="preserve"> (</w:t>
      </w:r>
      <w:r w:rsidRPr="00D61FA9" w:rsidR="00074763">
        <w:rPr>
          <w:sz w:val="23"/>
          <w:szCs w:val="23"/>
        </w:rPr>
        <w:t>л</w:t>
      </w:r>
      <w:r w:rsidRPr="00D61FA9" w:rsidR="00074763">
        <w:rPr>
          <w:sz w:val="23"/>
          <w:szCs w:val="23"/>
        </w:rPr>
        <w:t>.</w:t>
      </w:r>
      <w:r w:rsidRPr="00D61FA9" w:rsidR="00074763">
        <w:rPr>
          <w:sz w:val="23"/>
          <w:szCs w:val="23"/>
        </w:rPr>
        <w:t>д</w:t>
      </w:r>
      <w:r w:rsidRPr="00D61FA9" w:rsidR="00074763">
        <w:rPr>
          <w:sz w:val="23"/>
          <w:szCs w:val="23"/>
        </w:rPr>
        <w:t xml:space="preserve">. </w:t>
      </w:r>
      <w:r w:rsidRPr="00D61FA9" w:rsidR="00074763">
        <w:rPr>
          <w:sz w:val="23"/>
          <w:szCs w:val="23"/>
        </w:rPr>
        <w:t>11а)</w:t>
      </w:r>
      <w:r w:rsidRPr="00D61FA9">
        <w:rPr>
          <w:sz w:val="23"/>
          <w:szCs w:val="23"/>
        </w:rPr>
        <w:t>;</w:t>
      </w:r>
      <w:r w:rsidRPr="00D61FA9" w:rsidR="00075827">
        <w:rPr>
          <w:sz w:val="23"/>
          <w:szCs w:val="23"/>
        </w:rPr>
        <w:t xml:space="preserve"> </w:t>
      </w:r>
      <w:r w:rsidRPr="00D61FA9">
        <w:rPr>
          <w:sz w:val="23"/>
          <w:szCs w:val="23"/>
        </w:rPr>
        <w:t xml:space="preserve">выпиской из БД ФИС ГИБДД о фактах привлечения </w:t>
      </w:r>
      <w:r w:rsidRPr="00D61FA9" w:rsidR="00074763">
        <w:rPr>
          <w:sz w:val="23"/>
          <w:szCs w:val="23"/>
        </w:rPr>
        <w:t>Абишева</w:t>
      </w:r>
      <w:r w:rsidRPr="00D61FA9" w:rsidR="00074763">
        <w:rPr>
          <w:sz w:val="23"/>
          <w:szCs w:val="23"/>
        </w:rPr>
        <w:t xml:space="preserve"> В.К</w:t>
      </w:r>
      <w:r w:rsidRPr="00D61FA9" w:rsidR="00435AE0">
        <w:rPr>
          <w:sz w:val="23"/>
          <w:szCs w:val="23"/>
        </w:rPr>
        <w:t>.</w:t>
      </w:r>
      <w:r w:rsidRPr="00D61FA9">
        <w:rPr>
          <w:sz w:val="23"/>
          <w:szCs w:val="23"/>
        </w:rPr>
        <w:t xml:space="preserve"> к административной ответственности в области безопасности дорожного движения</w:t>
      </w:r>
      <w:r w:rsidRPr="00D61FA9" w:rsidR="00074763">
        <w:rPr>
          <w:sz w:val="23"/>
          <w:szCs w:val="23"/>
        </w:rPr>
        <w:t>,</w:t>
      </w:r>
      <w:r w:rsidRPr="00D61FA9" w:rsidR="00EA11CC">
        <w:rPr>
          <w:sz w:val="23"/>
          <w:szCs w:val="23"/>
        </w:rPr>
        <w:t xml:space="preserve"> </w:t>
      </w:r>
      <w:r w:rsidRPr="00D61FA9" w:rsidR="00074763">
        <w:rPr>
          <w:sz w:val="23"/>
          <w:szCs w:val="23"/>
        </w:rPr>
        <w:t xml:space="preserve"> </w:t>
      </w:r>
      <w:r w:rsidRPr="00D61FA9" w:rsidR="00B4240B">
        <w:rPr>
          <w:sz w:val="23"/>
          <w:szCs w:val="23"/>
        </w:rPr>
        <w:t>сведениями о лице привлекаемого к административной ответственности</w:t>
      </w:r>
      <w:r w:rsidRPr="00D61FA9">
        <w:rPr>
          <w:sz w:val="23"/>
          <w:szCs w:val="23"/>
        </w:rPr>
        <w:t>.</w:t>
      </w:r>
    </w:p>
    <w:p w:rsidR="00450C44" w:rsidRPr="00D61FA9" w:rsidP="00FD5291" w14:paraId="7D148F3B" w14:textId="679ECE2C">
      <w:pPr>
        <w:pStyle w:val="ConsPlusNormal"/>
        <w:ind w:firstLine="540"/>
        <w:jc w:val="both"/>
        <w:rPr>
          <w:sz w:val="23"/>
          <w:szCs w:val="23"/>
          <w:shd w:val="clear" w:color="auto" w:fill="FFFFFF"/>
        </w:rPr>
      </w:pPr>
      <w:r w:rsidRPr="00D61FA9">
        <w:rPr>
          <w:sz w:val="23"/>
          <w:szCs w:val="23"/>
          <w:shd w:val="clear" w:color="auto" w:fill="FFFFFF"/>
        </w:rPr>
        <w:t xml:space="preserve">Все доказательства, мировой судья признает относимыми, </w:t>
      </w:r>
      <w:r w:rsidRPr="00D61FA9">
        <w:rPr>
          <w:sz w:val="23"/>
          <w:szCs w:val="23"/>
          <w:shd w:val="clear" w:color="auto" w:fill="FFFFFF"/>
        </w:rPr>
        <w:t>допустимыми</w:t>
      </w:r>
      <w:r w:rsidRPr="00D61FA9" w:rsidR="007D36F6">
        <w:rPr>
          <w:sz w:val="23"/>
          <w:szCs w:val="23"/>
          <w:shd w:val="clear" w:color="auto" w:fill="FFFFFF"/>
        </w:rPr>
        <w:t xml:space="preserve"> </w:t>
      </w:r>
      <w:r w:rsidRPr="00D61FA9" w:rsidR="007D36F6">
        <w:rPr>
          <w:noProof/>
          <w:sz w:val="23"/>
          <w:szCs w:val="23"/>
          <w:lang w:eastAsia="zh-CN"/>
        </w:rPr>
        <w:t>поскольку они последовательны, согласуются между собой и дополняют друг друга, получены с соблюдением процессуальных требований КоАП РФ</w:t>
      </w:r>
      <w:r w:rsidRPr="00D61FA9">
        <w:rPr>
          <w:sz w:val="23"/>
          <w:szCs w:val="23"/>
          <w:shd w:val="clear" w:color="auto" w:fill="FFFFFF"/>
        </w:rPr>
        <w:t xml:space="preserve">, а в совокупности достаточными для вывода суда о виновности </w:t>
      </w:r>
      <w:r w:rsidRPr="00D61FA9" w:rsidR="00074763">
        <w:rPr>
          <w:sz w:val="23"/>
          <w:szCs w:val="23"/>
        </w:rPr>
        <w:t>Абишева</w:t>
      </w:r>
      <w:r w:rsidRPr="00D61FA9" w:rsidR="00074763">
        <w:rPr>
          <w:sz w:val="23"/>
          <w:szCs w:val="23"/>
        </w:rPr>
        <w:t xml:space="preserve"> В.К.</w:t>
      </w:r>
      <w:r w:rsidRPr="00D61FA9" w:rsidR="00E553A8">
        <w:rPr>
          <w:sz w:val="23"/>
          <w:szCs w:val="23"/>
        </w:rPr>
        <w:t xml:space="preserve"> </w:t>
      </w:r>
      <w:r w:rsidRPr="00D61FA9">
        <w:rPr>
          <w:sz w:val="23"/>
          <w:szCs w:val="23"/>
          <w:shd w:val="clear" w:color="auto" w:fill="FFFFFF"/>
        </w:rPr>
        <w:t xml:space="preserve">в совершении административного правонарушения, предусмотренного ч. </w:t>
      </w:r>
      <w:r w:rsidRPr="00D61FA9" w:rsidR="007F6FEA">
        <w:rPr>
          <w:sz w:val="23"/>
          <w:szCs w:val="23"/>
          <w:shd w:val="clear" w:color="auto" w:fill="FFFFFF"/>
        </w:rPr>
        <w:t>5</w:t>
      </w:r>
      <w:r w:rsidRPr="00D61FA9">
        <w:rPr>
          <w:sz w:val="23"/>
          <w:szCs w:val="23"/>
          <w:shd w:val="clear" w:color="auto" w:fill="FFFFFF"/>
        </w:rPr>
        <w:t xml:space="preserve"> ст. 12.15 КоАП РФ. Нарушений закона при получении доказательств не установлено.</w:t>
      </w:r>
      <w:r w:rsidRPr="00D61FA9" w:rsidR="00074763">
        <w:rPr>
          <w:sz w:val="23"/>
          <w:szCs w:val="23"/>
          <w:shd w:val="clear" w:color="auto" w:fill="FFFFFF"/>
        </w:rPr>
        <w:t xml:space="preserve"> </w:t>
      </w:r>
    </w:p>
    <w:p w:rsidR="007D36F6" w:rsidRPr="00D61FA9" w:rsidP="00BC4616" w14:paraId="635648AC" w14:textId="219FA61E">
      <w:pPr>
        <w:ind w:firstLine="708"/>
        <w:jc w:val="both"/>
        <w:rPr>
          <w:bCs/>
          <w:sz w:val="23"/>
          <w:szCs w:val="23"/>
          <w:lang w:eastAsia="ru-RU"/>
        </w:rPr>
      </w:pPr>
      <w:r w:rsidRPr="00D61FA9">
        <w:rPr>
          <w:sz w:val="23"/>
          <w:szCs w:val="23"/>
        </w:rPr>
        <w:t xml:space="preserve">Факт совершения </w:t>
      </w:r>
      <w:r w:rsidRPr="00D61FA9" w:rsidR="00074763">
        <w:rPr>
          <w:sz w:val="23"/>
          <w:szCs w:val="23"/>
        </w:rPr>
        <w:t>Абишева</w:t>
      </w:r>
      <w:r w:rsidRPr="00D61FA9" w:rsidR="00074763">
        <w:rPr>
          <w:sz w:val="23"/>
          <w:szCs w:val="23"/>
        </w:rPr>
        <w:t xml:space="preserve"> В.К.</w:t>
      </w:r>
      <w:r w:rsidRPr="00D61FA9">
        <w:rPr>
          <w:sz w:val="23"/>
          <w:szCs w:val="23"/>
        </w:rPr>
        <w:t xml:space="preserve">. административного правонарушения, предусмотренного ч. 5 ст. 12.15 КоАП РФ подтверждается </w:t>
      </w:r>
      <w:r w:rsidRPr="00D61FA9">
        <w:rPr>
          <w:bCs/>
          <w:sz w:val="23"/>
          <w:szCs w:val="23"/>
          <w:lang w:eastAsia="ru-RU"/>
        </w:rPr>
        <w:t xml:space="preserve">видеозаписью, приобщенной к протоколу об </w:t>
      </w:r>
      <w:r w:rsidRPr="00D61FA9" w:rsidR="00BC4616">
        <w:rPr>
          <w:bCs/>
          <w:sz w:val="23"/>
          <w:szCs w:val="23"/>
          <w:lang w:eastAsia="ru-RU"/>
        </w:rPr>
        <w:t>административном правонарушении.</w:t>
      </w:r>
      <w:r w:rsidRPr="00D61FA9">
        <w:rPr>
          <w:sz w:val="23"/>
          <w:szCs w:val="23"/>
        </w:rPr>
        <w:t xml:space="preserve"> Её содержание согласуется с материалами дела и дополняет их. Сомнений в производстве видеосъемки во времени, и в месте, указанных в процессуальных документах, не имеется. Видеозапись получена в соответствии с требованиями закона, отвечает требованиям относимости, достоверности и допустимости доказательств. Оснований для признания видеозаписи недопустимым доказательством у мирового судьи также не имеется.</w:t>
      </w:r>
    </w:p>
    <w:p w:rsidR="004A1294" w:rsidRPr="00D61FA9" w:rsidP="00FD5291" w14:paraId="18C7C206" w14:textId="72033540">
      <w:pPr>
        <w:pStyle w:val="ConsPlusNormal"/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 xml:space="preserve">Действия </w:t>
      </w:r>
      <w:r w:rsidRPr="00D61FA9" w:rsidR="00D61FA9">
        <w:rPr>
          <w:sz w:val="23"/>
          <w:szCs w:val="23"/>
        </w:rPr>
        <w:t>Абишева</w:t>
      </w:r>
      <w:r w:rsidRPr="00D61FA9" w:rsidR="00D61FA9">
        <w:rPr>
          <w:sz w:val="23"/>
          <w:szCs w:val="23"/>
        </w:rPr>
        <w:t xml:space="preserve"> В.К</w:t>
      </w:r>
      <w:r w:rsidRPr="00D61FA9" w:rsidR="00E553A8">
        <w:rPr>
          <w:sz w:val="23"/>
          <w:szCs w:val="23"/>
        </w:rPr>
        <w:t xml:space="preserve">. </w:t>
      </w:r>
      <w:r w:rsidRPr="00D61FA9">
        <w:rPr>
          <w:sz w:val="23"/>
          <w:szCs w:val="23"/>
        </w:rPr>
        <w:t xml:space="preserve">были правильно квалифицированы как </w:t>
      </w:r>
      <w:r w:rsidRPr="00D61FA9" w:rsidR="00075827">
        <w:rPr>
          <w:sz w:val="23"/>
          <w:szCs w:val="23"/>
        </w:rPr>
        <w:t>повторное совершение административного правонарушения, предусмотренного частью 4 статьи 12.15 КоАП РФ</w:t>
      </w:r>
      <w:r w:rsidRPr="00D61FA9">
        <w:rPr>
          <w:sz w:val="23"/>
          <w:szCs w:val="23"/>
        </w:rPr>
        <w:t>.</w:t>
      </w:r>
    </w:p>
    <w:p w:rsidR="00074763" w:rsidRPr="00D61FA9" w:rsidP="00074763" w14:paraId="2D6954BF" w14:textId="36803B01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 xml:space="preserve">Срок давности привлечения </w:t>
      </w:r>
      <w:r w:rsidRPr="00D61FA9">
        <w:rPr>
          <w:sz w:val="23"/>
          <w:szCs w:val="23"/>
        </w:rPr>
        <w:t>Абишева</w:t>
      </w:r>
      <w:r w:rsidRPr="00D61FA9">
        <w:rPr>
          <w:sz w:val="23"/>
          <w:szCs w:val="23"/>
        </w:rPr>
        <w:t xml:space="preserve"> В.К. к административной ответственности, установленный ст. 4.5 Ко АП РФ на момент рассмотрения дела не истек, поскольку согласно ч. 5 ст. 4.5 КоАП РФ, 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</w:t>
      </w:r>
      <w:r w:rsidRPr="00D61FA9">
        <w:rPr>
          <w:sz w:val="23"/>
          <w:szCs w:val="23"/>
        </w:rPr>
        <w:t xml:space="preserve"> момента удовлетворения данного ходатайства до момента поступления материалов дела судье, в орган, должностному лицу, уполномоченным рассматривать дело, по месту жительства лица, в отношении которого ведется производство по делу об административном правонарушении.</w:t>
      </w:r>
    </w:p>
    <w:p w:rsidR="00074763" w:rsidRPr="00D61FA9" w:rsidP="00FD5291" w14:paraId="04B48E9D" w14:textId="44E8ADD3">
      <w:pPr>
        <w:pStyle w:val="ConsPlusNormal"/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 xml:space="preserve">Как усматривается из материалов дела определением </w:t>
      </w:r>
      <w:r w:rsidRPr="00D61FA9" w:rsidR="00D61FA9">
        <w:rPr>
          <w:sz w:val="23"/>
          <w:szCs w:val="23"/>
        </w:rPr>
        <w:t>Генического</w:t>
      </w:r>
      <w:r w:rsidRPr="00D61FA9" w:rsidR="00D61FA9">
        <w:rPr>
          <w:sz w:val="23"/>
          <w:szCs w:val="23"/>
        </w:rPr>
        <w:t xml:space="preserve"> районного суда Херсонской области от 30.05.2025 года удовлетворено ходатайство </w:t>
      </w:r>
      <w:r w:rsidRPr="00D61FA9" w:rsidR="00D61FA9">
        <w:rPr>
          <w:sz w:val="23"/>
          <w:szCs w:val="23"/>
        </w:rPr>
        <w:t>Абишева</w:t>
      </w:r>
      <w:r w:rsidRPr="00D61FA9" w:rsidR="00D61FA9">
        <w:rPr>
          <w:sz w:val="23"/>
          <w:szCs w:val="23"/>
        </w:rPr>
        <w:t xml:space="preserve"> В.К. о передаче на рассмотрение дела об административном правонарушении по месту его жительства в пгт. Раздольное.</w:t>
      </w:r>
    </w:p>
    <w:p w:rsidR="00B4240B" w:rsidRPr="00D61FA9" w:rsidP="00FD5291" w14:paraId="663C1CBF" w14:textId="7CFEDE8A">
      <w:pPr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>При назначении административного наказания, мировой судья, в соответствии со ст.</w:t>
      </w:r>
      <w:r w:rsidRPr="00D61FA9" w:rsidR="0026329C">
        <w:rPr>
          <w:sz w:val="23"/>
          <w:szCs w:val="23"/>
        </w:rPr>
        <w:t xml:space="preserve"> </w:t>
      </w:r>
      <w:r w:rsidRPr="00D61FA9">
        <w:rPr>
          <w:sz w:val="23"/>
          <w:szCs w:val="23"/>
        </w:rPr>
        <w:t>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 лица, его имущественное положение</w:t>
      </w:r>
      <w:r w:rsidRPr="00D61FA9">
        <w:rPr>
          <w:sz w:val="23"/>
          <w:szCs w:val="23"/>
        </w:rPr>
        <w:t>.</w:t>
      </w:r>
    </w:p>
    <w:p w:rsidR="00D61FA9" w:rsidRPr="00D61FA9" w:rsidP="00D61FA9" w14:paraId="4E2858C0" w14:textId="62470F27">
      <w:pPr>
        <w:ind w:firstLine="708"/>
        <w:jc w:val="both"/>
        <w:rPr>
          <w:sz w:val="23"/>
          <w:szCs w:val="23"/>
        </w:rPr>
      </w:pPr>
      <w:r w:rsidRPr="00D61FA9">
        <w:rPr>
          <w:sz w:val="23"/>
          <w:szCs w:val="23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D61FA9">
        <w:rPr>
          <w:sz w:val="23"/>
          <w:szCs w:val="23"/>
        </w:rPr>
        <w:t>в</w:t>
      </w:r>
      <w:r w:rsidRPr="00D61FA9">
        <w:rPr>
          <w:sz w:val="23"/>
          <w:szCs w:val="23"/>
        </w:rPr>
        <w:t xml:space="preserve"> содеянном.</w:t>
      </w:r>
    </w:p>
    <w:p w:rsidR="0026329C" w:rsidRPr="00D61FA9" w:rsidP="0026329C" w14:paraId="4D767B05" w14:textId="77777777">
      <w:pPr>
        <w:ind w:firstLine="720"/>
        <w:jc w:val="both"/>
        <w:rPr>
          <w:sz w:val="23"/>
          <w:szCs w:val="23"/>
          <w:lang w:eastAsia="ru-RU"/>
        </w:rPr>
      </w:pPr>
      <w:r w:rsidRPr="00D61FA9">
        <w:rPr>
          <w:sz w:val="23"/>
          <w:szCs w:val="23"/>
        </w:rPr>
        <w:t>Обстоятельств, отягчающих административную ответственность в соответствии со ст. 4.3 КоАП РФ –</w:t>
      </w:r>
      <w:r w:rsidRPr="00D61FA9">
        <w:rPr>
          <w:sz w:val="23"/>
          <w:szCs w:val="23"/>
          <w:lang w:eastAsia="ru-RU"/>
        </w:rPr>
        <w:t xml:space="preserve"> </w:t>
      </w:r>
      <w:r w:rsidRPr="00D61FA9">
        <w:rPr>
          <w:sz w:val="23"/>
          <w:szCs w:val="23"/>
        </w:rPr>
        <w:t>не установлено.</w:t>
      </w:r>
    </w:p>
    <w:p w:rsidR="004A1294" w:rsidRPr="00D61FA9" w:rsidP="0026329C" w14:paraId="426B0FC2" w14:textId="36B9960C">
      <w:pPr>
        <w:ind w:firstLine="540"/>
        <w:jc w:val="both"/>
        <w:rPr>
          <w:sz w:val="23"/>
          <w:szCs w:val="23"/>
        </w:rPr>
      </w:pPr>
      <w:r w:rsidRPr="00D61FA9">
        <w:rPr>
          <w:sz w:val="23"/>
          <w:szCs w:val="23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 w:rsidRPr="00D61FA9" w:rsidR="00D61FA9">
        <w:rPr>
          <w:sz w:val="23"/>
          <w:szCs w:val="23"/>
        </w:rPr>
        <w:t>Абишева</w:t>
      </w:r>
      <w:r w:rsidRPr="00D61FA9" w:rsidR="00D61FA9">
        <w:rPr>
          <w:sz w:val="23"/>
          <w:szCs w:val="23"/>
        </w:rPr>
        <w:t xml:space="preserve"> В.К</w:t>
      </w:r>
      <w:r w:rsidRPr="00D61FA9" w:rsidR="00E553A8">
        <w:rPr>
          <w:sz w:val="23"/>
          <w:szCs w:val="23"/>
          <w:lang w:eastAsia="ru-RU"/>
        </w:rPr>
        <w:t>.</w:t>
      </w:r>
      <w:r w:rsidRPr="00D61FA9">
        <w:rPr>
          <w:sz w:val="23"/>
          <w:szCs w:val="23"/>
          <w:lang w:eastAsia="ru-RU"/>
        </w:rPr>
        <w:t xml:space="preserve">, степень вины, обстоятельства, отягчающие и смягчающие ответственность, с целью воспитания уважения к </w:t>
      </w:r>
      <w:r w:rsidRPr="00D61FA9">
        <w:rPr>
          <w:sz w:val="23"/>
          <w:szCs w:val="23"/>
          <w:lang w:eastAsia="ru-RU"/>
        </w:rPr>
        <w:t>всеобщеустановленным</w:t>
      </w:r>
      <w:r w:rsidRPr="00D61FA9">
        <w:rPr>
          <w:sz w:val="23"/>
          <w:szCs w:val="23"/>
          <w:lang w:eastAsia="ru-RU"/>
        </w:rPr>
        <w:t xml:space="preserve"> правилам, а также предотвращения совершения новых правонарушений, суд считает необходимым применить административное</w:t>
      </w:r>
      <w:r w:rsidRPr="00D61FA9">
        <w:rPr>
          <w:sz w:val="23"/>
          <w:szCs w:val="23"/>
          <w:lang w:eastAsia="ru-RU"/>
        </w:rPr>
        <w:t xml:space="preserve"> наказание в виде лишения права управления транспортными средствами в пределах санкци</w:t>
      </w:r>
      <w:r w:rsidRPr="00D61FA9" w:rsidR="00F70F95">
        <w:rPr>
          <w:sz w:val="23"/>
          <w:szCs w:val="23"/>
          <w:lang w:eastAsia="ru-RU"/>
        </w:rPr>
        <w:t>и</w:t>
      </w:r>
      <w:r w:rsidRPr="00D61FA9">
        <w:rPr>
          <w:sz w:val="23"/>
          <w:szCs w:val="23"/>
          <w:lang w:eastAsia="ru-RU"/>
        </w:rPr>
        <w:t xml:space="preserve"> ч. 5 ст. 12.15 КоАП РФ</w:t>
      </w:r>
      <w:r w:rsidRPr="00D61FA9" w:rsidR="00B4240B">
        <w:rPr>
          <w:sz w:val="23"/>
          <w:szCs w:val="23"/>
        </w:rPr>
        <w:t>.</w:t>
      </w:r>
    </w:p>
    <w:p w:rsidR="004A1294" w:rsidRPr="00D61FA9" w:rsidP="00FD5291" w14:paraId="15748178" w14:textId="6F953AC9">
      <w:pPr>
        <w:tabs>
          <w:tab w:val="left" w:pos="2700"/>
          <w:tab w:val="left" w:pos="6300"/>
        </w:tabs>
        <w:autoSpaceDE w:val="0"/>
        <w:autoSpaceDN w:val="0"/>
        <w:adjustRightInd w:val="0"/>
        <w:ind w:right="23" w:firstLine="540"/>
        <w:jc w:val="both"/>
        <w:rPr>
          <w:sz w:val="23"/>
          <w:szCs w:val="23"/>
        </w:rPr>
      </w:pPr>
      <w:r w:rsidRPr="00D61FA9">
        <w:rPr>
          <w:sz w:val="23"/>
          <w:szCs w:val="23"/>
        </w:rPr>
        <w:t xml:space="preserve">Руководствуясь ст. ст. 12.15 ч. </w:t>
      </w:r>
      <w:r w:rsidRPr="00D61FA9" w:rsidR="007F6FEA">
        <w:rPr>
          <w:sz w:val="23"/>
          <w:szCs w:val="23"/>
        </w:rPr>
        <w:t>5</w:t>
      </w:r>
      <w:r w:rsidRPr="00D61FA9">
        <w:rPr>
          <w:sz w:val="23"/>
          <w:szCs w:val="23"/>
        </w:rPr>
        <w:t>, 29.9, 29.10, 30.3 Кодекса об административных правонарушениях РФ, мировой судья</w:t>
      </w:r>
    </w:p>
    <w:p w:rsidR="004A1294" w:rsidRPr="00D61FA9" w:rsidP="004A1294" w14:paraId="31979357" w14:textId="77777777">
      <w:pPr>
        <w:spacing w:line="240" w:lineRule="atLeast"/>
        <w:ind w:firstLine="567"/>
        <w:jc w:val="center"/>
        <w:rPr>
          <w:b/>
          <w:sz w:val="23"/>
          <w:szCs w:val="23"/>
        </w:rPr>
      </w:pPr>
      <w:r w:rsidRPr="00D61FA9">
        <w:rPr>
          <w:b/>
          <w:sz w:val="23"/>
          <w:szCs w:val="23"/>
        </w:rPr>
        <w:t>ПОСТАНОВИЛ:</w:t>
      </w:r>
    </w:p>
    <w:p w:rsidR="0026329C" w:rsidRPr="00D61FA9" w:rsidP="0026329C" w14:paraId="6D110DE7" w14:textId="0E4CF0A7">
      <w:pPr>
        <w:ind w:firstLine="851"/>
        <w:jc w:val="both"/>
        <w:rPr>
          <w:bCs/>
          <w:sz w:val="23"/>
          <w:szCs w:val="23"/>
          <w:lang w:eastAsia="ru-RU"/>
        </w:rPr>
      </w:pPr>
      <w:r w:rsidRPr="00D61FA9">
        <w:rPr>
          <w:rFonts w:eastAsia="Calibri"/>
          <w:b/>
          <w:sz w:val="23"/>
          <w:szCs w:val="23"/>
        </w:rPr>
        <w:t>Абишева</w:t>
      </w:r>
      <w:r w:rsidRPr="00D61FA9">
        <w:rPr>
          <w:rFonts w:eastAsia="Calibri"/>
          <w:b/>
          <w:sz w:val="23"/>
          <w:szCs w:val="23"/>
        </w:rPr>
        <w:t xml:space="preserve"> Владимира </w:t>
      </w:r>
      <w:r w:rsidRPr="00D61FA9">
        <w:rPr>
          <w:rFonts w:eastAsia="Calibri"/>
          <w:b/>
          <w:sz w:val="23"/>
          <w:szCs w:val="23"/>
        </w:rPr>
        <w:t>Калиевича</w:t>
      </w:r>
      <w:r w:rsidRPr="00D61FA9">
        <w:rPr>
          <w:bCs/>
          <w:sz w:val="23"/>
          <w:szCs w:val="23"/>
          <w:lang w:eastAsia="ru-RU"/>
        </w:rPr>
        <w:t xml:space="preserve"> </w:t>
      </w:r>
      <w:r w:rsidRPr="00D61FA9">
        <w:rPr>
          <w:bCs/>
          <w:sz w:val="23"/>
          <w:szCs w:val="23"/>
          <w:lang w:eastAsia="ru-RU"/>
        </w:rPr>
        <w:t xml:space="preserve">(паспорт серии </w:t>
      </w:r>
      <w:r w:rsidR="005249B8">
        <w:rPr>
          <w:sz w:val="23"/>
          <w:szCs w:val="23"/>
          <w:lang w:eastAsia="ru-RU"/>
        </w:rPr>
        <w:t>«данные изъяты»</w:t>
      </w:r>
      <w:r w:rsidRPr="00D61FA9">
        <w:rPr>
          <w:bCs/>
          <w:sz w:val="23"/>
          <w:szCs w:val="23"/>
          <w:lang w:eastAsia="ru-RU"/>
        </w:rPr>
        <w:t xml:space="preserve">) 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</w:t>
      </w:r>
      <w:r w:rsidRPr="00D61FA9">
        <w:rPr>
          <w:sz w:val="23"/>
          <w:szCs w:val="23"/>
        </w:rPr>
        <w:t>лишения права управления транспортными средствами сроком на 1 (один) год</w:t>
      </w:r>
      <w:r w:rsidRPr="00D61FA9">
        <w:rPr>
          <w:bCs/>
          <w:sz w:val="23"/>
          <w:szCs w:val="23"/>
          <w:lang w:eastAsia="ru-RU"/>
        </w:rPr>
        <w:t>.</w:t>
      </w:r>
    </w:p>
    <w:p w:rsidR="0026329C" w:rsidRPr="00D61FA9" w:rsidP="0026329C" w14:paraId="424F4776" w14:textId="77777777">
      <w:pPr>
        <w:autoSpaceDE w:val="0"/>
        <w:autoSpaceDN w:val="0"/>
        <w:adjustRightInd w:val="0"/>
        <w:ind w:firstLine="567"/>
        <w:jc w:val="both"/>
        <w:rPr>
          <w:rFonts w:ascii="12" w:hAnsi="12"/>
          <w:sz w:val="23"/>
          <w:szCs w:val="23"/>
        </w:rPr>
      </w:pPr>
      <w:r w:rsidRPr="00D61FA9">
        <w:rPr>
          <w:rFonts w:ascii="12" w:hAnsi="12"/>
          <w:sz w:val="23"/>
          <w:szCs w:val="23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6329C" w:rsidRPr="00D61FA9" w:rsidP="0026329C" w14:paraId="76754CF6" w14:textId="77777777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61FA9">
        <w:rPr>
          <w:sz w:val="23"/>
          <w:szCs w:val="23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26329C" w:rsidRPr="00D61FA9" w:rsidP="0026329C" w14:paraId="0D166412" w14:textId="5FEC17D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61FA9">
        <w:rPr>
          <w:rFonts w:eastAsia="Calibri"/>
          <w:b/>
          <w:sz w:val="23"/>
          <w:szCs w:val="23"/>
        </w:rPr>
        <w:t>Абишева</w:t>
      </w:r>
      <w:r w:rsidRPr="00D61FA9">
        <w:rPr>
          <w:rFonts w:eastAsia="Calibri"/>
          <w:b/>
          <w:sz w:val="23"/>
          <w:szCs w:val="23"/>
        </w:rPr>
        <w:t xml:space="preserve"> Владимира </w:t>
      </w:r>
      <w:r w:rsidRPr="00D61FA9">
        <w:rPr>
          <w:rFonts w:eastAsia="Calibri"/>
          <w:b/>
          <w:sz w:val="23"/>
          <w:szCs w:val="23"/>
        </w:rPr>
        <w:t>Калиевича</w:t>
      </w:r>
      <w:r w:rsidRPr="00D61FA9">
        <w:rPr>
          <w:bCs/>
          <w:sz w:val="23"/>
          <w:szCs w:val="23"/>
          <w:lang w:eastAsia="ru-RU"/>
        </w:rPr>
        <w:t xml:space="preserve"> </w:t>
      </w:r>
      <w:r w:rsidRPr="00D61FA9">
        <w:rPr>
          <w:sz w:val="23"/>
          <w:szCs w:val="23"/>
        </w:rPr>
        <w:t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ОГИБДД ОМВД России по Раздольненскому району.</w:t>
      </w:r>
      <w:r w:rsidRPr="00D61FA9">
        <w:rPr>
          <w:sz w:val="23"/>
          <w:szCs w:val="23"/>
        </w:rPr>
        <w:t xml:space="preserve">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удостоверения либо заявить об их утрате в Инспекцию </w:t>
      </w:r>
      <w:r w:rsidRPr="00D61FA9">
        <w:rPr>
          <w:sz w:val="23"/>
          <w:szCs w:val="23"/>
        </w:rPr>
        <w:t>Гостехнадзора</w:t>
      </w:r>
      <w:r w:rsidRPr="00D61FA9">
        <w:rPr>
          <w:sz w:val="23"/>
          <w:szCs w:val="23"/>
        </w:rPr>
        <w:t xml:space="preserve"> Республики Крым</w:t>
      </w:r>
    </w:p>
    <w:p w:rsidR="0026329C" w:rsidRPr="00D61FA9" w:rsidP="0026329C" w14:paraId="2F09ACD4" w14:textId="77777777">
      <w:pPr>
        <w:ind w:firstLine="851"/>
        <w:jc w:val="both"/>
        <w:rPr>
          <w:bCs/>
          <w:sz w:val="23"/>
          <w:szCs w:val="23"/>
          <w:lang w:eastAsia="ru-RU"/>
        </w:rPr>
      </w:pPr>
      <w:r w:rsidRPr="00D61FA9">
        <w:rPr>
          <w:rFonts w:ascii="12" w:hAnsi="12"/>
          <w:bCs/>
          <w:sz w:val="23"/>
          <w:szCs w:val="23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26329C" w:rsidRPr="00D61FA9" w:rsidP="0026329C" w14:paraId="213813E3" w14:textId="03E90E2A">
      <w:pPr>
        <w:ind w:firstLine="851"/>
        <w:jc w:val="both"/>
        <w:rPr>
          <w:sz w:val="23"/>
          <w:szCs w:val="23"/>
          <w:lang w:eastAsia="ru-RU"/>
        </w:rPr>
      </w:pPr>
      <w:r w:rsidRPr="00D61FA9">
        <w:rPr>
          <w:sz w:val="23"/>
          <w:szCs w:val="23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61FA9" w:rsidR="0023478C">
        <w:rPr>
          <w:sz w:val="23"/>
          <w:szCs w:val="23"/>
          <w:lang w:eastAsia="ru-RU"/>
        </w:rPr>
        <w:t>дней</w:t>
      </w:r>
      <w:r w:rsidRPr="00D61FA9">
        <w:rPr>
          <w:sz w:val="23"/>
          <w:szCs w:val="23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26329C" w:rsidRPr="00D61FA9" w:rsidP="0026329C" w14:paraId="7F5FC141" w14:textId="77777777">
      <w:pPr>
        <w:ind w:firstLine="851"/>
        <w:jc w:val="both"/>
        <w:rPr>
          <w:bCs/>
          <w:sz w:val="23"/>
          <w:szCs w:val="23"/>
          <w:lang w:eastAsia="ru-RU"/>
        </w:rPr>
      </w:pPr>
    </w:p>
    <w:p w:rsidR="0026329C" w:rsidRPr="00D61FA9" w:rsidP="0026329C" w14:paraId="1785D9FF" w14:textId="2B2F1ADD">
      <w:pPr>
        <w:widowControl w:val="0"/>
        <w:suppressAutoHyphens/>
        <w:ind w:firstLine="720"/>
        <w:rPr>
          <w:rFonts w:eastAsia="Tahoma"/>
          <w:b/>
          <w:sz w:val="23"/>
          <w:szCs w:val="23"/>
        </w:rPr>
      </w:pPr>
      <w:r w:rsidRPr="00D61FA9">
        <w:rPr>
          <w:rFonts w:eastAsia="Tahoma"/>
          <w:b/>
          <w:sz w:val="23"/>
          <w:szCs w:val="23"/>
        </w:rPr>
        <w:t xml:space="preserve">Мировой судья                           /подпись/                  </w:t>
      </w:r>
      <w:r w:rsidRPr="00D61FA9">
        <w:rPr>
          <w:rFonts w:eastAsia="Tahoma"/>
          <w:b/>
          <w:sz w:val="23"/>
          <w:szCs w:val="23"/>
        </w:rPr>
        <w:tab/>
        <w:t xml:space="preserve"> </w:t>
      </w:r>
      <w:r w:rsidRPr="00D61FA9">
        <w:rPr>
          <w:rFonts w:eastAsia="Tahoma"/>
          <w:b/>
          <w:sz w:val="23"/>
          <w:szCs w:val="23"/>
        </w:rPr>
        <w:tab/>
        <w:t>Олевский О.В.</w:t>
      </w:r>
    </w:p>
    <w:sectPr w:rsidSect="00012656">
      <w:pgSz w:w="11906" w:h="16838"/>
      <w:pgMar w:top="568" w:right="850" w:bottom="284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4"/>
    <w:rsid w:val="00012656"/>
    <w:rsid w:val="00017569"/>
    <w:rsid w:val="00021051"/>
    <w:rsid w:val="00037775"/>
    <w:rsid w:val="000628F9"/>
    <w:rsid w:val="00074763"/>
    <w:rsid w:val="00075827"/>
    <w:rsid w:val="000811BC"/>
    <w:rsid w:val="000B40ED"/>
    <w:rsid w:val="000C0166"/>
    <w:rsid w:val="000E25AD"/>
    <w:rsid w:val="000F1E7A"/>
    <w:rsid w:val="00126F5D"/>
    <w:rsid w:val="00131E67"/>
    <w:rsid w:val="0013462E"/>
    <w:rsid w:val="00161912"/>
    <w:rsid w:val="00174BCE"/>
    <w:rsid w:val="001B083D"/>
    <w:rsid w:val="001B7F78"/>
    <w:rsid w:val="001C3A53"/>
    <w:rsid w:val="001C70AE"/>
    <w:rsid w:val="001D18D2"/>
    <w:rsid w:val="001D3E65"/>
    <w:rsid w:val="001F0CDE"/>
    <w:rsid w:val="0020514A"/>
    <w:rsid w:val="0022639A"/>
    <w:rsid w:val="00230BAE"/>
    <w:rsid w:val="0023478C"/>
    <w:rsid w:val="0026329C"/>
    <w:rsid w:val="00265492"/>
    <w:rsid w:val="002A10F7"/>
    <w:rsid w:val="002A27E5"/>
    <w:rsid w:val="002C2588"/>
    <w:rsid w:val="002C6BD7"/>
    <w:rsid w:val="002D579D"/>
    <w:rsid w:val="00302208"/>
    <w:rsid w:val="003052A9"/>
    <w:rsid w:val="003115C4"/>
    <w:rsid w:val="00316787"/>
    <w:rsid w:val="00320A6E"/>
    <w:rsid w:val="00380178"/>
    <w:rsid w:val="00383F1B"/>
    <w:rsid w:val="00386120"/>
    <w:rsid w:val="003A15C4"/>
    <w:rsid w:val="00421210"/>
    <w:rsid w:val="00425FD7"/>
    <w:rsid w:val="00435AE0"/>
    <w:rsid w:val="00447929"/>
    <w:rsid w:val="00450C44"/>
    <w:rsid w:val="00451D46"/>
    <w:rsid w:val="00463147"/>
    <w:rsid w:val="004A1294"/>
    <w:rsid w:val="004B166C"/>
    <w:rsid w:val="005249B8"/>
    <w:rsid w:val="00543CA7"/>
    <w:rsid w:val="0055152C"/>
    <w:rsid w:val="00567455"/>
    <w:rsid w:val="00581620"/>
    <w:rsid w:val="005945C5"/>
    <w:rsid w:val="005951DB"/>
    <w:rsid w:val="005B104E"/>
    <w:rsid w:val="005C2C20"/>
    <w:rsid w:val="005D1875"/>
    <w:rsid w:val="005E0BCD"/>
    <w:rsid w:val="005F4052"/>
    <w:rsid w:val="00612BF0"/>
    <w:rsid w:val="00624629"/>
    <w:rsid w:val="00644902"/>
    <w:rsid w:val="00675423"/>
    <w:rsid w:val="006767AB"/>
    <w:rsid w:val="0069036E"/>
    <w:rsid w:val="006B1BC1"/>
    <w:rsid w:val="006C69C0"/>
    <w:rsid w:val="006D24D4"/>
    <w:rsid w:val="006D7B0C"/>
    <w:rsid w:val="006E3396"/>
    <w:rsid w:val="00705953"/>
    <w:rsid w:val="00752040"/>
    <w:rsid w:val="00775455"/>
    <w:rsid w:val="00783F5D"/>
    <w:rsid w:val="007B2630"/>
    <w:rsid w:val="007D36F6"/>
    <w:rsid w:val="007E3B9F"/>
    <w:rsid w:val="007F6FEA"/>
    <w:rsid w:val="00812D61"/>
    <w:rsid w:val="00816689"/>
    <w:rsid w:val="00830218"/>
    <w:rsid w:val="00833A68"/>
    <w:rsid w:val="00837676"/>
    <w:rsid w:val="0084097B"/>
    <w:rsid w:val="00842D17"/>
    <w:rsid w:val="00845C7F"/>
    <w:rsid w:val="00847AF6"/>
    <w:rsid w:val="00860FDA"/>
    <w:rsid w:val="00883DD0"/>
    <w:rsid w:val="00887DF2"/>
    <w:rsid w:val="008D7037"/>
    <w:rsid w:val="008E33A5"/>
    <w:rsid w:val="00900377"/>
    <w:rsid w:val="00912AB4"/>
    <w:rsid w:val="00924DB3"/>
    <w:rsid w:val="00940036"/>
    <w:rsid w:val="00973F8C"/>
    <w:rsid w:val="00994786"/>
    <w:rsid w:val="009D72B3"/>
    <w:rsid w:val="00A133B0"/>
    <w:rsid w:val="00A14701"/>
    <w:rsid w:val="00A30891"/>
    <w:rsid w:val="00A33F04"/>
    <w:rsid w:val="00A577A3"/>
    <w:rsid w:val="00A73761"/>
    <w:rsid w:val="00A815DC"/>
    <w:rsid w:val="00AB08E8"/>
    <w:rsid w:val="00B4240B"/>
    <w:rsid w:val="00BA208C"/>
    <w:rsid w:val="00BB4F43"/>
    <w:rsid w:val="00BC4616"/>
    <w:rsid w:val="00C91338"/>
    <w:rsid w:val="00CE3E7A"/>
    <w:rsid w:val="00CF3764"/>
    <w:rsid w:val="00D1613A"/>
    <w:rsid w:val="00D35887"/>
    <w:rsid w:val="00D50EB7"/>
    <w:rsid w:val="00D61FA9"/>
    <w:rsid w:val="00D73E91"/>
    <w:rsid w:val="00DB01B9"/>
    <w:rsid w:val="00DF272D"/>
    <w:rsid w:val="00DF2FBF"/>
    <w:rsid w:val="00E010C4"/>
    <w:rsid w:val="00E0163A"/>
    <w:rsid w:val="00E3416C"/>
    <w:rsid w:val="00E553A8"/>
    <w:rsid w:val="00E66582"/>
    <w:rsid w:val="00E74138"/>
    <w:rsid w:val="00E844F0"/>
    <w:rsid w:val="00EA11CC"/>
    <w:rsid w:val="00EA5EC7"/>
    <w:rsid w:val="00EB4CF9"/>
    <w:rsid w:val="00ED112A"/>
    <w:rsid w:val="00ED77D3"/>
    <w:rsid w:val="00F70F95"/>
    <w:rsid w:val="00F92A21"/>
    <w:rsid w:val="00FB3ADD"/>
    <w:rsid w:val="00FC26FB"/>
    <w:rsid w:val="00FC52F6"/>
    <w:rsid w:val="00FD5291"/>
    <w:rsid w:val="00FF1957"/>
    <w:rsid w:val="00FF20C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912AB4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912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12AB4"/>
  </w:style>
  <w:style w:type="character" w:styleId="Hyperlink">
    <w:name w:val="Hyperlink"/>
    <w:basedOn w:val="DefaultParagraphFont"/>
    <w:uiPriority w:val="99"/>
    <w:semiHidden/>
    <w:unhideWhenUsed/>
    <w:rsid w:val="00912AB4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844F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844F0"/>
    <w:rPr>
      <w:rFonts w:ascii="Segoe UI" w:eastAsia="Times New Roman" w:hAnsi="Segoe UI" w:cs="Segoe UI"/>
      <w:sz w:val="18"/>
      <w:szCs w:val="18"/>
      <w:lang w:eastAsia="zh-CN"/>
    </w:rPr>
  </w:style>
  <w:style w:type="paragraph" w:styleId="PlainText">
    <w:name w:val="Plain Text"/>
    <w:basedOn w:val="Normal"/>
    <w:link w:val="a0"/>
    <w:rsid w:val="001B083D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1B083D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longtext">
    <w:name w:val="long_text"/>
    <w:basedOn w:val="DefaultParagraphFont"/>
    <w:rsid w:val="001B083D"/>
  </w:style>
  <w:style w:type="table" w:styleId="TableGrid">
    <w:name w:val="Table Grid"/>
    <w:basedOn w:val="TableNormal"/>
    <w:uiPriority w:val="59"/>
    <w:rsid w:val="0097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1"/>
    <w:uiPriority w:val="99"/>
    <w:unhideWhenUsed/>
    <w:rsid w:val="000126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126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2"/>
    <w:uiPriority w:val="99"/>
    <w:unhideWhenUsed/>
    <w:rsid w:val="0001265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126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74763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AB03-59C2-48EB-A6BE-10F232EE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