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7EA5D0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96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p w:rsidR="00982EB8" w:rsidRPr="00F04CD0" w:rsidP="00982EB8" w14:paraId="5276D237" w14:textId="0A1A05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713D4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CB5E3C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9713D4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66BA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426418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791DB4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Романенко Алексея Валентиновича</w:t>
      </w:r>
      <w:r w:rsidRPr="001450A2">
        <w:rPr>
          <w:rFonts w:ascii="Times New Roman" w:hAnsi="Times New Roman"/>
          <w:b/>
          <w:sz w:val="26"/>
          <w:szCs w:val="26"/>
        </w:rPr>
        <w:t xml:space="preserve">, </w:t>
      </w:r>
      <w:r w:rsidR="00083635">
        <w:rPr>
          <w:rFonts w:ascii="Times New Roman" w:hAnsi="Times New Roman"/>
          <w:sz w:val="26"/>
          <w:szCs w:val="26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152EB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близи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 w:rsidRPr="00083635" w:rsidR="0008363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30A2F" w:rsidRPr="00F04CD0" w:rsidP="00530A2F" w14:paraId="57E78CC7" w14:textId="6B44EC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2008EA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52DB2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 xml:space="preserve">Романенко А.В.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372EBF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7DFFEE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043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065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28142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следователя СО ОМВД России по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Григоркевич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.08.2022 года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правонарушении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7847" w:rsidP="00467847" w14:paraId="3B24277C" w14:textId="2BE25F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74A53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2954F3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 xml:space="preserve">Романенко А.В.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уставлено алкогольное опьянени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23BD88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484CBA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449AE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CB5E3C">
        <w:rPr>
          <w:rFonts w:ascii="Times New Roman" w:eastAsia="Times New Roman" w:hAnsi="Times New Roman"/>
          <w:sz w:val="26"/>
          <w:szCs w:val="26"/>
          <w:lang w:eastAsia="ru-RU"/>
        </w:rPr>
        <w:t>Романенко А.В.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2B366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привлекавшегося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ответственности  в течение месяца за аналогичное административное правонарушение,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79CF5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Романенко Алексея Валентиновича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76D95C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CB5E3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CB5E3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CB5E3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13D7D" w:rsidRPr="00B13D7D" w:rsidP="00B13D7D" w14:paraId="2292046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13D7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8363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0117F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713D4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3D7D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B5E3C"/>
    <w:rsid w:val="00CC4F99"/>
    <w:rsid w:val="00CE20E7"/>
    <w:rsid w:val="00D15F09"/>
    <w:rsid w:val="00D50536"/>
    <w:rsid w:val="00D57655"/>
    <w:rsid w:val="00DA7490"/>
    <w:rsid w:val="00DB1202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