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0D7981" w:rsidP="00FE2374" w14:paraId="2E9A2F98" w14:textId="1F28866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0D7981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-01-2021-000</w:t>
      </w:r>
      <w:r w:rsidRPr="000D7981" w:rsidR="00904B18">
        <w:rPr>
          <w:rFonts w:ascii="Times New Roman" w:eastAsia="Times New Roman" w:hAnsi="Times New Roman"/>
          <w:sz w:val="20"/>
          <w:szCs w:val="20"/>
          <w:lang w:eastAsia="ru-RU"/>
        </w:rPr>
        <w:t>948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Pr="000D7981" w:rsidR="00904B18">
        <w:rPr>
          <w:rFonts w:ascii="Times New Roman" w:eastAsia="Times New Roman" w:hAnsi="Times New Roman"/>
          <w:sz w:val="20"/>
          <w:szCs w:val="20"/>
          <w:lang w:eastAsia="ru-RU"/>
        </w:rPr>
        <w:t>13</w:t>
      </w:r>
    </w:p>
    <w:p w:rsidR="00D63CAA" w:rsidRPr="00906710" w:rsidP="00FE2374" w14:paraId="50ED8DE9" w14:textId="0EEEC8F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0D7981" w:rsidR="00904B18">
        <w:rPr>
          <w:rFonts w:ascii="Times New Roman" w:eastAsia="Times New Roman" w:hAnsi="Times New Roman"/>
          <w:sz w:val="20"/>
          <w:szCs w:val="20"/>
          <w:lang w:eastAsia="ru-RU"/>
        </w:rPr>
        <w:t>319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906710" w:rsidR="00FE237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66921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23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23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0EBCB24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D7981" w:rsidP="00893800" w14:paraId="4A6A8FC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Щербины Виктора Юрьевича</w:t>
      </w:r>
      <w:r w:rsidRPr="00FB753D" w:rsidR="00D63CAA">
        <w:rPr>
          <w:rFonts w:ascii="Times New Roman" w:hAnsi="Times New Roman"/>
          <w:b/>
          <w:sz w:val="24"/>
          <w:szCs w:val="24"/>
        </w:rPr>
        <w:t xml:space="preserve">, </w:t>
      </w:r>
      <w:r w:rsidRPr="000D7981">
        <w:rPr>
          <w:rFonts w:ascii="Times New Roman" w:hAnsi="Times New Roman"/>
          <w:sz w:val="24"/>
          <w:szCs w:val="24"/>
        </w:rPr>
        <w:t xml:space="preserve">«данные изъяты» </w:t>
      </w:r>
      <w:r w:rsidRPr="00FB753D" w:rsidR="00D63CAA">
        <w:rPr>
          <w:rFonts w:ascii="Times New Roman" w:hAnsi="Times New Roman"/>
          <w:sz w:val="24"/>
          <w:szCs w:val="24"/>
        </w:rPr>
        <w:t xml:space="preserve">года рождения, </w:t>
      </w:r>
      <w:r w:rsidR="00291DA0">
        <w:rPr>
          <w:rFonts w:ascii="Times New Roman" w:hAnsi="Times New Roman"/>
          <w:sz w:val="24"/>
          <w:szCs w:val="24"/>
        </w:rPr>
        <w:t xml:space="preserve">родившейся в </w:t>
      </w:r>
      <w:r w:rsidRPr="000D7981">
        <w:rPr>
          <w:rFonts w:ascii="Times New Roman" w:hAnsi="Times New Roman"/>
          <w:sz w:val="24"/>
          <w:szCs w:val="24"/>
        </w:rPr>
        <w:t>«данные изъяты»</w:t>
      </w:r>
      <w:r w:rsidR="00291DA0">
        <w:rPr>
          <w:rFonts w:ascii="Times New Roman" w:hAnsi="Times New Roman"/>
          <w:sz w:val="24"/>
          <w:szCs w:val="24"/>
        </w:rPr>
        <w:t>,</w:t>
      </w:r>
      <w:r w:rsidR="004A585E">
        <w:rPr>
          <w:rFonts w:ascii="Times New Roman" w:hAnsi="Times New Roman"/>
          <w:sz w:val="24"/>
          <w:szCs w:val="24"/>
        </w:rPr>
        <w:t xml:space="preserve"> </w:t>
      </w:r>
      <w:r w:rsidRPr="00FB753D" w:rsidR="00D63CAA">
        <w:rPr>
          <w:rFonts w:ascii="Times New Roman" w:hAnsi="Times New Roman"/>
          <w:sz w:val="24"/>
          <w:szCs w:val="24"/>
        </w:rPr>
        <w:t>граждан</w:t>
      </w:r>
      <w:r w:rsidR="00291DA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</w:t>
      </w:r>
      <w:r w:rsidR="00E01A61">
        <w:rPr>
          <w:rFonts w:ascii="Times New Roman" w:hAnsi="Times New Roman"/>
          <w:sz w:val="24"/>
          <w:szCs w:val="24"/>
        </w:rPr>
        <w:t xml:space="preserve"> </w:t>
      </w:r>
      <w:r w:rsidRPr="00FB753D" w:rsidR="00D63CAA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4A585E">
        <w:rPr>
          <w:rFonts w:ascii="Times New Roman" w:hAnsi="Times New Roman"/>
          <w:sz w:val="24"/>
          <w:szCs w:val="24"/>
        </w:rPr>
        <w:t>являюще</w:t>
      </w:r>
      <w:r w:rsidR="00716570">
        <w:rPr>
          <w:rFonts w:ascii="Times New Roman" w:hAnsi="Times New Roman"/>
          <w:sz w:val="24"/>
          <w:szCs w:val="24"/>
        </w:rPr>
        <w:t xml:space="preserve">гося </w:t>
      </w:r>
      <w:r w:rsidR="004A585E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Pr="000D7981">
        <w:rPr>
          <w:rFonts w:ascii="Times New Roman" w:hAnsi="Times New Roman"/>
          <w:sz w:val="24"/>
          <w:szCs w:val="24"/>
        </w:rPr>
        <w:t xml:space="preserve">«данные изъяты» </w:t>
      </w:r>
      <w:r w:rsidRPr="00FB753D" w:rsidR="002C04ED">
        <w:rPr>
          <w:rFonts w:ascii="Times New Roman" w:hAnsi="Times New Roman"/>
          <w:sz w:val="24"/>
          <w:szCs w:val="24"/>
        </w:rPr>
        <w:t>проживающе</w:t>
      </w:r>
      <w:r>
        <w:rPr>
          <w:rFonts w:ascii="Times New Roman" w:hAnsi="Times New Roman"/>
          <w:sz w:val="24"/>
          <w:szCs w:val="24"/>
        </w:rPr>
        <w:t>го</w:t>
      </w:r>
      <w:r w:rsidRPr="00FB753D" w:rsidR="00D63CAA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981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FB753D" w:rsidP="00893800" w14:paraId="5D6DF545" w14:textId="751ADF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66DBD1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Щербины В.Ю.</w:t>
      </w:r>
      <w:r w:rsidR="007F5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2F63F9" w:rsidR="009B5447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Pr="000D7981" w:rsidR="000D7981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обеспечил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требованию Межрайонной ИФНС № 2 по Республике Крым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2F63F9">
        <w:rPr>
          <w:rFonts w:ascii="Times New Roman" w:eastAsia="Times New Roman" w:hAnsi="Times New Roman"/>
          <w:sz w:val="24"/>
          <w:szCs w:val="24"/>
          <w:lang w:eastAsia="ru-RU"/>
        </w:rPr>
        <w:t>(полученную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камеральной проверки налоговой декларации по налогу на добавленную стоимость организации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квартал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установленный срок.</w:t>
      </w:r>
    </w:p>
    <w:p w:rsidR="002F63F9" w:rsidRPr="002F63F9" w:rsidP="00946445" w14:paraId="10D31C61" w14:textId="26DA7C8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ответ на требование налогового органа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1E4A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140413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Щербина В.Ю.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нарушил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3 ст.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0D7981" w:rsidP="000D7981" w14:paraId="2B3D23F4" w14:textId="108782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0D7981">
        <w:rPr>
          <w:rFonts w:ascii="Times New Roman" w:hAnsi="Times New Roman"/>
          <w:sz w:val="24"/>
          <w:szCs w:val="24"/>
        </w:rPr>
        <w:t xml:space="preserve">«данные изъяты» 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>расположенное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«данные изъяты».</w:t>
      </w:r>
    </w:p>
    <w:p w:rsidR="00392249" w:rsidRPr="00392249" w:rsidP="000D7981" w14:paraId="0B1B44F8" w14:textId="639916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Щербина В.Ю.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явился, о слушании дела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RPr="00392249" w:rsidP="00392249" w14:paraId="30318B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использованием иных сре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92249" w:rsidRPr="00392249" w:rsidP="00392249" w14:paraId="77C749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дела.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СМС-извещения адресату).</w:t>
      </w:r>
    </w:p>
    <w:p w:rsidR="00392249" w:rsidRPr="00392249" w:rsidP="00392249" w14:paraId="336BF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отправлений разряда "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", утвержденных приказом ФГУП "Почта России" от 31 августа 2005 года N 343.</w:t>
      </w:r>
    </w:p>
    <w:p w:rsidR="00392249" w:rsidRPr="00392249" w:rsidP="00392249" w14:paraId="4FA8636F" w14:textId="34A9B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материалам дела, о месте и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Щербина В.Ю.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извещался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направления судебной повестки.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судебная повестка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вручена Щербине В.Ю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P="00392249" w14:paraId="0DD44B90" w14:textId="42EC60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Щербины В.Ю.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97AA3" w:rsidP="00392249" w14:paraId="18E5D952" w14:textId="7958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Щербина В.Ю.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548E4"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="000D7981">
        <w:rPr>
          <w:rFonts w:ascii="Times New Roman" w:hAnsi="Times New Roman"/>
          <w:sz w:val="24"/>
          <w:szCs w:val="24"/>
        </w:rPr>
        <w:t>«данные изъяты</w:t>
      </w:r>
      <w:r w:rsidR="002548E4">
        <w:rPr>
          <w:rFonts w:ascii="Times New Roman" w:hAnsi="Times New Roman"/>
          <w:sz w:val="24"/>
          <w:szCs w:val="24"/>
        </w:rPr>
        <w:t xml:space="preserve">»,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непредставления лицом в налоговый орган предусмотренных пунктом 3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документов, которые были истребованы в ходе налоговой проверки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2255" w:rsidP="00797AA3" w14:paraId="3674D6B4" w14:textId="17C20B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Щербины В.Ю.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464A5C" w:rsidP="00797AA3" w14:paraId="4D571CF4" w14:textId="13587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4A5C" w:rsidP="00797AA3" w14:paraId="1100D3B5" w14:textId="778E4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требования о предоставлении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2B6171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от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о приеме требования;</w:t>
      </w:r>
    </w:p>
    <w:p w:rsidR="003F38D1" w:rsidP="00797AA3" w14:paraId="68760A77" w14:textId="3DA889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ответа </w:t>
      </w:r>
      <w:r w:rsidRPr="000D7981" w:rsidR="000D7981">
        <w:rPr>
          <w:rFonts w:ascii="Times New Roman" w:hAnsi="Times New Roman"/>
          <w:sz w:val="24"/>
          <w:szCs w:val="24"/>
        </w:rPr>
        <w:t xml:space="preserve">«данные изъяты» </w:t>
      </w:r>
      <w:r w:rsidR="00D77D91">
        <w:rPr>
          <w:rFonts w:ascii="Times New Roman" w:hAnsi="Times New Roman"/>
          <w:sz w:val="24"/>
          <w:szCs w:val="24"/>
        </w:rPr>
        <w:t xml:space="preserve">от </w:t>
      </w:r>
      <w:r w:rsidR="00392249">
        <w:rPr>
          <w:rFonts w:ascii="Times New Roman" w:hAnsi="Times New Roman"/>
          <w:sz w:val="24"/>
          <w:szCs w:val="24"/>
        </w:rPr>
        <w:t>27</w:t>
      </w:r>
      <w:r w:rsidR="00D77D91">
        <w:rPr>
          <w:rFonts w:ascii="Times New Roman" w:hAnsi="Times New Roman"/>
          <w:sz w:val="24"/>
          <w:szCs w:val="24"/>
        </w:rPr>
        <w:t>.</w:t>
      </w:r>
      <w:r w:rsidR="00392249">
        <w:rPr>
          <w:rFonts w:ascii="Times New Roman" w:hAnsi="Times New Roman"/>
          <w:sz w:val="24"/>
          <w:szCs w:val="24"/>
        </w:rPr>
        <w:t>11</w:t>
      </w:r>
      <w:r w:rsidR="00D77D91">
        <w:rPr>
          <w:rFonts w:ascii="Times New Roman" w:hAnsi="Times New Roman"/>
          <w:sz w:val="24"/>
          <w:szCs w:val="24"/>
        </w:rPr>
        <w:t>.202</w:t>
      </w:r>
      <w:r w:rsidR="00392249">
        <w:rPr>
          <w:rFonts w:ascii="Times New Roman" w:hAnsi="Times New Roman"/>
          <w:sz w:val="24"/>
          <w:szCs w:val="24"/>
        </w:rPr>
        <w:t>0</w:t>
      </w:r>
      <w:r w:rsidR="00D77D91">
        <w:rPr>
          <w:rFonts w:ascii="Times New Roman" w:hAnsi="Times New Roman"/>
          <w:sz w:val="24"/>
          <w:szCs w:val="24"/>
        </w:rPr>
        <w:t xml:space="preserve"> на требование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202F9754" w14:textId="05E29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0D7981" w:rsidR="000D798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5244">
        <w:rPr>
          <w:rFonts w:ascii="Times New Roman" w:hAnsi="Times New Roman"/>
          <w:sz w:val="24"/>
          <w:szCs w:val="24"/>
        </w:rPr>
        <w:t>.</w:t>
      </w:r>
    </w:p>
    <w:p w:rsidR="00797AA3" w:rsidP="00797AA3" w14:paraId="0FF9181D" w14:textId="5C7522C9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3 ст.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6648F" w:rsidR="0096648F">
        <w:rPr>
          <w:rFonts w:ascii="Times New Roman" w:eastAsia="Times New Roman" w:hAnsi="Times New Roman"/>
          <w:sz w:val="24"/>
          <w:szCs w:val="24"/>
          <w:lang w:eastAsia="ru-RU"/>
        </w:rPr>
        <w:t>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797AA3" w14:paraId="621EC2CF" w14:textId="4C89A90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проверяемое лицо не имеет возможности представить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не могут быть представлены в установленные сроки, и о сроках, в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проверяемое лицо может представить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07C1C4C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9664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Щербины В.Ю.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49C55AC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664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Щербине В.Ю.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21F710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Щербину Виктора Юрьевича</w:t>
      </w:r>
      <w:r w:rsidRPr="00FB753D"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3C920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/с 04752203230), почтовый адрес: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29500, г. Симферополь, ул. Набережная им.60-летия СССР, 28; ИНН: 9102013284; КПП: 910201001; Банк получателя: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9664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319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0.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710" w:rsidRPr="00906710" w:rsidP="00906710" w14:paraId="6705958F" w14:textId="7B680396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D7981"/>
    <w:rsid w:val="000E603E"/>
    <w:rsid w:val="000F2923"/>
    <w:rsid w:val="001020F5"/>
    <w:rsid w:val="00110FB7"/>
    <w:rsid w:val="00120BE2"/>
    <w:rsid w:val="00140713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40D1-B680-4EF0-9832-09F2E01E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