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C76BA2" w:rsidP="00C46764" w14:paraId="67B1E34B" w14:textId="04AF528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C76BA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3776">
        <w:rPr>
          <w:rFonts w:ascii="Times New Roman" w:eastAsia="Times New Roman" w:hAnsi="Times New Roman"/>
          <w:sz w:val="28"/>
          <w:szCs w:val="28"/>
          <w:lang w:eastAsia="ru-RU"/>
        </w:rPr>
        <w:t>826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83776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560458" w:rsidRPr="00C76BA2" w:rsidP="00560458" w14:paraId="3746AE06" w14:textId="269FE08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083776">
        <w:rPr>
          <w:rFonts w:ascii="Times New Roman" w:eastAsia="Times New Roman" w:hAnsi="Times New Roman"/>
          <w:sz w:val="28"/>
          <w:szCs w:val="28"/>
          <w:lang w:val="uk-UA" w:eastAsia="ru-RU"/>
        </w:rPr>
        <w:t>326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76BA2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25F7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C4676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40266F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34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2BBD2336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F0D37" w:rsidRPr="008F0D37" w:rsidP="008F0D37" w14:paraId="49A7C39A" w14:textId="68E6A2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Ахадова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Кахрамона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Жураевича</w:t>
      </w:r>
      <w:r w:rsidRPr="008F0D37">
        <w:rPr>
          <w:rFonts w:ascii="Times New Roman" w:eastAsia="Calibri" w:hAnsi="Times New Roman" w:cs="Times New Roman"/>
          <w:b/>
          <w:sz w:val="28"/>
          <w:szCs w:val="24"/>
        </w:rPr>
        <w:t xml:space="preserve">,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Pr="008F0D37">
        <w:rPr>
          <w:rFonts w:ascii="Times New Roman" w:eastAsia="Calibri" w:hAnsi="Times New Roman" w:cs="Times New Roman"/>
          <w:sz w:val="28"/>
          <w:szCs w:val="24"/>
        </w:rPr>
        <w:t xml:space="preserve">, </w:t>
      </w:r>
    </w:p>
    <w:p w:rsidR="00506248" w:rsidRPr="00880B00" w:rsidP="002F3ED0" w14:paraId="008E6C57" w14:textId="4407CD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D56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7831AA" w:rsidP="007831AA" w14:paraId="7A80DD97" w14:textId="0891366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а/д 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Раздольное-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Евпатрия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км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Ахадов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К.Ж.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имея права управления транспортным средством,</w:t>
      </w:r>
      <w:r w:rsidRPr="008F2271"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4D65D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4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A7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24CEB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776"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Ахадов</w:t>
      </w:r>
      <w:r w:rsidRPr="00083776"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К.Ж.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Ходатайствовал о замене наказания в виде административного ареста на административный штраф, поскольку он является </w:t>
      </w:r>
      <w:r w:rsidRPr="00CD1BE9"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единственным законным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1BE9"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представителем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</w:t>
      </w:r>
      <w:r w:rsidRPr="00CD1BE9"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>есовершеннолетн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Pr="00CD1BE9"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</w:t>
      </w:r>
      <w:r w:rsidR="004D65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D1BE9"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находящ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Pr="00CD1BE9"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ся только на его иждивении и 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попечении</w:t>
      </w:r>
      <w:r w:rsidRPr="00CD1BE9"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отсутствие 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других</w:t>
      </w:r>
      <w:r w:rsidRPr="00CD1BE9"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родственников, которые могли бы взять на себя заботу о 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детях</w:t>
      </w:r>
      <w:r w:rsidRPr="00CD1BE9"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РФ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686B9A" w:rsidRPr="00880B00" w:rsidP="00604120" w14:paraId="65A9E2A0" w14:textId="27870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083776"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Ахадов</w:t>
      </w:r>
      <w:r w:rsidRPr="00083776"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К.Ж.</w:t>
      </w:r>
      <w:r w:rsidRPr="007831AA"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 w:rsidRPr="00880B00">
        <w:rPr>
          <w:rFonts w:ascii="Times New Roman" w:hAnsi="Times New Roman" w:cs="Times New Roman"/>
          <w:sz w:val="28"/>
          <w:szCs w:val="28"/>
        </w:rPr>
        <w:t>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5F5DA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4D65D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08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7E0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7E0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08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7E0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083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Ахадова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К.Ж.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2A7F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2A7F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7A0DCD" w:rsidP="00C32D75" w14:paraId="226FD4CD" w14:textId="512C9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Ахадов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К.Ж.</w:t>
      </w:r>
      <w:r w:rsidRPr="008C27D3"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7A0DCD" w:rsidP="00C32D75" w14:paraId="4517404C" w14:textId="07679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083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5E08972C" w14:textId="6EC59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083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14E1D6D6" w14:textId="54E3B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083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70C343C9" w14:textId="57DC8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Ахадов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К.Ж.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опьянения, а также отказывается от медицинского освидетельствования на состояние опьянения; </w:t>
      </w:r>
    </w:p>
    <w:p w:rsidR="00423BD7" w:rsidP="00C32D75" w14:paraId="2BB372DE" w14:textId="1014D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ФИС ГИБДД М,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ФИС ГИБДД М (в/у),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котор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Ахадов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К.Ж.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национальное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70751" w:rsidP="00C32D75" w14:paraId="21E92BD8" w14:textId="324DD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0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в отношении 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Ахадова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К.Ж.</w:t>
      </w:r>
      <w:r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6436D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614FC2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Ахадов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К.Ж.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5C687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083776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несовершеннолетних детей у виновного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D1BE9" w:rsidRPr="00CD1BE9" w:rsidP="00CD1BE9" w14:paraId="73B093C2" w14:textId="79F67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наказания в данном деле, суд учитывает правовую позицию, изложенную в Постановлении Конституционного Суда РФ N 11-11 от 15.07.1999 года, а также в Постановлении Конституционного Суда РФ N 4-11 от 14.02.2013 года, согласно которой устанавливаемые в законодательство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>, но и обеспечивать учет причин и условий его совершения, гарантируя тем самым адекватность порождаемых последствий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и общего интереса, состоящего в защите личности, общества и государства от административных правонарушений.</w:t>
      </w:r>
    </w:p>
    <w:p w:rsidR="00CD1BE9" w:rsidRPr="00CD1BE9" w:rsidP="00CD1BE9" w14:paraId="58215FAD" w14:textId="5A25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статье 3 "Конвенции о правах ребенка" (одобрена Генеральной Ассамблеей ООН 20.11.1989) (вступила в силу для СССР 15.09.1990) Во всех действиях в отношении детей независимо от того, предпринимаются они государственными или частными учреждениями, занимающимися вопросами социального обеспечения, судами, административными или законодательными органами, первоочередное внимание уделяется наилучшему обеспечению интересов ребенка. Государства - участники обязуются обеспечить ребенку такую защиту и заботу, которые необходимы для его благополучия, принимая во внимание права н обязанности его родителей, опекунов или других лиц, несущих за него ответственность по закону, и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эт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ой целью принимают все соответствующие законодательные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административные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меры.</w:t>
      </w:r>
    </w:p>
    <w:p w:rsidR="002F3ED0" w:rsidRPr="00880B00" w:rsidP="00CD1BE9" w14:paraId="59819FC3" w14:textId="3ABAF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>С учетом всех вышеизложенных обстоятельств, данных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равонарушителя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являющегося единственным законным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>есовершеннолетн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2172B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находящ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ся только на его иждивении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попечении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других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родственников, которые могли бы взять на себя заботу 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детях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мировой судья считает необходимым назначить ему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наказание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санкции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 2 ст. 12.26 КоАП РФ в виде административного штрафа в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размере 30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000</w:t>
      </w:r>
      <w:r w:rsidRPr="00CD1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рублей.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D1BE9" w:rsidRPr="00CD1BE9" w:rsidP="00CD1BE9" w14:paraId="6296D9D6" w14:textId="7B22D9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Ахадова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Кахрамона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Жураевича</w:t>
      </w: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 (идентификаторы: паспорт гражданина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, серия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4D65D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номер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, выдан </w:t>
      </w:r>
      <w:r w:rsidR="004D65DF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4D65D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D1BE9">
        <w:rPr>
          <w:rFonts w:ascii="Times New Roman" w:eastAsia="Calibri" w:hAnsi="Times New Roman" w:cs="Times New Roman"/>
          <w:sz w:val="28"/>
          <w:szCs w:val="28"/>
        </w:rPr>
        <w:t>признать виновным в совершении правонарушения, предусмотренного ч. 2 ст.12.26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</w:t>
      </w: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BE9">
        <w:rPr>
          <w:rFonts w:ascii="Times New Roman" w:eastAsia="Calibri" w:hAnsi="Times New Roman" w:cs="Times New Roman"/>
          <w:sz w:val="28"/>
          <w:szCs w:val="28"/>
        </w:rPr>
        <w:t>с</w:t>
      </w: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BE9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BE9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 Федерации.</w:t>
      </w:r>
    </w:p>
    <w:p w:rsidR="00CD1BE9" w:rsidRPr="00CD1BE9" w:rsidP="00CD1BE9" w14:paraId="502FD21D" w14:textId="7777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D1BE9" w:rsidRPr="00CD1BE9" w:rsidP="00CD1BE9" w14:paraId="559C878A" w14:textId="0CD455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BE9">
        <w:rPr>
          <w:rFonts w:ascii="Times New Roman" w:eastAsia="Calibri" w:hAnsi="Times New Roman" w:cs="Times New Roman"/>
          <w:sz w:val="28"/>
          <w:szCs w:val="28"/>
        </w:rPr>
        <w:t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18810491222500000</w:t>
      </w:r>
      <w:r>
        <w:rPr>
          <w:rFonts w:ascii="Times New Roman" w:eastAsia="Calibri" w:hAnsi="Times New Roman" w:cs="Times New Roman"/>
          <w:sz w:val="28"/>
          <w:szCs w:val="28"/>
        </w:rPr>
        <w:t>658</w:t>
      </w:r>
      <w:r w:rsidRPr="00CD1B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1BE9" w:rsidRPr="00CD1BE9" w:rsidP="00CD1BE9" w14:paraId="71088D46" w14:textId="7777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 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D1BE9" w:rsidRPr="00CD1BE9" w:rsidP="00CD1BE9" w14:paraId="7020B5F4" w14:textId="7777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BE9">
        <w:rPr>
          <w:rFonts w:ascii="Times New Roman" w:eastAsia="Calibri" w:hAnsi="Times New Roman" w:cs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D1BE9" w:rsidRPr="00CD1BE9" w:rsidP="00CD1BE9" w14:paraId="31F157B0" w14:textId="7777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BE9">
        <w:rPr>
          <w:rFonts w:ascii="Times New Roman" w:eastAsia="Calibri" w:hAnsi="Times New Roman" w:cs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D1BE9" w:rsidRPr="00CD1BE9" w:rsidP="00CD1BE9" w14:paraId="12BDD322" w14:textId="7777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 w:rsidRPr="00CD1BE9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CD1BE9">
        <w:rPr>
          <w:rFonts w:ascii="Times New Roman" w:eastAsia="Calibri" w:hAnsi="Times New Roman" w:cs="Times New Roman"/>
          <w:sz w:val="28"/>
          <w:szCs w:val="28"/>
        </w:rPr>
        <w:t xml:space="preserve"> предусмотренном ст. 30.2 КоАП Российской Федерации.</w:t>
      </w:r>
    </w:p>
    <w:p w:rsidR="00CD1BE9" w:rsidRPr="00CD1BE9" w:rsidP="00CD1BE9" w14:paraId="17596AD0" w14:textId="7777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127" w:rsidRPr="00333127" w:rsidP="00333127" w14:paraId="6B8F5A3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3127">
        <w:rPr>
          <w:rFonts w:ascii="Times New Roman" w:eastAsia="Calibri" w:hAnsi="Times New Roman" w:cs="Times New Roman"/>
          <w:b/>
          <w:sz w:val="28"/>
          <w:szCs w:val="28"/>
        </w:rPr>
        <w:t>Мировой судья</w:t>
      </w:r>
      <w:r w:rsidRPr="003331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331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331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331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331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331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3312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Д.С. Королёв</w:t>
      </w: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6436D"/>
    <w:rsid w:val="00074446"/>
    <w:rsid w:val="0007607A"/>
    <w:rsid w:val="00083776"/>
    <w:rsid w:val="00094291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25F73"/>
    <w:rsid w:val="0013125C"/>
    <w:rsid w:val="00152D48"/>
    <w:rsid w:val="001767A0"/>
    <w:rsid w:val="001830B7"/>
    <w:rsid w:val="001C754A"/>
    <w:rsid w:val="001D2604"/>
    <w:rsid w:val="001D329A"/>
    <w:rsid w:val="001D4E60"/>
    <w:rsid w:val="001E642D"/>
    <w:rsid w:val="001F3171"/>
    <w:rsid w:val="001F565C"/>
    <w:rsid w:val="0020056D"/>
    <w:rsid w:val="00204727"/>
    <w:rsid w:val="002172B4"/>
    <w:rsid w:val="00220977"/>
    <w:rsid w:val="00230056"/>
    <w:rsid w:val="00235669"/>
    <w:rsid w:val="00241708"/>
    <w:rsid w:val="00242753"/>
    <w:rsid w:val="0024416A"/>
    <w:rsid w:val="00247161"/>
    <w:rsid w:val="00257A34"/>
    <w:rsid w:val="00261D4F"/>
    <w:rsid w:val="00266ECD"/>
    <w:rsid w:val="0029615D"/>
    <w:rsid w:val="002A0062"/>
    <w:rsid w:val="002A403B"/>
    <w:rsid w:val="002A5E94"/>
    <w:rsid w:val="002A7F4F"/>
    <w:rsid w:val="002B612F"/>
    <w:rsid w:val="002C0D7A"/>
    <w:rsid w:val="002D0A44"/>
    <w:rsid w:val="002E09E7"/>
    <w:rsid w:val="002F3ED0"/>
    <w:rsid w:val="003156E4"/>
    <w:rsid w:val="003176C7"/>
    <w:rsid w:val="00324DC6"/>
    <w:rsid w:val="00333127"/>
    <w:rsid w:val="0033353A"/>
    <w:rsid w:val="00357EF1"/>
    <w:rsid w:val="003706B5"/>
    <w:rsid w:val="00370751"/>
    <w:rsid w:val="003A08B2"/>
    <w:rsid w:val="003D664F"/>
    <w:rsid w:val="003F1529"/>
    <w:rsid w:val="00403E4B"/>
    <w:rsid w:val="00423BD7"/>
    <w:rsid w:val="00442950"/>
    <w:rsid w:val="004444A3"/>
    <w:rsid w:val="00462868"/>
    <w:rsid w:val="004742C2"/>
    <w:rsid w:val="0047442E"/>
    <w:rsid w:val="004A4D3E"/>
    <w:rsid w:val="004B0F8D"/>
    <w:rsid w:val="004D65DF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32B5"/>
    <w:rsid w:val="00766E94"/>
    <w:rsid w:val="007831AA"/>
    <w:rsid w:val="00796646"/>
    <w:rsid w:val="007A0DCD"/>
    <w:rsid w:val="007C5B76"/>
    <w:rsid w:val="007E0356"/>
    <w:rsid w:val="007E0A12"/>
    <w:rsid w:val="008125E3"/>
    <w:rsid w:val="008154F2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B72F4"/>
    <w:rsid w:val="008C27D3"/>
    <w:rsid w:val="008D3592"/>
    <w:rsid w:val="008E2201"/>
    <w:rsid w:val="008E67B3"/>
    <w:rsid w:val="008F0D37"/>
    <w:rsid w:val="008F2271"/>
    <w:rsid w:val="008F66CF"/>
    <w:rsid w:val="009432F0"/>
    <w:rsid w:val="00956633"/>
    <w:rsid w:val="009879F2"/>
    <w:rsid w:val="00993374"/>
    <w:rsid w:val="00995D35"/>
    <w:rsid w:val="009A2E52"/>
    <w:rsid w:val="009B2B54"/>
    <w:rsid w:val="009C0591"/>
    <w:rsid w:val="009D09EE"/>
    <w:rsid w:val="009D2A1B"/>
    <w:rsid w:val="009F458E"/>
    <w:rsid w:val="009F63F4"/>
    <w:rsid w:val="009F6AE0"/>
    <w:rsid w:val="00A00737"/>
    <w:rsid w:val="00A22F3B"/>
    <w:rsid w:val="00A24864"/>
    <w:rsid w:val="00A25093"/>
    <w:rsid w:val="00A539F7"/>
    <w:rsid w:val="00A653F1"/>
    <w:rsid w:val="00A94143"/>
    <w:rsid w:val="00AC331C"/>
    <w:rsid w:val="00AC7620"/>
    <w:rsid w:val="00AF7419"/>
    <w:rsid w:val="00B00F7B"/>
    <w:rsid w:val="00B041B9"/>
    <w:rsid w:val="00B26CD5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4FD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46764"/>
    <w:rsid w:val="00C635B1"/>
    <w:rsid w:val="00C76BA2"/>
    <w:rsid w:val="00C82C14"/>
    <w:rsid w:val="00CA0349"/>
    <w:rsid w:val="00CA4BB0"/>
    <w:rsid w:val="00CA5332"/>
    <w:rsid w:val="00CC0D3D"/>
    <w:rsid w:val="00CD1BE9"/>
    <w:rsid w:val="00D031FB"/>
    <w:rsid w:val="00D13F6E"/>
    <w:rsid w:val="00D20A23"/>
    <w:rsid w:val="00D26524"/>
    <w:rsid w:val="00D404F5"/>
    <w:rsid w:val="00D42771"/>
    <w:rsid w:val="00D43635"/>
    <w:rsid w:val="00D53233"/>
    <w:rsid w:val="00D77579"/>
    <w:rsid w:val="00D87805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079F"/>
    <w:rsid w:val="00F246AC"/>
    <w:rsid w:val="00F24711"/>
    <w:rsid w:val="00F34B06"/>
    <w:rsid w:val="00F430D9"/>
    <w:rsid w:val="00F43E08"/>
    <w:rsid w:val="00F670EE"/>
    <w:rsid w:val="00F70090"/>
    <w:rsid w:val="00F948EC"/>
    <w:rsid w:val="00F94DFE"/>
    <w:rsid w:val="00FD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