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121A8D8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816E5D">
        <w:rPr>
          <w:rFonts w:ascii="Times New Roman" w:eastAsia="Times New Roman" w:hAnsi="Times New Roman"/>
          <w:sz w:val="20"/>
          <w:szCs w:val="20"/>
          <w:lang w:eastAsia="ru-RU"/>
        </w:rPr>
        <w:t>298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16E5D">
        <w:rPr>
          <w:rFonts w:ascii="Times New Roman" w:eastAsia="Times New Roman" w:hAnsi="Times New Roman"/>
          <w:sz w:val="20"/>
          <w:szCs w:val="20"/>
          <w:lang w:eastAsia="ru-RU"/>
        </w:rPr>
        <w:t>46</w:t>
      </w:r>
    </w:p>
    <w:p w:rsidR="00115A9B" w:rsidRPr="00BC7936" w:rsidP="00115A9B" w14:paraId="21773E18" w14:textId="0619160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="00816E5D">
        <w:rPr>
          <w:rFonts w:ascii="Times New Roman" w:eastAsia="Times New Roman" w:hAnsi="Times New Roman"/>
          <w:sz w:val="20"/>
          <w:szCs w:val="20"/>
          <w:lang w:val="uk-UA" w:eastAsia="ru-RU"/>
        </w:rPr>
        <w:t>76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19A5F5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6EDCC8E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Морозова Александра Викторовича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="007451EE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1AF273A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22: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в решением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 w:rsidR="007451EE">
        <w:rPr>
          <w:rFonts w:ascii="Times New Roman" w:hAnsi="Times New Roman"/>
          <w:sz w:val="26"/>
          <w:szCs w:val="26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7936" w:rsidP="00852C8A" w14:paraId="709E0748" w14:textId="6B3878A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13B4131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51FCCDF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0832E1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3E93A7F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51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BFEEA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69E26A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565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Морозова А.В.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1872DB7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46F802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16E5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P="006C7B02" w14:paraId="7B6D6689" w14:textId="791B1B1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характер совершенного правонарушения, данные о личности правонарушителя,</w:t>
      </w:r>
      <w:r w:rsidR="002F25B5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судимого, характеризующегося отрицательно,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административного </w:t>
      </w:r>
      <w:r w:rsidR="00816E5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ареста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16E5D" w:rsidP="00816E5D" w14:paraId="4D58A657" w14:textId="52F4E1C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Морозова Александра Викторовича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 w:rsid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 в виде административного ареста на срок 11 (одиннадцать) суток.</w:t>
      </w:r>
    </w:p>
    <w:p w:rsidR="00816E5D" w:rsidP="00816E5D" w14:paraId="5CF22C6C" w14:textId="3260F96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07.09.2022 с 23 часов 25 минут.</w:t>
      </w:r>
    </w:p>
    <w:p w:rsidR="00816E5D" w:rsidP="00816E5D" w14:paraId="519F1CC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816E5D" w:rsidP="00816E5D" w14:paraId="601ED2B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16E5D" w:rsidP="00816E5D" w14:paraId="1986453E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16E5D" w:rsidP="00816E5D" w14:paraId="0CF627E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Д.С. Королёв</w:t>
      </w:r>
    </w:p>
    <w:p w:rsidR="00B07E3C" w:rsidRPr="00B07E3C" w:rsidP="00816E5D" w14:paraId="46CB266D" w14:textId="1376BDB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658F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2F25B5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451EE"/>
    <w:rsid w:val="00767367"/>
    <w:rsid w:val="007A6752"/>
    <w:rsid w:val="007D2381"/>
    <w:rsid w:val="00816E5D"/>
    <w:rsid w:val="00820326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B3A95"/>
    <w:rsid w:val="00DE30A0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