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2E20B4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1311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115A9B" w:rsidRPr="0040530E" w:rsidP="00115A9B" w14:paraId="21773E18" w14:textId="521103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A4151">
        <w:rPr>
          <w:rFonts w:ascii="Times New Roman" w:eastAsia="Times New Roman" w:hAnsi="Times New Roman"/>
          <w:sz w:val="26"/>
          <w:szCs w:val="26"/>
          <w:lang w:val="uk-UA" w:eastAsia="ru-RU"/>
        </w:rPr>
        <w:t>392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A36C1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74A7D7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сентября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062E492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A4151">
        <w:rPr>
          <w:rFonts w:ascii="Times New Roman" w:hAnsi="Times New Roman"/>
          <w:b/>
          <w:sz w:val="26"/>
          <w:szCs w:val="26"/>
        </w:rPr>
        <w:t xml:space="preserve">Полищука Виктора Викторовича, </w:t>
      </w:r>
      <w:r w:rsidR="003E1BB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4D529E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>05 сентября 2022 года в 18:01 часов Полищук В.В., в отношении которого решением Раздольненского районного суда Республики Крым от 21.12.2020 по административному делу № 2а-761/2020 установлен административный надзор,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 в течени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 5.</w:t>
      </w:r>
    </w:p>
    <w:p w:rsidR="00852C8A" w:rsidRPr="0040530E" w:rsidP="00852C8A" w14:paraId="3E34AA54" w14:textId="1489D7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047AB4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2E2701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A1D5A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3CEB4B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1BBD">
        <w:rPr>
          <w:rFonts w:ascii="Times New Roman" w:hAnsi="Times New Roman"/>
          <w:sz w:val="26"/>
          <w:szCs w:val="26"/>
        </w:rPr>
        <w:t>«данные изъяты»</w:t>
      </w:r>
      <w:r w:rsidR="003E1B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619F60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060EC2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копией решения Раздольненского районного суда Республики Крым от 28.09.2020 года по делу № 2а-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761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/2020 об установлении административного надзора в отношении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C7A19" w:rsidP="00F02674" w14:paraId="32253F4E" w14:textId="2070D0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380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продлении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 в отношении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6C7A1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49B30E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регистрационного </w:t>
      </w:r>
      <w:r w:rsidR="00C76731">
        <w:rPr>
          <w:rFonts w:ascii="Times New Roman" w:eastAsia="Times New Roman" w:hAnsi="Times New Roman"/>
          <w:sz w:val="26"/>
          <w:szCs w:val="26"/>
          <w:lang w:eastAsia="ru-RU"/>
        </w:rPr>
        <w:t>листа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лица;</w:t>
      </w:r>
    </w:p>
    <w:p w:rsidR="00C439D4" w:rsidP="00F02674" w14:paraId="07F2DC7F" w14:textId="7DCE6D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A41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3A4151" w:rsidR="003A415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221A87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070FD8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151">
        <w:rPr>
          <w:rFonts w:ascii="Times New Roman" w:eastAsia="Times New Roman" w:hAnsi="Times New Roman"/>
          <w:b/>
          <w:sz w:val="26"/>
          <w:szCs w:val="26"/>
          <w:lang w:eastAsia="ru-RU"/>
        </w:rPr>
        <w:t>Полищука Виктора Викторовича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 xml:space="preserve"> (идентификаторы: паспорт гражданина РФ, серия </w:t>
      </w:r>
      <w:r w:rsidR="003E1BBD">
        <w:rPr>
          <w:rFonts w:ascii="Times New Roman" w:hAnsi="Times New Roman"/>
          <w:sz w:val="26"/>
          <w:szCs w:val="26"/>
        </w:rPr>
        <w:t>«данные изъяты»</w:t>
      </w:r>
      <w:r w:rsidR="003E1BBD">
        <w:rPr>
          <w:rFonts w:ascii="Times New Roman" w:hAnsi="Times New Roman"/>
          <w:sz w:val="26"/>
          <w:szCs w:val="26"/>
        </w:rPr>
        <w:t xml:space="preserve"> 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 xml:space="preserve">номер </w:t>
      </w:r>
      <w:r w:rsidR="003E1BBD">
        <w:rPr>
          <w:rFonts w:ascii="Times New Roman" w:hAnsi="Times New Roman"/>
          <w:sz w:val="26"/>
          <w:szCs w:val="26"/>
        </w:rPr>
        <w:t>«данные изъяты»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 xml:space="preserve">, выдан </w:t>
      </w:r>
      <w:r w:rsidR="003E1BBD">
        <w:rPr>
          <w:rFonts w:ascii="Times New Roman" w:hAnsi="Times New Roman"/>
          <w:sz w:val="26"/>
          <w:szCs w:val="26"/>
        </w:rPr>
        <w:t>«данные изъяты»</w:t>
      </w:r>
      <w:r w:rsidRPr="003A41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Федеральной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службы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судебных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A4151" w:rsidRPr="003A4151" w:rsidP="003A4151" w14:paraId="327ABB3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3A4151" w:rsidRPr="003A4151" w:rsidP="003A4151" w14:paraId="296E3A7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3A4151" w:rsidRPr="003A4151" w:rsidP="003A4151" w14:paraId="04C624F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A4151" w:rsidRPr="003A4151" w:rsidP="003A4151" w14:paraId="408454D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CB6EE9" w:rsidRPr="00CB6EE9" w:rsidP="003A4151" w14:paraId="5916D254" w14:textId="2FB6CE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415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A4151"/>
    <w:rsid w:val="003C4D8B"/>
    <w:rsid w:val="003C79B4"/>
    <w:rsid w:val="003E1BBD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