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16B92">
      <w:pPr>
        <w:ind w:firstLine="426"/>
        <w:jc w:val="right"/>
      </w:pPr>
      <w:r>
        <w:t>Дело № 05-0011/7/2018</w:t>
      </w:r>
    </w:p>
    <w:p w:rsidR="00A77B3E" w:rsidP="00F16B92">
      <w:pPr>
        <w:ind w:firstLine="426"/>
        <w:jc w:val="both"/>
      </w:pPr>
    </w:p>
    <w:p w:rsidR="00A77B3E" w:rsidP="00F16B92">
      <w:pPr>
        <w:ind w:firstLine="426"/>
        <w:jc w:val="center"/>
      </w:pPr>
      <w:r>
        <w:t>П О С Т А Н О В Л Е Н И Е</w:t>
      </w:r>
    </w:p>
    <w:p w:rsidR="00A77B3E" w:rsidP="00F16B92">
      <w:pPr>
        <w:ind w:firstLine="426"/>
        <w:jc w:val="both"/>
      </w:pPr>
    </w:p>
    <w:p w:rsidR="00A77B3E" w:rsidP="00F16B92">
      <w:pPr>
        <w:ind w:firstLine="426"/>
        <w:jc w:val="both"/>
      </w:pPr>
      <w:r>
        <w:t>16 января 2018 года</w:t>
      </w:r>
    </w:p>
    <w:p w:rsidR="00A77B3E" w:rsidP="00F16B92">
      <w:pPr>
        <w:ind w:firstLine="426"/>
        <w:jc w:val="right"/>
      </w:pPr>
      <w:r>
        <w:tab/>
      </w:r>
      <w:r>
        <w:tab/>
      </w:r>
      <w:r>
        <w:tab/>
        <w:t xml:space="preserve">                                   адрес</w:t>
      </w:r>
    </w:p>
    <w:p w:rsidR="00A77B3E" w:rsidP="00F16B92">
      <w:pPr>
        <w:ind w:firstLine="426"/>
        <w:jc w:val="right"/>
      </w:pPr>
      <w:r>
        <w:t>адрес</w:t>
      </w:r>
    </w:p>
    <w:p w:rsidR="00A77B3E" w:rsidP="00F16B92">
      <w:pPr>
        <w:ind w:firstLine="426"/>
        <w:jc w:val="both"/>
      </w:pPr>
    </w:p>
    <w:p w:rsidR="00A77B3E" w:rsidP="00F16B92">
      <w:pPr>
        <w:ind w:firstLine="426"/>
        <w:jc w:val="both"/>
      </w:pPr>
      <w:r>
        <w:t>Мировой судья судебного участка № 7  Киевского судебного района города Симферополь (Киевский район городского округа Симферополь) Республики Крым  Бугаева Л.Г</w:t>
      </w:r>
      <w:r w:rsidR="00F16B92">
        <w:t>.,</w:t>
      </w:r>
    </w:p>
    <w:p w:rsidR="00A77B3E" w:rsidP="00F16B92">
      <w:pPr>
        <w:ind w:firstLine="426"/>
        <w:jc w:val="both"/>
      </w:pPr>
      <w:r>
        <w:t xml:space="preserve">рассмотрев в открытом судебном заседании дело об административном правонарушении (протокол </w:t>
      </w:r>
      <w:r>
        <w:t>от</w:t>
      </w:r>
      <w:r>
        <w:t xml:space="preserve"> </w:t>
      </w:r>
      <w:r>
        <w:t>дата</w:t>
      </w:r>
      <w:r>
        <w:t xml:space="preserve"> АГ № номер об административном правонарушении) в отношении </w:t>
      </w:r>
      <w:r>
        <w:t>фио</w:t>
      </w:r>
      <w:r>
        <w:t xml:space="preserve">, паспортные данные, место жительства: адрес, привлекаемого к административной ответственности по части 2 статьи 12.17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F16B92">
      <w:pPr>
        <w:ind w:firstLine="426"/>
        <w:jc w:val="center"/>
      </w:pPr>
      <w:r>
        <w:t>УСТАНОВИЛ:</w:t>
      </w:r>
    </w:p>
    <w:p w:rsidR="00A77B3E" w:rsidP="00F16B92">
      <w:pPr>
        <w:ind w:firstLine="426"/>
        <w:jc w:val="both"/>
      </w:pPr>
      <w:r>
        <w:t xml:space="preserve">Согласно протокола об административном правонарушении дата в время на 8 км + 800 м адрес </w:t>
      </w:r>
      <w:r>
        <w:t>адрес</w:t>
      </w:r>
      <w:r>
        <w:t xml:space="preserve"> в близ поворота на адрес водитель </w:t>
      </w:r>
      <w:r>
        <w:t>фио</w:t>
      </w:r>
      <w:r>
        <w:t xml:space="preserve">, управляя транспортным средством «Форд Фокус» с государственным регистрационным знаком  (принадлежащий </w:t>
      </w:r>
      <w:r>
        <w:t>фио</w:t>
      </w:r>
      <w:r>
        <w:t xml:space="preserve">) не предоставил преимущество в движении транспортному средству, имеющему нанесенные на наружные поверхности специальные </w:t>
      </w:r>
      <w:r>
        <w:t>цветографические</w:t>
      </w:r>
      <w:r>
        <w:t xml:space="preserve"> схемы (красные полосы с надписями «Скорая медицинская помощь») с одновременно включенными проблесковыми маячками синего цвета и специальным звуковым сигналом, чем нарушила пункт 3.2 Правил дорожного движения Российской Федерации (далее – ПДД РФ).</w:t>
      </w:r>
    </w:p>
    <w:p w:rsidR="00A77B3E" w:rsidP="00F16B92">
      <w:pPr>
        <w:ind w:firstLine="426"/>
        <w:jc w:val="both"/>
      </w:pPr>
      <w:r>
        <w:t xml:space="preserve">В судебное заседание дата </w:t>
      </w:r>
      <w:r>
        <w:t>фио</w:t>
      </w:r>
      <w:r>
        <w:t xml:space="preserve"> не явился, о дате, времени и месте судебного заседания извещался надлежащим образом, поскольку из указанного им места жительства (регистрации) почтовое отправление № номер  возвращено с отметкой об истечении срока хранения (</w:t>
      </w:r>
      <w:r>
        <w:t>л</w:t>
      </w:r>
      <w:r>
        <w:t>.д.19-20,24). Ходатайств об отложении рассмотрения дела, с указанием причин уважительности своей неявки, суду не представил.</w:t>
      </w:r>
    </w:p>
    <w:p w:rsidR="00A77B3E" w:rsidP="00F16B92">
      <w:pPr>
        <w:ind w:firstLine="426"/>
        <w:jc w:val="both"/>
      </w:pPr>
      <w:r>
        <w:t xml:space="preserve">В судебном заседании инспекторы ДПС взвода № 2 СР ДПС ГИБДД по ОББПАСН МВД по адрес лейтенант полиции </w:t>
      </w:r>
      <w:r>
        <w:t>фио</w:t>
      </w:r>
      <w:r>
        <w:t xml:space="preserve">, капитан полиции </w:t>
      </w:r>
      <w:r>
        <w:t>фио</w:t>
      </w:r>
      <w:r>
        <w:t xml:space="preserve">, капитан полиции </w:t>
      </w:r>
      <w:r>
        <w:t>фио</w:t>
      </w:r>
      <w:r>
        <w:t xml:space="preserve"> пояснили, что дата согласно проводимого мероприятия «</w:t>
      </w:r>
      <w:r>
        <w:t>Спецсигнал</w:t>
      </w:r>
      <w:r>
        <w:t>», сотрудником полиции был остановлен а/м марки «Форд Фокус», г.р.н.</w:t>
      </w:r>
      <w:r>
        <w:t xml:space="preserve">  ,</w:t>
      </w:r>
      <w:r>
        <w:t xml:space="preserve"> под управлением </w:t>
      </w:r>
      <w:r>
        <w:t>фио</w:t>
      </w:r>
      <w:r>
        <w:t xml:space="preserve"> который не предоставил преимущество в движении транспортному средству имеющему нанесенные специальные </w:t>
      </w:r>
      <w:r>
        <w:t>цветографические</w:t>
      </w:r>
      <w:r>
        <w:t xml:space="preserve"> схемы, надпись и обозначение «Скорая помощь» с одновременно включенными проблесковыми маячками синего цвета и </w:t>
      </w:r>
      <w:r>
        <w:t>специальном</w:t>
      </w:r>
      <w:r>
        <w:t xml:space="preserve"> звуковым сигналом. При этом, капитан полиции </w:t>
      </w:r>
      <w:r>
        <w:t>фио</w:t>
      </w:r>
      <w:r>
        <w:t xml:space="preserve"> пояснил, что он осуществлял видеосъемку из салона транспортного средства «Скорой помощи». На данном видео материале видно как гр. </w:t>
      </w:r>
      <w:r>
        <w:t>фио</w:t>
      </w:r>
      <w:r>
        <w:t xml:space="preserve"> не предоставил преимущество в движении транспортному средству имеющему нанесенные специальные </w:t>
      </w:r>
      <w:r>
        <w:t>цветографические</w:t>
      </w:r>
      <w:r>
        <w:t xml:space="preserve"> схемы, надпись и обозначение «Скорая помощь».</w:t>
      </w:r>
    </w:p>
    <w:p w:rsidR="00A77B3E" w:rsidP="00F16B92">
      <w:pPr>
        <w:ind w:firstLine="426"/>
        <w:jc w:val="both"/>
      </w:pPr>
      <w:r>
        <w:t xml:space="preserve">Выслушав лиц и исследовав материалы дела об административном правонарушении, прихожу к следующему. </w:t>
      </w:r>
    </w:p>
    <w:p w:rsidR="00A77B3E" w:rsidP="00F16B92">
      <w:pPr>
        <w:ind w:firstLine="426"/>
        <w:jc w:val="both"/>
      </w:pPr>
      <w: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F16B92">
      <w:pPr>
        <w:ind w:firstLine="426"/>
        <w:jc w:val="both"/>
      </w:pPr>
      <w:r>
        <w:t xml:space="preserve">Пунктом 3.2 ПДД РФ установлено, что при приближении транспортного средства, имеющего нанесенные на наружные поверхности специальные </w:t>
      </w:r>
      <w:r>
        <w:t>цветографические</w:t>
      </w:r>
      <w:r>
        <w:t xml:space="preserve"> схемы,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средства, а также сопровождаемого им транспортного средства (сопровождаемых транспортных средств).</w:t>
      </w:r>
    </w:p>
    <w:p w:rsidR="00A77B3E" w:rsidP="00F16B92">
      <w:pPr>
        <w:ind w:firstLine="426"/>
        <w:jc w:val="both"/>
      </w:pPr>
      <w:r>
        <w:t xml:space="preserve">Согласно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 w:rsidP="00F16B92">
      <w:pPr>
        <w:ind w:firstLine="426"/>
        <w:jc w:val="both"/>
      </w:pPr>
      <w:r>
        <w:t xml:space="preserve">Диспозицией части 2 статьи 12.17 </w:t>
      </w:r>
      <w:r>
        <w:t>КоАП</w:t>
      </w:r>
      <w:r>
        <w:t xml:space="preserve"> РФ предусмотрена административная ответственность за </w:t>
      </w:r>
      <w:r>
        <w:t>непредоставление</w:t>
      </w:r>
      <w:r>
        <w:t xml:space="preserve"> преимущества в движении транспортному средству, имеющему нанесенные на наружные поверхности специальные </w:t>
      </w:r>
      <w:r>
        <w:t>цветографические</w:t>
      </w:r>
      <w:r>
        <w:t xml:space="preserve"> схемы, надписи и обозначения, с одновременно включенными проблесковым маячком синего цвета и специальным звуковым сигналом.</w:t>
      </w:r>
    </w:p>
    <w:p w:rsidR="00A77B3E" w:rsidP="00F16B92">
      <w:pPr>
        <w:ind w:firstLine="426"/>
        <w:jc w:val="both"/>
      </w:pPr>
      <w:r>
        <w:t xml:space="preserve">Статьей 26.2 </w:t>
      </w:r>
      <w:r>
        <w:t>КоАП</w:t>
      </w:r>
      <w: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F16B92">
      <w:pPr>
        <w:ind w:firstLine="426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16B92">
      <w:pPr>
        <w:ind w:firstLine="426"/>
        <w:jc w:val="both"/>
      </w:pPr>
      <w:r>
        <w:t xml:space="preserve">В соответствии 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 w:rsidP="00F16B92">
      <w:pPr>
        <w:ind w:firstLine="426"/>
        <w:jc w:val="both"/>
      </w:pPr>
      <w:r>
        <w:t xml:space="preserve">В силу статьи 26.11 </w:t>
      </w:r>
      <w:r>
        <w:t>КоАП</w:t>
      </w:r>
      <w:r>
        <w:t xml:space="preserve"> РФ оцениваю представленные материалы дела: протокол от дата серии 61 номер об административном правонарушении (л.д.2), сведения о правонарушениях, совершенных </w:t>
      </w:r>
      <w:r>
        <w:t>фио</w:t>
      </w:r>
      <w:r>
        <w:t xml:space="preserve"> (л.д.5), сведения о водительском удостоверении, выданном </w:t>
      </w:r>
      <w:r>
        <w:t>фио</w:t>
      </w:r>
      <w:r>
        <w:t xml:space="preserve"> (л.д.4), карточка учета транспортного средства, принадлежащего </w:t>
      </w:r>
      <w:r>
        <w:t>фио</w:t>
      </w:r>
      <w:r>
        <w:t xml:space="preserve"> (л.д.6), CD-диск с </w:t>
      </w:r>
      <w:r>
        <w:t>видеофиксацией</w:t>
      </w:r>
      <w:r>
        <w:t xml:space="preserve"> нарушения (л.д.6), письменные пояснения сотрудников ДПС взвода</w:t>
      </w:r>
      <w:r>
        <w:t xml:space="preserve"> № 2 СР ДПС ГИБДД по ОББПАСН МВД по адрес лейтенант полиции </w:t>
      </w:r>
      <w:r>
        <w:t>фио</w:t>
      </w:r>
      <w:r>
        <w:t xml:space="preserve">, капитан полиции </w:t>
      </w:r>
      <w:r>
        <w:t>фио</w:t>
      </w:r>
      <w:r>
        <w:t xml:space="preserve">, капитан полиции </w:t>
      </w:r>
      <w:r>
        <w:t>фио</w:t>
      </w:r>
      <w:r>
        <w:t xml:space="preserve"> - как надлежащие доказательства.</w:t>
      </w:r>
    </w:p>
    <w:p w:rsidR="00A77B3E" w:rsidP="00F16B92">
      <w:pPr>
        <w:ind w:firstLine="426"/>
        <w:jc w:val="both"/>
      </w:pPr>
      <w:r>
        <w:t xml:space="preserve">С учетом изложенного, прихожу к выводу, что материалами дела об административном правонарушении доказано, что </w:t>
      </w:r>
      <w:r>
        <w:t>фио</w:t>
      </w:r>
      <w:r>
        <w:t xml:space="preserve"> совершил административное правонарушение, предусмотренное частью 2 статьи 12.17 </w:t>
      </w:r>
      <w:r>
        <w:t>КоАП</w:t>
      </w:r>
      <w:r>
        <w:t xml:space="preserve"> РФ.</w:t>
      </w:r>
    </w:p>
    <w:p w:rsidR="00A77B3E" w:rsidP="00F16B92">
      <w:pPr>
        <w:ind w:firstLine="426"/>
        <w:jc w:val="both"/>
      </w:pPr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 w:rsidP="00F16B92">
      <w:pPr>
        <w:ind w:firstLine="426"/>
        <w:jc w:val="both"/>
      </w:pPr>
      <w:r>
        <w:t xml:space="preserve">С учетом данных о правонарушителе и обстоятельствах дела, прихожу к выводу о том, что </w:t>
      </w:r>
      <w:r>
        <w:t>фио</w:t>
      </w:r>
      <w:r>
        <w:t xml:space="preserve"> следует подвергнуть административному наказанию в виде наложения административного штрафа.</w:t>
      </w:r>
    </w:p>
    <w:p w:rsidR="00A77B3E" w:rsidP="00F16B92">
      <w:pPr>
        <w:ind w:firstLine="426"/>
        <w:jc w:val="both"/>
      </w:pPr>
      <w:r>
        <w:t>На основании изложенного и руководствуясь статьями 29.10, 29.11 Кодекса Российской Федерации об административных правонарушениях, мировой судья-</w:t>
      </w:r>
    </w:p>
    <w:p w:rsidR="00A77B3E" w:rsidP="00F16B92">
      <w:pPr>
        <w:ind w:firstLine="426"/>
        <w:jc w:val="center"/>
      </w:pPr>
      <w:r>
        <w:t>ПОСТАНОВИЛ:</w:t>
      </w:r>
    </w:p>
    <w:p w:rsidR="00A77B3E" w:rsidP="00F16B92">
      <w:pPr>
        <w:ind w:firstLine="426"/>
        <w:jc w:val="both"/>
      </w:pPr>
      <w:r>
        <w:t xml:space="preserve">Признать </w:t>
      </w:r>
      <w:r>
        <w:t>фио</w:t>
      </w:r>
      <w:r>
        <w:t>, паспортные данные, виновным в совершении административного правонарушения, предусмотренного частью 2 статьи 12.17 Кодекса Российской Федерации об административных правонарушениях и назначить ему административное наказание в виде штрафа в размере 500 (пятьсот) рублей.</w:t>
      </w:r>
    </w:p>
    <w:p w:rsidR="00A77B3E" w:rsidP="00F16B92">
      <w:pPr>
        <w:ind w:firstLine="426"/>
        <w:jc w:val="both"/>
      </w:pPr>
      <w:r>
        <w:t xml:space="preserve">Административный штраф в размере 500 (пятьсот)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F16B92">
      <w:pPr>
        <w:ind w:firstLine="426"/>
        <w:jc w:val="both"/>
      </w:pPr>
      <w:r>
        <w:t>«Получатель УФК по адрес (УМВД России по адрес);  КПП 910201001; ИНН 9102003230; ОКТМО 35701000; БИК 043510001, номер счета 40101810335100010001, КБК 188 1 16 30020 01 6000 140, УИН 18810491175000008897».</w:t>
      </w:r>
    </w:p>
    <w:p w:rsidR="00A77B3E" w:rsidP="00F16B92">
      <w:pPr>
        <w:ind w:firstLine="426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16B92">
      <w:pPr>
        <w:ind w:firstLine="426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F16B92">
      <w:pPr>
        <w:ind w:firstLine="426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F16B92">
      <w:pPr>
        <w:ind w:firstLine="426"/>
        <w:jc w:val="both"/>
      </w:pPr>
      <w:r>
        <w:t>Постановление может быть обжаловано в Киевский районный суд адрес в течени</w:t>
      </w:r>
      <w:r>
        <w:t>и</w:t>
      </w:r>
      <w:r>
        <w:t xml:space="preserve"> 10 суток со дня получения или вручения копии постановления через мирового судью судебного участок № 7 </w:t>
      </w:r>
      <w:r w:rsidR="00DE6AA3">
        <w:t xml:space="preserve">Киевского судебного района города Симферополь (Киевский район городского округа Симферополь) Республики Крым  </w:t>
      </w:r>
    </w:p>
    <w:p w:rsidR="00A77B3E" w:rsidP="00F16B92">
      <w:pPr>
        <w:ind w:firstLine="426"/>
        <w:jc w:val="both"/>
      </w:pPr>
    </w:p>
    <w:p w:rsidR="00A77B3E" w:rsidP="00F16B92">
      <w:pPr>
        <w:ind w:firstLine="426"/>
        <w:jc w:val="both"/>
      </w:pPr>
      <w:r>
        <w:t>Мировой судья                                                                       Бугаева Л.Г.</w:t>
      </w:r>
    </w:p>
    <w:p w:rsidR="00A77B3E" w:rsidP="00F16B92">
      <w:pPr>
        <w:ind w:firstLine="426"/>
        <w:jc w:val="both"/>
      </w:pPr>
    </w:p>
    <w:p w:rsidR="00A77B3E" w:rsidP="00F16B92">
      <w:pPr>
        <w:ind w:firstLine="426"/>
        <w:jc w:val="both"/>
      </w:pPr>
    </w:p>
    <w:p w:rsidR="00F16B92" w:rsidP="00F16B92">
      <w:pPr>
        <w:ind w:firstLine="567"/>
        <w:jc w:val="both"/>
      </w:pPr>
    </w:p>
    <w:p w:rsidR="00F16B92" w:rsidP="00F16B92">
      <w:pPr>
        <w:ind w:firstLine="567"/>
        <w:jc w:val="both"/>
      </w:pPr>
    </w:p>
    <w:p w:rsidR="00F16B92" w:rsidP="00F16B92">
      <w:r>
        <w:t xml:space="preserve"> </w:t>
      </w:r>
    </w:p>
    <w:p w:rsidR="00A77B3E" w:rsidP="00F16B92">
      <w:pPr>
        <w:ind w:firstLine="426"/>
        <w:jc w:val="both"/>
      </w:pPr>
    </w:p>
    <w:sectPr w:rsidSect="00F16B92">
      <w:pgSz w:w="12240" w:h="15840"/>
      <w:pgMar w:top="1440" w:right="146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E5E"/>
    <w:rsid w:val="00043E5E"/>
    <w:rsid w:val="008703AA"/>
    <w:rsid w:val="00A77B3E"/>
    <w:rsid w:val="00DE6AA3"/>
    <w:rsid w:val="00F16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E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