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52C09">
      <w:pPr>
        <w:ind w:firstLine="567"/>
        <w:jc w:val="both"/>
      </w:pPr>
      <w:r>
        <w:t xml:space="preserve"> </w:t>
      </w:r>
    </w:p>
    <w:p w:rsidR="00A77B3E" w:rsidP="00052C09">
      <w:pPr>
        <w:ind w:firstLine="567"/>
        <w:jc w:val="right"/>
      </w:pPr>
      <w:r>
        <w:t>5-7-43/2018</w:t>
      </w:r>
    </w:p>
    <w:p w:rsidR="00A77B3E" w:rsidP="00052C09">
      <w:pPr>
        <w:ind w:firstLine="567"/>
        <w:jc w:val="right"/>
      </w:pPr>
      <w:r>
        <w:t>(№ 05-0043/7/2018)</w:t>
      </w:r>
    </w:p>
    <w:p w:rsidR="00A77B3E" w:rsidP="00052C09">
      <w:pPr>
        <w:ind w:firstLine="567"/>
        <w:jc w:val="center"/>
      </w:pPr>
      <w:r>
        <w:t>П О С Т А Н О В Л Е Н И Е</w:t>
      </w:r>
    </w:p>
    <w:p w:rsidR="00A77B3E" w:rsidP="00052C09">
      <w:pPr>
        <w:ind w:firstLine="567"/>
        <w:jc w:val="both"/>
      </w:pPr>
    </w:p>
    <w:p w:rsidR="00A77B3E" w:rsidP="00052C09">
      <w:pPr>
        <w:ind w:firstLine="567"/>
        <w:jc w:val="both"/>
      </w:pPr>
      <w:r>
        <w:tab/>
        <w:t xml:space="preserve">20 февраля 2018 года </w:t>
      </w:r>
      <w:r>
        <w:tab/>
      </w:r>
      <w:r>
        <w:tab/>
      </w:r>
      <w:r>
        <w:tab/>
        <w:t xml:space="preserve">                           г. Симферополь,</w:t>
      </w:r>
    </w:p>
    <w:p w:rsidR="00A77B3E" w:rsidP="00052C09">
      <w:pPr>
        <w:ind w:firstLine="567"/>
        <w:jc w:val="both"/>
      </w:pPr>
      <w:r>
        <w:t xml:space="preserve">                                                                                                      </w:t>
      </w:r>
      <w:r>
        <w:t xml:space="preserve">  ул</w:t>
      </w:r>
      <w:r>
        <w:t>.К</w:t>
      </w:r>
      <w:r>
        <w:t xml:space="preserve">иевская, 55/2 </w:t>
      </w:r>
    </w:p>
    <w:p w:rsidR="00A77B3E" w:rsidP="00052C09">
      <w:pPr>
        <w:ind w:firstLine="567"/>
        <w:jc w:val="both"/>
      </w:pPr>
      <w:r>
        <w:t xml:space="preserve">Исполняющий обязанности  мирового судьи судебного участка № 7 Киевского судебного района города Симферополь (Киевский район городского округа Симферополь) Республики Крым - мировой судья судебного участка № 8  Киевского судебного района города Симферополь </w:t>
      </w:r>
      <w:r>
        <w:t>(Киевский район городского округа Симферополь) Республики Крым  Берзиньш И.А.,  рассмотрев дело об административном правонарушении, предусмотренном ст.15.33.2 Кодекса Российской Федерации об административных правонарушениях в отношении директора наименован</w:t>
      </w:r>
      <w:r>
        <w:t xml:space="preserve">ие организации </w:t>
      </w:r>
      <w:r>
        <w:t>фио</w:t>
      </w:r>
      <w:r>
        <w:t xml:space="preserve">, паспортные данные, зарегистрированной и проживающей по адресу: адрес, (протокол об административном правонарушении от дата № 585), ранее к административной ответственности  по ст.15.33.2 </w:t>
      </w:r>
      <w:r>
        <w:t>КоАП</w:t>
      </w:r>
      <w:r>
        <w:t xml:space="preserve"> РФ не привлекавшейся,</w:t>
      </w:r>
    </w:p>
    <w:p w:rsidR="00A77B3E" w:rsidP="00052C09">
      <w:pPr>
        <w:ind w:firstLine="567"/>
        <w:jc w:val="center"/>
      </w:pPr>
      <w:r>
        <w:t>УСТАНОВИЛ:</w:t>
      </w:r>
    </w:p>
    <w:p w:rsidR="00A77B3E" w:rsidP="00052C09">
      <w:pPr>
        <w:ind w:firstLine="567"/>
        <w:jc w:val="both"/>
      </w:pPr>
      <w:r>
        <w:t>фио</w:t>
      </w:r>
      <w:r>
        <w:t xml:space="preserve"> являясь</w:t>
      </w:r>
      <w:r>
        <w:t xml:space="preserve">  директором наименование организации (далее по тексту- наименование организации), местом нахождения которого является: адрес, несвоевременно представила в Государственное учреждение - Управление Пенсионного фонда Российской Федерации в г.Симферополе Респу</w:t>
      </w:r>
      <w:r>
        <w:t>блики Крым в установленный срок,  предусмотренный п. 2.2 ст. 11 Федерального закона РФ от дата № 27-ФЗ «Об индивидуальном (персонифицированном) учете в системе обязательного пенсионного страхования» отчетность по форме СЗВ-М в электронном виде по телекомму</w:t>
      </w:r>
      <w:r>
        <w:t>никационным каналам связи посредством электронного документооборота за  дата, где предельный срок не позднее 15-го числа месяца, следующего за отчетным периодом – месяцем,  тогда как данная отчетность представлена -  дата, чем совершила административное пр</w:t>
      </w:r>
      <w:r>
        <w:t xml:space="preserve">авонарушение, предусмотренное ст.15.33.2 </w:t>
      </w:r>
      <w:r>
        <w:t>КоАП</w:t>
      </w:r>
      <w:r>
        <w:t xml:space="preserve"> РФ.</w:t>
      </w:r>
    </w:p>
    <w:p w:rsidR="00A77B3E" w:rsidP="00052C09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признала, с протоколом согласна, в содеянном раскаялась, суду сообщила, что, на  момент совершения данного правонарушения она явля</w:t>
      </w:r>
      <w:r>
        <w:t>лась директором наименование организации на сегодняшний день генеральным директором наименование организации с дата является иное лицо. Отчет был сформирован бухгалтером но не направлен ею  своевременно в ГУ ПФУ в г.Симферополе РК в сроки установленные зак</w:t>
      </w:r>
      <w:r>
        <w:t>онодательством. Каких-либо ходатайств не заявляла. Просила назначить минимальное наказание.</w:t>
      </w:r>
    </w:p>
    <w:p w:rsidR="00A77B3E" w:rsidP="00052C09">
      <w:pPr>
        <w:ind w:firstLine="567"/>
        <w:jc w:val="both"/>
      </w:pPr>
      <w:r>
        <w:t xml:space="preserve">Выслушав </w:t>
      </w:r>
      <w:r>
        <w:t>фио</w:t>
      </w:r>
      <w:r>
        <w:t xml:space="preserve">, исследовав письменные материалы дела об административном правонарушении, мировой судья считает, что вина </w:t>
      </w:r>
      <w:r>
        <w:t>фио</w:t>
      </w:r>
      <w:r>
        <w:t xml:space="preserve"> в совершении административного правонаруш</w:t>
      </w:r>
      <w:r>
        <w:t xml:space="preserve">ения, предусмотренного ст.15.33.2 </w:t>
      </w:r>
      <w:r>
        <w:t>КоАП</w:t>
      </w:r>
      <w:r>
        <w:t xml:space="preserve"> РФ  полностью доказана и  подтверждается совокупностью собранных по делу доказательств. </w:t>
      </w:r>
    </w:p>
    <w:p w:rsidR="00A77B3E" w:rsidP="00052C09">
      <w:pPr>
        <w:ind w:firstLine="567"/>
        <w:jc w:val="both"/>
      </w:pPr>
      <w:r>
        <w:t xml:space="preserve">В соответствии со ст. 15.33.2 Кодекса РФ об административных правонарушениях, непредставление в установленный законодательством </w:t>
      </w:r>
      <w: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>
        <w:t>установленном порядке сведений (документов), н</w:t>
      </w:r>
      <w:r>
        <w:t>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</w:t>
      </w:r>
      <w:r>
        <w:t xml:space="preserve"> в размере от трехсот до пятисот рублей.</w:t>
      </w:r>
    </w:p>
    <w:p w:rsidR="00A77B3E" w:rsidP="00052C09">
      <w:pPr>
        <w:ind w:firstLine="567"/>
        <w:jc w:val="both"/>
      </w:pPr>
      <w:r>
        <w:t>Согласно п. 2.2 ст. 11 №27-ФЗ РФ от дата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</w:t>
      </w:r>
      <w:r>
        <w:t xml:space="preserve">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</w:t>
      </w:r>
      <w:r>
        <w:t xml:space="preserve">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</w:t>
      </w:r>
      <w:r>
        <w:t>управлению правами, заключенные с организацией по управлению правами на коллективной основе) следующие сведения:</w:t>
      </w:r>
    </w:p>
    <w:p w:rsidR="00A77B3E" w:rsidP="00052C09">
      <w:pPr>
        <w:ind w:firstLine="567"/>
        <w:jc w:val="both"/>
      </w:pPr>
      <w:r>
        <w:t>1) страховой номер индивидуального лицевого счета;</w:t>
      </w:r>
    </w:p>
    <w:p w:rsidR="00A77B3E" w:rsidP="00052C09">
      <w:pPr>
        <w:ind w:firstLine="567"/>
        <w:jc w:val="both"/>
      </w:pPr>
      <w:r>
        <w:t>2) фамилию, имя и отчество;</w:t>
      </w:r>
    </w:p>
    <w:p w:rsidR="00A77B3E" w:rsidP="00052C09">
      <w:pPr>
        <w:ind w:firstLine="567"/>
        <w:jc w:val="both"/>
      </w:pPr>
      <w:r>
        <w:t>3) идентификационный номер налогоплательщика (при наличии у стра</w:t>
      </w:r>
      <w:r>
        <w:t>хователя данных об идентификационном номере налогоплательщика застрахованного лица).</w:t>
      </w:r>
    </w:p>
    <w:p w:rsidR="00A77B3E" w:rsidP="00052C09">
      <w:pPr>
        <w:ind w:firstLine="567"/>
        <w:jc w:val="both"/>
      </w:pPr>
      <w:r>
        <w:t xml:space="preserve">Согласно </w:t>
      </w:r>
      <w:r>
        <w:t>абз</w:t>
      </w:r>
      <w:r>
        <w:t>. 4,5 ст. 15 №27-ФЗ от дата «Об индивидуальном (персонифицированном) учете в системе обязательного пенсионного страхования", страхователь обязан: в установленн</w:t>
      </w:r>
      <w:r>
        <w:t>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052C09">
      <w:pPr>
        <w:ind w:firstLine="567"/>
        <w:jc w:val="both"/>
      </w:pPr>
      <w:r>
        <w:t xml:space="preserve">В соответствии с п.4 ч.5 </w:t>
      </w:r>
      <w:r>
        <w:t>ст</w:t>
      </w:r>
      <w:r>
        <w:t xml:space="preserve"> . 28.3 </w:t>
      </w:r>
      <w:r>
        <w:t>КоАП</w:t>
      </w:r>
      <w:r>
        <w:t xml:space="preserve"> РФ, п. 4 Перечня должностных лиц Пенсионного фонда Российской Федерации</w:t>
      </w:r>
      <w:r>
        <w:t>, уполномоченных составлять протоколы об административных правонарушениях", утвержденного Постановлением Правления ПФР от дата № 348п, заместитель начальника Государственного учреждения Управления Пенсионного фонда Российской Федерации в г. Симферополе Рес</w:t>
      </w:r>
      <w:r>
        <w:t>публики Крым уполномочен составлять протокол об административном правонарушении.</w:t>
      </w:r>
    </w:p>
    <w:p w:rsidR="00A77B3E" w:rsidP="00052C09">
      <w:pPr>
        <w:ind w:firstLine="567"/>
        <w:jc w:val="both"/>
      </w:pPr>
      <w:r>
        <w:t>Согласно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</w:t>
      </w:r>
      <w:r>
        <w:t>ния в связи с неисполнением либо ненадлежащим исполнением своих служебных обязанностей.</w:t>
      </w:r>
    </w:p>
    <w:p w:rsidR="00A77B3E" w:rsidP="00052C09">
      <w:pPr>
        <w:ind w:firstLine="567"/>
        <w:jc w:val="both"/>
      </w:pPr>
      <w:r>
        <w:t xml:space="preserve">Судом установлено, что </w:t>
      </w:r>
      <w:r>
        <w:t>фио</w:t>
      </w:r>
      <w:r>
        <w:t xml:space="preserve"> являясь директором наименование организации, не представила в Государственное учреждение - Управление Пенсионного фонда Российской Федерации </w:t>
      </w:r>
      <w:r>
        <w:t>в г.Симферополе Республики Крым сведения о застрахованных лицах в системе индивидуального (персонифицированного) учета по форме СЗВ-М за отчетный период - дата в установленный срок - не позднее дата включительно. Фактически отчет по форме СЗВ-М за отчетный</w:t>
      </w:r>
      <w:r>
        <w:t xml:space="preserve"> период – дата представлен в Управление Пенсионного фонда Российской Федерации в г. Симферополе Республики Крым по телекоммуникационным каналам связи, что подтверждается </w:t>
      </w:r>
      <w:r>
        <w:t>скриншотом</w:t>
      </w:r>
      <w:r>
        <w:t xml:space="preserve"> реестра документов по данному страхователю с датой представления дата</w:t>
      </w:r>
    </w:p>
    <w:p w:rsidR="00A77B3E" w:rsidP="00052C09">
      <w:pPr>
        <w:ind w:firstLine="567"/>
        <w:jc w:val="both"/>
      </w:pPr>
      <w:r>
        <w:t>Согла</w:t>
      </w:r>
      <w:r>
        <w:t xml:space="preserve">сно выписки из ЕГРЮЛ от дата генеральным директором наименование организации   с дата является </w:t>
      </w:r>
      <w:r>
        <w:t>фио</w:t>
      </w:r>
    </w:p>
    <w:p w:rsidR="00A77B3E" w:rsidP="00052C09">
      <w:pPr>
        <w:ind w:firstLine="567"/>
        <w:jc w:val="both"/>
      </w:pPr>
      <w:r>
        <w:t xml:space="preserve"> Вина  </w:t>
      </w:r>
      <w:r>
        <w:t>фио</w:t>
      </w:r>
      <w:r>
        <w:t xml:space="preserve">  как директора наименование организации  подтверждается следующими письменными материалами дела: протоколом об административном правонарушении № 5</w:t>
      </w:r>
      <w:r>
        <w:t xml:space="preserve">85 от дата (л.д.1-2),   выпиской из ЕГРЮЛ (л.д.6-7);  уведомлением о составлении протокола № 1078(л.д.3);  </w:t>
      </w:r>
      <w:r>
        <w:t>скриншотом</w:t>
      </w:r>
      <w:r>
        <w:t xml:space="preserve"> реестра документов с датой представления дата (л.д. 8), извещением о доставке (л.д.9), копией акта о выявлении правонарушения в сфере зако</w:t>
      </w:r>
      <w:r>
        <w:t xml:space="preserve">нодательства РФ об индивидуальном (персонифицированном) учете в системе обязательного пенсионного страхования от дата (л.д. 11), копией решения  о привлечении страхователя к ответственности от дата (л.д.17); копией формы СЗВ-М за отчетный период – дата по </w:t>
      </w:r>
      <w:r>
        <w:t xml:space="preserve"> сведения о застрахованных лицах (л.д. 19), показаниями </w:t>
      </w:r>
      <w:r>
        <w:t>фио</w:t>
      </w:r>
      <w:r>
        <w:t>, данными в судебном заседании.</w:t>
      </w:r>
    </w:p>
    <w:p w:rsidR="00A77B3E" w:rsidP="00052C09">
      <w:pPr>
        <w:ind w:firstLine="567"/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</w:t>
      </w:r>
      <w:r>
        <w:t>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P="00052C09">
      <w:pPr>
        <w:ind w:firstLine="567"/>
        <w:jc w:val="both"/>
      </w:pPr>
      <w:r>
        <w:t xml:space="preserve">В соответствии с положениями ст. 2.4 </w:t>
      </w:r>
      <w:r>
        <w:t>КоАП</w:t>
      </w:r>
      <w:r>
        <w:t xml:space="preserve">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052C09">
      <w:pPr>
        <w:ind w:firstLine="567"/>
        <w:jc w:val="both"/>
      </w:pPr>
      <w:r>
        <w:t xml:space="preserve">Исходя из положения ст. 2.4 </w:t>
      </w:r>
      <w:r>
        <w:t>КоАП</w:t>
      </w:r>
      <w:r>
        <w:t xml:space="preserve"> РФ </w:t>
      </w:r>
      <w:r>
        <w:t>фио</w:t>
      </w:r>
      <w:r>
        <w:t xml:space="preserve"> на момен</w:t>
      </w:r>
      <w:r>
        <w:t>т совершения данного правонарушения и составления протокола № 585 от дата об административном правонарушении, предусмотренном статьей 15.33.2 Кодекса Российской Федерации об административных правонарушениях являлась должностным лицом.</w:t>
      </w:r>
    </w:p>
    <w:p w:rsidR="00A77B3E" w:rsidP="00052C09">
      <w:pPr>
        <w:ind w:firstLine="567"/>
        <w:jc w:val="both"/>
      </w:pPr>
      <w:r>
        <w:t>Оценив доказательства</w:t>
      </w:r>
      <w:r>
        <w:t xml:space="preserve"> в их совокупности, суд приходит к выводу о наличии в действиях директора наименование организации  </w:t>
      </w:r>
      <w:r>
        <w:t>фио</w:t>
      </w:r>
      <w:r>
        <w:t xml:space="preserve">, состава административного правонарушения, предусмотренного ст. 15.33.2 </w:t>
      </w:r>
      <w:r>
        <w:t>КоАП</w:t>
      </w:r>
      <w:r>
        <w:t xml:space="preserve"> РФ, то есть непредставление в установленный законодательством Российской Фе</w:t>
      </w:r>
      <w:r>
        <w:t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52C09">
      <w:pPr>
        <w:ind w:firstLine="567"/>
        <w:jc w:val="both"/>
      </w:pPr>
      <w:r>
        <w:t xml:space="preserve">В соответствии со ст.4.3 </w:t>
      </w:r>
      <w:r>
        <w:t>КоАП</w:t>
      </w:r>
      <w:r>
        <w:t xml:space="preserve"> РФ обстоятельства, отягчающие  административную ответственность, не установлены. </w:t>
      </w:r>
    </w:p>
    <w:p w:rsidR="00A77B3E" w:rsidP="00052C09">
      <w:pPr>
        <w:ind w:firstLine="567"/>
        <w:jc w:val="both"/>
      </w:pPr>
      <w:r>
        <w:t>Смягчающими административную ответственность обстоятельствами суд признает признание вины и  раскаяние в содеянном.</w:t>
      </w:r>
    </w:p>
    <w:p w:rsidR="00A77B3E" w:rsidP="00052C09">
      <w:pPr>
        <w:ind w:firstLine="567"/>
        <w:jc w:val="both"/>
      </w:pPr>
      <w:r>
        <w:t>Всесторонне, полно и объекти</w:t>
      </w:r>
      <w:r>
        <w:t xml:space="preserve">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отсутствие обстоятельств отягчающих </w:t>
      </w:r>
      <w:r>
        <w:t xml:space="preserve">административную ответственность, а также отсутствие сведений о том, </w:t>
      </w:r>
      <w:r>
        <w:t>фио</w:t>
      </w:r>
      <w:r>
        <w:t xml:space="preserve"> ранее привлекалась к административной ответственности, суд считает возможным назначить  </w:t>
      </w:r>
      <w:r>
        <w:t>фио</w:t>
      </w:r>
      <w:r>
        <w:t xml:space="preserve"> административное наказание в виде административного штрафа, в минимальном размере, предусмо</w:t>
      </w:r>
      <w:r>
        <w:t xml:space="preserve">тренном санкцией  статьи ст.15.33.2 </w:t>
      </w:r>
      <w:r>
        <w:t>КоАП</w:t>
      </w:r>
      <w:r>
        <w:t xml:space="preserve"> РФ. </w:t>
      </w:r>
    </w:p>
    <w:p w:rsidR="00A77B3E" w:rsidP="00052C09">
      <w:pPr>
        <w:ind w:firstLine="567"/>
        <w:jc w:val="both"/>
      </w:pPr>
      <w:r>
        <w:t>На основании изложенного и руководствуясь ст.ст.15.33.2, 29.9-29.10 Кодекса Российской Федерации об административных правонарушениях, мировой судья -</w:t>
      </w:r>
    </w:p>
    <w:p w:rsidR="00A77B3E" w:rsidP="00052C09">
      <w:pPr>
        <w:ind w:firstLine="567"/>
        <w:jc w:val="center"/>
      </w:pPr>
      <w:r>
        <w:t>ПОСТАНОВИЛ:</w:t>
      </w:r>
    </w:p>
    <w:p w:rsidR="00A77B3E" w:rsidP="00052C09">
      <w:pPr>
        <w:ind w:firstLine="567"/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</w:t>
      </w:r>
      <w:r>
        <w:t>ного правонарушения, предусмотренного ст.15.33.2 Кодекса об административном правонарушении Российской Федерации и подвергнуть административному наказанию в виде административного штрафа в размере 300 (триста) рублей.</w:t>
      </w:r>
    </w:p>
    <w:p w:rsidR="00A77B3E" w:rsidP="00052C09">
      <w:pPr>
        <w:ind w:firstLine="567"/>
        <w:jc w:val="both"/>
      </w:pPr>
      <w:r>
        <w:t>Административный штраф в размере 300 (</w:t>
      </w:r>
      <w:r>
        <w:t>триста)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«Получатель – Управление Феде</w:t>
      </w:r>
      <w:r>
        <w:t xml:space="preserve">ральной Казначейства по Республики Крым (ГУ - Отделение Пенсионного фонда Российской Федерации по Республики Крым);  Банк получателя – Отделение Центрального Банка РФ по Республике Крым; КПП 910201001; ИНН 7706808265; ОКТМО 35000000; </w:t>
      </w:r>
      <w:r>
        <w:t>р\с</w:t>
      </w:r>
      <w:r>
        <w:t xml:space="preserve"> № 4010181033510001</w:t>
      </w:r>
      <w:r>
        <w:t>0001, БИК 043510001, КБК 392 1 16 20010 06 6000 140- денежные взыскания (штрафы 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</w:t>
      </w:r>
      <w:r>
        <w:t>а Пенсионного фонда российской Федерации). ».</w:t>
      </w:r>
    </w:p>
    <w:p w:rsidR="00A77B3E" w:rsidP="00052C09">
      <w:pPr>
        <w:ind w:firstLine="567"/>
        <w:jc w:val="both"/>
      </w:pPr>
      <w:r>
        <w:t xml:space="preserve">Квитанцию об уплате штрафа необходимо представить в судебный участок № 7 Киевского судебного района города Симферополя Республики Крым, как документ, подтверждающий исполнение судебного постановления. </w:t>
      </w:r>
    </w:p>
    <w:p w:rsidR="00A77B3E" w:rsidP="00052C09">
      <w:pPr>
        <w:ind w:firstLine="567"/>
        <w:jc w:val="both"/>
      </w:pPr>
      <w:r>
        <w:t>Разъясни</w:t>
      </w:r>
      <w:r>
        <w:t xml:space="preserve">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 w:rsidP="00052C09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052C09">
      <w:pPr>
        <w:ind w:firstLine="567"/>
        <w:jc w:val="both"/>
      </w:pPr>
      <w:r>
        <w:t>В соответствии со</w:t>
      </w:r>
      <w:r>
        <w:t xml:space="preserve"> ст.20.25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t>а срок до пятнадцати суток, либо обязанные работы на срок до пятидесяти часов.</w:t>
      </w:r>
    </w:p>
    <w:p w:rsidR="00A77B3E" w:rsidP="00052C09">
      <w:pPr>
        <w:ind w:firstLine="567"/>
        <w:jc w:val="both"/>
      </w:pPr>
      <w: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</w:t>
      </w:r>
      <w:r>
        <w:t>ью судебного участок № 7 Киевского судебного района города Симферополя Республики Крым.</w:t>
      </w:r>
    </w:p>
    <w:p w:rsidR="00A77B3E" w:rsidP="00052C09">
      <w:pPr>
        <w:ind w:firstLine="567"/>
        <w:jc w:val="both"/>
      </w:pPr>
    </w:p>
    <w:p w:rsidR="00A77B3E" w:rsidP="00052C09">
      <w:pPr>
        <w:ind w:firstLine="567"/>
        <w:jc w:val="both"/>
      </w:pPr>
      <w:r>
        <w:t xml:space="preserve">Мировой судья                                                     </w:t>
      </w:r>
      <w:r>
        <w:t xml:space="preserve">                   </w:t>
      </w:r>
      <w:r>
        <w:t xml:space="preserve">      Берзиньш И.А.</w:t>
      </w:r>
    </w:p>
    <w:p w:rsidR="00A77B3E" w:rsidP="00052C09">
      <w:pPr>
        <w:ind w:firstLine="567"/>
        <w:jc w:val="both"/>
      </w:pPr>
    </w:p>
    <w:p w:rsidR="00A77B3E" w:rsidP="00052C09">
      <w:pPr>
        <w:ind w:firstLine="567"/>
        <w:jc w:val="both"/>
      </w:pPr>
      <w:r>
        <w:tab/>
      </w:r>
    </w:p>
    <w:p w:rsidR="00A77B3E" w:rsidP="00052C09">
      <w:pPr>
        <w:ind w:firstLine="567"/>
        <w:jc w:val="both"/>
      </w:pPr>
    </w:p>
    <w:sectPr w:rsidSect="00052C0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3DE"/>
    <w:rsid w:val="00052C09"/>
    <w:rsid w:val="00A763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3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