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C4C19">
      <w:pPr>
        <w:ind w:firstLine="426"/>
        <w:jc w:val="both"/>
      </w:pPr>
    </w:p>
    <w:p w:rsidR="00A77B3E" w:rsidP="006C4C19">
      <w:pPr>
        <w:ind w:firstLine="426"/>
        <w:jc w:val="right"/>
      </w:pPr>
      <w:r>
        <w:t>№ 05-0049/7/2017</w:t>
      </w:r>
    </w:p>
    <w:p w:rsidR="00A77B3E" w:rsidP="006C4C19">
      <w:pPr>
        <w:ind w:firstLine="426"/>
        <w:jc w:val="center"/>
      </w:pPr>
      <w:r>
        <w:t>П О С Т А Н О В Л Е Н И Е</w:t>
      </w:r>
    </w:p>
    <w:p w:rsidR="00A77B3E" w:rsidP="006C4C19">
      <w:pPr>
        <w:ind w:firstLine="426"/>
        <w:jc w:val="both"/>
      </w:pPr>
    </w:p>
    <w:p w:rsidR="00A77B3E" w:rsidP="006C4C19">
      <w:pPr>
        <w:ind w:firstLine="426"/>
        <w:jc w:val="both"/>
      </w:pPr>
      <w:r>
        <w:t xml:space="preserve"> </w:t>
      </w:r>
      <w:r>
        <w:tab/>
        <w:t xml:space="preserve">18 сентября 2017 года </w:t>
      </w:r>
      <w:r>
        <w:tab/>
      </w:r>
      <w:r>
        <w:tab/>
      </w:r>
      <w:r>
        <w:tab/>
        <w:t xml:space="preserve">                              г. Симферополь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6C4C19">
      <w:pPr>
        <w:ind w:firstLine="426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</w:t>
      </w:r>
      <w:r>
        <w:t>Симферополь) Республики Крым Бугаева Л.Г.,</w:t>
      </w:r>
    </w:p>
    <w:p w:rsidR="00A77B3E" w:rsidP="006C4C19">
      <w:pPr>
        <w:ind w:firstLine="426"/>
        <w:jc w:val="both"/>
      </w:pPr>
      <w:r>
        <w:t xml:space="preserve">рассмотрев в открытом судебном заседании дело об административном правонарушении (протокол </w:t>
      </w:r>
      <w:r>
        <w:t>от</w:t>
      </w:r>
      <w:r>
        <w:t xml:space="preserve"> </w:t>
      </w:r>
      <w:r>
        <w:t>дата</w:t>
      </w:r>
      <w:r>
        <w:t xml:space="preserve">  </w:t>
      </w:r>
      <w:r>
        <w:t xml:space="preserve">№ 8334/19 об административном правонарушении) в отношении директора наименование организации </w:t>
      </w:r>
      <w:r>
        <w:t>фио</w:t>
      </w:r>
      <w:r>
        <w:t>. паспортные дан</w:t>
      </w:r>
      <w:r>
        <w:t>ные,</w:t>
      </w:r>
      <w:r>
        <w:t xml:space="preserve">  адрес,</w:t>
      </w:r>
      <w:r>
        <w:t xml:space="preserve"> зарегистрированного по адресу: адрес,    привлекаемого к административной ответственности по ч. 1 ст. 15.6 Кодекса об административном правонарушении Российской Федерации (далее - </w:t>
      </w:r>
      <w:r>
        <w:t>КоАП</w:t>
      </w:r>
      <w:r>
        <w:t xml:space="preserve"> РФ),</w:t>
      </w:r>
    </w:p>
    <w:p w:rsidR="00A77B3E" w:rsidP="006C4C19">
      <w:pPr>
        <w:ind w:firstLine="426"/>
        <w:jc w:val="center"/>
      </w:pPr>
      <w:r>
        <w:t>УСТАНОВИЛ:</w:t>
      </w:r>
    </w:p>
    <w:p w:rsidR="00A77B3E" w:rsidP="006C4C19">
      <w:pPr>
        <w:ind w:firstLine="426"/>
        <w:jc w:val="both"/>
      </w:pPr>
      <w:r>
        <w:t>фио</w:t>
      </w:r>
      <w:r>
        <w:t>, являясь директором наименов</w:t>
      </w:r>
      <w:r>
        <w:t>ание организации, расположенного по адресу: адрес не предоставил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</w:t>
      </w:r>
      <w:r>
        <w:t xml:space="preserve">НДФЛ) за 9 месяцев дата (форма по КНД 1151099). </w:t>
      </w:r>
    </w:p>
    <w:p w:rsidR="00A77B3E" w:rsidP="006C4C19">
      <w:pPr>
        <w:ind w:firstLine="426"/>
        <w:jc w:val="both"/>
      </w:pPr>
      <w:r>
        <w:t xml:space="preserve"> В судебное заседание, назначенное на 18 сентября 2017 года </w:t>
      </w:r>
      <w:r>
        <w:t>фио</w:t>
      </w:r>
      <w:r>
        <w:t xml:space="preserve"> не явился, о дате, времени и месте судебного заседания извещался надлежащим образом, о чем в материалах дела имеется почтовый идентификатор отп</w:t>
      </w:r>
      <w:r>
        <w:t>равления № номер, номер,</w:t>
      </w:r>
      <w:r>
        <w:t xml:space="preserve">  – (л.д. 28-29), телефонограмма </w:t>
      </w:r>
      <w:r>
        <w:t>от</w:t>
      </w:r>
      <w:r>
        <w:t xml:space="preserve"> дата (л.д. 31). Ходатайств об отложении рассмотрения дела от </w:t>
      </w:r>
      <w:r>
        <w:t>фио</w:t>
      </w:r>
      <w:r>
        <w:t xml:space="preserve">  не поступало. </w:t>
      </w:r>
    </w:p>
    <w:p w:rsidR="00A77B3E" w:rsidP="006C4C19">
      <w:pPr>
        <w:ind w:firstLine="426"/>
        <w:jc w:val="both"/>
      </w:pPr>
      <w:r>
        <w:t xml:space="preserve">В соответствии с ч. 2 ст. 25.1 </w:t>
      </w:r>
      <w:r>
        <w:t>КоАП</w:t>
      </w:r>
      <w:r>
        <w:t xml:space="preserve"> РФ дело об административном правонарушении рассматривается с у</w:t>
      </w:r>
      <w:r>
        <w:t xml:space="preserve">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</w:t>
      </w:r>
      <w:r>
        <w:t>КоАП</w:t>
      </w:r>
      <w:r>
        <w:t xml:space="preserve"> РФ, либо если имеются данные о надлежащем извеще</w:t>
      </w:r>
      <w:r>
        <w:t>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удовлетворения.</w:t>
      </w:r>
    </w:p>
    <w:p w:rsidR="00A77B3E" w:rsidP="006C4C19">
      <w:pPr>
        <w:ind w:firstLine="426"/>
        <w:jc w:val="both"/>
      </w:pPr>
      <w:r>
        <w:t xml:space="preserve">Требования ч.2 ст.25.1 </w:t>
      </w:r>
      <w:r>
        <w:t>КоАП</w:t>
      </w:r>
      <w:r>
        <w:t xml:space="preserve"> РФ судом соблюдены, приняты надлежащие и своевременные меры к изв</w:t>
      </w:r>
      <w:r>
        <w:t xml:space="preserve">ещению </w:t>
      </w:r>
      <w:r>
        <w:t>фио</w:t>
      </w:r>
      <w:r>
        <w:t xml:space="preserve"> о месте и времени рассмотрения дела, в связи с чем, суд считает возможным рассмотреть дела в отсутствие правонарушителя.</w:t>
      </w:r>
    </w:p>
    <w:p w:rsidR="00A77B3E" w:rsidP="006C4C19">
      <w:pPr>
        <w:ind w:firstLine="426"/>
        <w:jc w:val="both"/>
      </w:pPr>
      <w:r>
        <w:t xml:space="preserve">Согласно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</w:t>
      </w:r>
      <w:r>
        <w:t xml:space="preserve">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 w:rsidP="006C4C19">
      <w:pPr>
        <w:ind w:firstLine="426"/>
        <w:jc w:val="both"/>
      </w:pPr>
      <w:r>
        <w:t xml:space="preserve">В соответствии с </w:t>
      </w:r>
      <w:r>
        <w:t>пп</w:t>
      </w:r>
      <w:r>
        <w:t>. 4 п. 1 ст. 23 Налогового кодекса Российской Федера</w:t>
      </w:r>
      <w:r>
        <w:t>ции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6C4C19">
      <w:pPr>
        <w:ind w:firstLine="426"/>
        <w:jc w:val="both"/>
      </w:pPr>
      <w:r>
        <w:t>Как следует из протокола об административном правон</w:t>
      </w:r>
      <w:r>
        <w:t xml:space="preserve">арушении, директор наименование организации </w:t>
      </w:r>
      <w:r>
        <w:t>фио</w:t>
      </w:r>
      <w:r>
        <w:t xml:space="preserve"> не предоставил в ИФНС России по г. Симферополю 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</w:t>
      </w:r>
      <w:r>
        <w:t xml:space="preserve">ДФЛ) за 9 месяцев дата (форма по КНД 1151099).   </w:t>
      </w:r>
    </w:p>
    <w:p w:rsidR="00A77B3E" w:rsidP="006C4C19">
      <w:pPr>
        <w:ind w:firstLine="426"/>
        <w:jc w:val="both"/>
      </w:pPr>
      <w:r>
        <w:t xml:space="preserve">Форма 6 – НДФЛ за 9 месяцев дата (форма по КНД 1151099) подана </w:t>
      </w:r>
      <w:r>
        <w:t>фио</w:t>
      </w:r>
      <w:r>
        <w:t xml:space="preserve"> дата (вх.4620481), предельный срок предоставлении налогового расчета – дата, то есть документ был предоставлен на 25 календарных дня после </w:t>
      </w:r>
      <w:r>
        <w:t xml:space="preserve">предельного срока предоставления расчета. </w:t>
      </w:r>
    </w:p>
    <w:p w:rsidR="00A77B3E" w:rsidP="006C4C19">
      <w:pPr>
        <w:ind w:firstLine="426"/>
        <w:jc w:val="both"/>
      </w:pPr>
      <w:r>
        <w:t xml:space="preserve"> Факт совершения директором наименование организации </w:t>
      </w:r>
      <w:r>
        <w:t>фио</w:t>
      </w:r>
      <w:r>
        <w:t xml:space="preserve"> данного административного правонарушения и его вина подтверждаются совокупностью исследованных доказательств, достоверность и допустимость которых сомнений </w:t>
      </w:r>
      <w:r>
        <w:t>не вызывают, в частности: - протоколом об административном правонарушении от дата № 8334/19; - Актом об обнаружении фактов, свидетельствующих о предусмотренных Налоговым кодексом Российской Федерации налоговых правонарушениях от дата № 12735; - налоговым р</w:t>
      </w:r>
      <w:r>
        <w:t>асчет сумм налога на доходы физических лиц, исчисляемых и удерживаемых налоговым агентом (форма 6-НДФЛ) за полугодие 2016 (форма по КНД 1151009).</w:t>
      </w:r>
    </w:p>
    <w:p w:rsidR="00A77B3E" w:rsidP="006C4C19">
      <w:pPr>
        <w:ind w:firstLine="426"/>
        <w:jc w:val="both"/>
      </w:pPr>
      <w:r>
        <w:t xml:space="preserve">Действия директора наименование организации </w:t>
      </w:r>
      <w:r>
        <w:t>фио</w:t>
      </w:r>
      <w:r>
        <w:t xml:space="preserve"> квалифицированы по ч. 1 ст. 15.6 </w:t>
      </w:r>
      <w:r>
        <w:t>КоАП</w:t>
      </w:r>
      <w:r>
        <w:t xml:space="preserve"> РФ – непредставление в у</w:t>
      </w:r>
      <w:r>
        <w:t>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6C4C19">
      <w:pPr>
        <w:ind w:firstLine="426"/>
        <w:jc w:val="both"/>
      </w:pPr>
      <w:r>
        <w:t>Оценив доказательства в их совокупности, полагаю, что в дейст</w:t>
      </w:r>
      <w:r>
        <w:t xml:space="preserve">виях </w:t>
      </w:r>
      <w:r>
        <w:t>фио</w:t>
      </w:r>
      <w:r>
        <w:t xml:space="preserve"> усматриваются признаки административного правонарушения, предусмотренные ч.1 ст. 15.6 </w:t>
      </w:r>
      <w:r>
        <w:t>КоАП</w:t>
      </w:r>
      <w:r>
        <w:t xml:space="preserve"> РФ, то есть не предоставление  в установленный законодательством о налогах и сборах срок, расчет сумм налога на доходы физических лиц, исчисленных и удержан</w:t>
      </w:r>
      <w:r>
        <w:t>ных налоговым агентом (по форме 6-НДФЛ) за 9 месяцев дата (форма по КНД 1151099).</w:t>
      </w:r>
    </w:p>
    <w:p w:rsidR="00A77B3E" w:rsidP="006C4C19">
      <w:pPr>
        <w:ind w:firstLine="426"/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 xml:space="preserve"> в суде не установлено. Смягчающими административную ответственность обстоятельствами судом не установлено.</w:t>
      </w:r>
    </w:p>
    <w:p w:rsidR="00A77B3E" w:rsidP="006C4C19">
      <w:pPr>
        <w:ind w:firstLine="426"/>
        <w:jc w:val="both"/>
      </w:pPr>
      <w:r>
        <w:t xml:space="preserve"> Все</w:t>
      </w:r>
      <w:r>
        <w:t xml:space="preserve">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1 ст. 15.6 </w:t>
      </w:r>
      <w:r>
        <w:t>КоАП</w:t>
      </w:r>
      <w:r>
        <w:t xml:space="preserve"> РФ.</w:t>
      </w:r>
    </w:p>
    <w:p w:rsidR="00A77B3E" w:rsidP="006C4C19">
      <w:pPr>
        <w:ind w:firstLine="426"/>
        <w:jc w:val="both"/>
      </w:pPr>
      <w:r>
        <w:t>На основании изло</w:t>
      </w:r>
      <w:r>
        <w:t xml:space="preserve">женного и руководствуясь ст.ст. 29.9-29.10 </w:t>
      </w:r>
      <w:r>
        <w:t>КоАП</w:t>
      </w:r>
      <w:r>
        <w:t xml:space="preserve"> РФ, суд-</w:t>
      </w:r>
    </w:p>
    <w:p w:rsidR="00A77B3E" w:rsidP="006C4C19">
      <w:pPr>
        <w:ind w:firstLine="426"/>
        <w:jc w:val="center"/>
      </w:pPr>
      <w:r>
        <w:t>ПОСТАНОВИЛ:</w:t>
      </w:r>
    </w:p>
    <w:p w:rsidR="00A77B3E" w:rsidP="006C4C19">
      <w:pPr>
        <w:ind w:firstLine="426"/>
        <w:jc w:val="both"/>
      </w:pPr>
      <w:r>
        <w:t xml:space="preserve">Признать директора наименование организации </w:t>
      </w:r>
      <w:r>
        <w:t>фио</w:t>
      </w:r>
      <w:r>
        <w:t>, паспортные данные, виновным в совершении административного правонарушения, предусмотренного ч.1 ст.15.6 Кодекса об административном правон</w:t>
      </w:r>
      <w:r>
        <w:t>арушении Российской Федерации и подвергнуть административному наказанию в виде административного штрафа в размере 300 (триста) рублей.</w:t>
      </w:r>
    </w:p>
    <w:p w:rsidR="00A77B3E" w:rsidP="006C4C19">
      <w:pPr>
        <w:ind w:firstLine="426"/>
        <w:jc w:val="both"/>
      </w:pPr>
      <w:r>
        <w:t>Административный штраф в размере 300 (триста) рублей должен быть уплачен лицом, привлеченным к административной ответстве</w:t>
      </w:r>
      <w:r>
        <w:t xml:space="preserve">нности не позднее </w:t>
      </w:r>
      <w:r>
        <w:t xml:space="preserve">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6C4C19">
      <w:pPr>
        <w:ind w:firstLine="426"/>
        <w:jc w:val="both"/>
      </w:pPr>
      <w:r>
        <w:t>«Получатель – Управление Федеральной Казначейства по Республики Крым (ИНФС по г. Симферополю);  Банк получателя</w:t>
      </w:r>
      <w:r>
        <w:t xml:space="preserve"> – Отделение Республики Крым; КПП 910201001; ИНН 7707831115; ОКТМО 35701000; номер счета № 40101810335100010001, БИК 043510001, КБК 188 1 16 03030 01 6000 140».</w:t>
      </w:r>
    </w:p>
    <w:p w:rsidR="00A77B3E" w:rsidP="006C4C19">
      <w:pPr>
        <w:ind w:firstLine="426"/>
        <w:jc w:val="both"/>
      </w:pPr>
      <w:r>
        <w:t>Постановление может быть обжаловано в Киевский районный суд</w:t>
      </w:r>
    </w:p>
    <w:p w:rsidR="00A77B3E" w:rsidP="006C4C19">
      <w:pPr>
        <w:ind w:firstLine="426"/>
        <w:jc w:val="both"/>
      </w:pPr>
      <w:r>
        <w:t xml:space="preserve">г. Симферополя Республики Крым в </w:t>
      </w:r>
      <w:r>
        <w:t>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6C4C19">
      <w:pPr>
        <w:ind w:firstLine="426"/>
        <w:jc w:val="both"/>
      </w:pPr>
      <w:r>
        <w:t xml:space="preserve">Квитанцию об уплате штрафа необходимо представить в судебный участок № 7 Киевского </w:t>
      </w:r>
      <w:r>
        <w:t>судебного района города Симферополя Республики Крым, как документ, подтверждающий исполнение судебного постановления.</w:t>
      </w:r>
    </w:p>
    <w:p w:rsidR="00A77B3E" w:rsidP="006C4C19">
      <w:pPr>
        <w:ind w:firstLine="426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C4C19">
      <w:pPr>
        <w:ind w:firstLine="426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</w:t>
      </w:r>
      <w:r>
        <w:t xml:space="preserve">опии настоящего постановления судебному приставу-исполнителю для взыскания суммы административного штрафа. </w:t>
      </w:r>
    </w:p>
    <w:p w:rsidR="00A77B3E" w:rsidP="006C4C19">
      <w:pPr>
        <w:ind w:firstLine="426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</w:t>
      </w:r>
      <w: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6C4C19">
      <w:pPr>
        <w:ind w:firstLine="426"/>
        <w:jc w:val="both"/>
      </w:pPr>
    </w:p>
    <w:p w:rsidR="00A77B3E" w:rsidP="006C4C19">
      <w:pPr>
        <w:ind w:firstLine="426"/>
        <w:jc w:val="both"/>
      </w:pPr>
      <w:r>
        <w:t xml:space="preserve">Мировой судья                                     </w:t>
      </w:r>
      <w:r>
        <w:t xml:space="preserve">                                 Бугаева Л.Г.</w:t>
      </w:r>
    </w:p>
    <w:p w:rsidR="00A77B3E" w:rsidP="006C4C19">
      <w:pPr>
        <w:ind w:firstLine="426"/>
        <w:jc w:val="both"/>
      </w:pPr>
      <w:r>
        <w:t xml:space="preserve"> </w:t>
      </w:r>
    </w:p>
    <w:p w:rsidR="00A77B3E" w:rsidP="006C4C19">
      <w:pPr>
        <w:ind w:firstLine="426"/>
        <w:jc w:val="both"/>
      </w:pPr>
    </w:p>
    <w:sectPr w:rsidSect="00D024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491"/>
    <w:rsid w:val="006C4C19"/>
    <w:rsid w:val="00A77B3E"/>
    <w:rsid w:val="00D02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4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