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8768C">
      <w:pPr>
        <w:ind w:firstLine="709"/>
        <w:jc w:val="both"/>
      </w:pPr>
      <w:r>
        <w:t xml:space="preserve">    </w:t>
      </w:r>
    </w:p>
    <w:p w:rsidR="00A77B3E" w:rsidP="0048768C">
      <w:pPr>
        <w:ind w:firstLine="709"/>
        <w:jc w:val="right"/>
      </w:pPr>
      <w:r>
        <w:t xml:space="preserve">  Дело № 05-0051/7/2017</w:t>
      </w: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center"/>
      </w:pPr>
      <w:r>
        <w:t>П О С Т А Н О В Л Е Н И Е</w:t>
      </w:r>
    </w:p>
    <w:p w:rsidR="00A77B3E" w:rsidP="0048768C">
      <w:pPr>
        <w:ind w:firstLine="709"/>
        <w:jc w:val="both"/>
      </w:pPr>
      <w:r>
        <w:t xml:space="preserve">       </w:t>
      </w:r>
    </w:p>
    <w:p w:rsidR="00A77B3E" w:rsidP="0048768C">
      <w:pPr>
        <w:ind w:firstLine="709"/>
        <w:jc w:val="both"/>
      </w:pPr>
      <w:r>
        <w:t xml:space="preserve">24 августа 2017 года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>
        <w:tab/>
        <w:t xml:space="preserve">     г. Симферополь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8768C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48768C">
      <w:pPr>
        <w:ind w:firstLine="709"/>
        <w:jc w:val="both"/>
      </w:pPr>
      <w:r>
        <w:t xml:space="preserve">с участием законного представителя юридического лица - директора Муниципального унитарного предприятия «Объединение парков культуры   и отдыха» Муниципального образования городской округ Симферополь - </w:t>
      </w:r>
      <w:r>
        <w:t>фио</w:t>
      </w:r>
      <w:r>
        <w:t>,</w:t>
      </w:r>
    </w:p>
    <w:p w:rsidR="00A77B3E" w:rsidP="0048768C">
      <w:pPr>
        <w:ind w:firstLine="709"/>
        <w:jc w:val="both"/>
      </w:pPr>
      <w:r>
        <w:t>рассмот</w:t>
      </w:r>
      <w:r>
        <w:t>рев дело об административном правонарушении (протокол об административном правонарушении от дата  № 2, поступивший из Инспекции по надзору за техническим состоянием самоходных машин и других видов техники Республики Крым) в отношении юридического лица Муни</w:t>
      </w:r>
      <w:r>
        <w:t>ципального унитарного предприятия «Объединение парков культуры   и отдыха» Муниципального образования городской округ Симферополь, зарегистрированного по адресу: адрес, привлекаемого по ч.1 ст.19.5 Кодекса Российской Федерации об административных правонару</w:t>
      </w:r>
      <w:r>
        <w:t xml:space="preserve">шениях (далее - </w:t>
      </w:r>
      <w:r>
        <w:t>КоАП</w:t>
      </w:r>
      <w:r>
        <w:t xml:space="preserve"> РФ),</w:t>
      </w:r>
    </w:p>
    <w:p w:rsidR="00A77B3E" w:rsidP="0048768C">
      <w:pPr>
        <w:ind w:firstLine="709"/>
        <w:jc w:val="center"/>
      </w:pPr>
      <w:r>
        <w:t>УСТАНОВИЛ:</w:t>
      </w:r>
    </w:p>
    <w:p w:rsidR="00A77B3E" w:rsidP="0048768C">
      <w:pPr>
        <w:ind w:firstLine="709"/>
        <w:jc w:val="both"/>
      </w:pPr>
      <w:r>
        <w:t>Муниципальное унитарное предприятие «Объединение парков культуры и отдыха» Муниципального образования городской округ Симферополь (далее - МУП «Объединение парков культуры и отдыха») не выполнило законного предписания И</w:t>
      </w:r>
      <w:r>
        <w:t>нспекции по надзору за техническим состоянием самоходных машин и других видов техники Республики Крым от дата об устранении выявленных нарушений в эксплуатации аттракционной техники в срок до дата, то есть МУП «Объединение парков культуры и отдыха») соверш</w:t>
      </w:r>
      <w:r>
        <w:t xml:space="preserve">ило административное правонарушение, предусмотренное ч.1 ст.19.5 </w:t>
      </w:r>
      <w:r>
        <w:t>КоАП</w:t>
      </w:r>
      <w:r>
        <w:t xml:space="preserve"> РФ.</w:t>
      </w:r>
    </w:p>
    <w:p w:rsidR="00A77B3E" w:rsidP="0048768C">
      <w:pPr>
        <w:ind w:firstLine="709"/>
        <w:jc w:val="both"/>
      </w:pPr>
      <w:r>
        <w:t xml:space="preserve">Законный представитель юридического лица - директор МУП  «Объединение парков культуры   и отдыха» </w:t>
      </w:r>
      <w:r>
        <w:t>фио</w:t>
      </w:r>
      <w:r>
        <w:t xml:space="preserve"> вину признал в полном объеме, пояснив, что нарушения, указанные в предписании от</w:t>
      </w:r>
      <w:r>
        <w:t xml:space="preserve"> дата в полном объеме по состоянию на дата не устранены, при этом подтвердил, что действительно после вручения предписания дата аттракционная техника эксплуатировались без устранения всех нарушений.</w:t>
      </w:r>
    </w:p>
    <w:p w:rsidR="00A77B3E" w:rsidP="0048768C">
      <w:pPr>
        <w:ind w:firstLine="709"/>
        <w:jc w:val="both"/>
      </w:pPr>
      <w:r>
        <w:t xml:space="preserve">Мировой судья, выслушав </w:t>
      </w:r>
      <w:r>
        <w:t>фио</w:t>
      </w:r>
      <w:r>
        <w:t>, изучив материалы администрат</w:t>
      </w:r>
      <w:r>
        <w:t>ивного дела, считает вину МУП  «Объединение парков культуры   и отдыха» установленной и доказанной.</w:t>
      </w:r>
    </w:p>
    <w:p w:rsidR="00A77B3E" w:rsidP="0048768C">
      <w:pPr>
        <w:ind w:firstLine="709"/>
        <w:jc w:val="both"/>
      </w:pPr>
      <w:r>
        <w:t xml:space="preserve">В соответствии с ч.1 ст.19.5 </w:t>
      </w:r>
      <w:r>
        <w:t>КоАП</w:t>
      </w:r>
      <w:r>
        <w:t xml:space="preserve"> РФ состав административного правонарушения образует невыполнение в установленный срок законного предписания (постановления</w:t>
      </w:r>
      <w:r>
        <w:t>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48768C">
      <w:pPr>
        <w:ind w:firstLine="709"/>
        <w:jc w:val="both"/>
      </w:pPr>
      <w:r>
        <w:t>В судебном заседании установлено, что МУП  «Объединение парков культуры   и отдыха» н</w:t>
      </w:r>
      <w:r>
        <w:t>е выполнило в срок до дата предписание устранить нарушения в эксплуатации аттракционной техники.</w:t>
      </w:r>
    </w:p>
    <w:p w:rsidR="00A77B3E" w:rsidP="0048768C">
      <w:pPr>
        <w:ind w:firstLine="709"/>
        <w:jc w:val="both"/>
      </w:pPr>
      <w:r>
        <w:t>Вина МУП «Объединение парков культуры   и отдыха» в совершении указанного административного правонарушения подтверждается:  протоколом об административном прав</w:t>
      </w:r>
      <w:r>
        <w:t xml:space="preserve">онарушении № 2 от дата (л.д. 1),  письмом Прокуратуры адрес от дата №18-2017 о выявленных нарушениях законодательства, объяснениями </w:t>
      </w:r>
      <w:r>
        <w:t>фио</w:t>
      </w:r>
      <w:r>
        <w:t>, докладной запиской от дата (л.д.16-18), приказом Инспекции по надзору за техническим состоянием самоходных машин и друг</w:t>
      </w:r>
      <w:r>
        <w:t>их видов техники Республики Крым №59/ОД от дата о проведении проверки в отношении МУП «Объединение парков культуры и отдыха»; Актом проверки Инспекции по надзору за техническим состоянием самоходных машин и других видов техники Республики Крым от дата №2 в</w:t>
      </w:r>
      <w:r>
        <w:t xml:space="preserve"> отношении МУП «Объединение парков культуры и отдыха», предписанием Инспекции по надзору за техническим состоянием самоходных машин и других видов техники Республики Крым от дата (л.д.28-29); фотоматериалы (л.д. 35-40) и другими материалами дела.</w:t>
      </w:r>
    </w:p>
    <w:p w:rsidR="00A77B3E" w:rsidP="0048768C">
      <w:pPr>
        <w:ind w:firstLine="709"/>
        <w:jc w:val="both"/>
      </w:pPr>
      <w:r>
        <w:t>Материалы</w:t>
      </w:r>
      <w:r>
        <w:t xml:space="preserve"> дела составлены в соответствии с требованиями административного законодательства, каких-либо процессуальных нарушений при их составлении судьей не установлено.</w:t>
      </w:r>
    </w:p>
    <w:p w:rsidR="00A77B3E" w:rsidP="0048768C">
      <w:pPr>
        <w:ind w:firstLine="709"/>
        <w:jc w:val="both"/>
      </w:pPr>
      <w:r>
        <w:t>При назначении административного наказания МУП «Объединение парков культуры и отдыха» мировой с</w:t>
      </w:r>
      <w:r>
        <w:t xml:space="preserve">удья учитывает требования ч.3 ст.4.1 </w:t>
      </w:r>
      <w:r>
        <w:t>КоАП</w:t>
      </w:r>
      <w:r>
        <w:t xml:space="preserve"> РФ, характер совершенного правонарушения, имущественное и финансовое положение юридического лица, осуществляющего свою деятельность, признание вины, отсутствие отягчающих обстоятельств по делу.</w:t>
      </w:r>
    </w:p>
    <w:p w:rsidR="00A77B3E" w:rsidP="0048768C">
      <w:pPr>
        <w:ind w:firstLine="709"/>
        <w:jc w:val="both"/>
      </w:pPr>
      <w:r>
        <w:t>Оснований для прекра</w:t>
      </w:r>
      <w:r>
        <w:t xml:space="preserve">щения производства по делу мировой судья не находит, поскольку срок давности привлечения к административной ответственности, предусмотренный ч.1 ст.4.5 </w:t>
      </w:r>
      <w:r>
        <w:t>КоАП</w:t>
      </w:r>
      <w:r>
        <w:t xml:space="preserve"> РФ, на момент рассмотрения дела, не истек.</w:t>
      </w:r>
    </w:p>
    <w:p w:rsidR="00A77B3E" w:rsidP="0048768C">
      <w:pPr>
        <w:ind w:firstLine="709"/>
        <w:jc w:val="both"/>
      </w:pPr>
      <w:r>
        <w:t>На основании изложенного, руководствуясь ст.ст.29.9, 29.</w:t>
      </w:r>
      <w:r>
        <w:t xml:space="preserve">10 </w:t>
      </w:r>
      <w:r>
        <w:t>КоАП</w:t>
      </w:r>
      <w:r>
        <w:t xml:space="preserve"> РФ, мировой судья,</w:t>
      </w:r>
    </w:p>
    <w:p w:rsidR="00A77B3E" w:rsidP="0048768C">
      <w:pPr>
        <w:ind w:firstLine="709"/>
        <w:jc w:val="center"/>
      </w:pPr>
      <w:r>
        <w:t>ПОСТАНОВИЛ:</w:t>
      </w:r>
    </w:p>
    <w:p w:rsidR="00A77B3E" w:rsidP="0048768C">
      <w:pPr>
        <w:ind w:firstLine="709"/>
        <w:jc w:val="both"/>
      </w:pPr>
      <w:r>
        <w:t>Признать Муниципальное унитарное предприятия «Объединение парков культуры и отдыха» Муниципального образования городской округ Симферополь виновным в совершении административного правонарушения, предусмотренного ч.1</w:t>
      </w:r>
      <w:r>
        <w:t xml:space="preserve"> ст.19.5 </w:t>
      </w:r>
      <w:r>
        <w:t>КоАП</w:t>
      </w:r>
      <w:r>
        <w:t xml:space="preserve"> РФ и назначить    административное  наказание в виде административного штрафа в размере 10000 (десять тысяч)  рублей.</w:t>
      </w:r>
    </w:p>
    <w:p w:rsidR="00A77B3E" w:rsidP="0048768C">
      <w:pPr>
        <w:ind w:firstLine="709"/>
        <w:jc w:val="both"/>
      </w:pPr>
      <w:r>
        <w:tab/>
        <w:t>Реквизиты для уплаты штрафа: «ИНН 9102029083, КПП 910201001 УФК по Республике Крым (инспекция по надзору за техническим сос</w:t>
      </w:r>
      <w:r>
        <w:t xml:space="preserve">тоянием самоходных машин и других видов техники Республики Крым л/с 04752203340), банк получателя: отделение Республики Крым, Симферополь, БИК 043510001, счет 40101810335100010001, КБК 83811690040040000140, ОКТМО 35701000».  </w:t>
      </w:r>
    </w:p>
    <w:p w:rsidR="00A77B3E" w:rsidP="0048768C">
      <w:pPr>
        <w:ind w:firstLine="709"/>
        <w:jc w:val="both"/>
      </w:pPr>
      <w:r>
        <w:t>Разъяснить, что в соответствии</w:t>
      </w:r>
      <w:r>
        <w:t xml:space="preserve">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</w:t>
      </w:r>
      <w:r>
        <w:t xml:space="preserve">а исключением случая, предусмотренного ч. 1.1 или 1.3 </w:t>
      </w:r>
      <w:r>
        <w:t>КоАП</w:t>
      </w:r>
      <w:r>
        <w:t xml:space="preserve"> РФ, либо со </w:t>
      </w:r>
      <w:r>
        <w:t xml:space="preserve">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48768C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7 Киевс</w:t>
      </w:r>
      <w:r>
        <w:t xml:space="preserve">кого судебного района города Симферополь по адресу: адрес.  </w:t>
      </w:r>
    </w:p>
    <w:p w:rsidR="00A77B3E" w:rsidP="0048768C">
      <w:pPr>
        <w:ind w:firstLine="709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</w:t>
      </w:r>
      <w:r>
        <w:t>зысканию в соответствии с действующим законодательством Российской Федерации.</w:t>
      </w:r>
    </w:p>
    <w:p w:rsidR="00A77B3E" w:rsidP="0048768C">
      <w:pPr>
        <w:ind w:firstLine="709"/>
        <w:jc w:val="both"/>
      </w:pPr>
      <w:r>
        <w:t xml:space="preserve">Разъяснить положение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</w:t>
      </w:r>
      <w:r>
        <w:t>КоАП</w:t>
      </w:r>
      <w:r>
        <w:t xml:space="preserve"> РФ, влечет наложение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8768C">
      <w:pPr>
        <w:ind w:firstLine="709"/>
        <w:jc w:val="both"/>
      </w:pPr>
      <w:r>
        <w:tab/>
        <w:t>Постановление может быть обжаловано в Киевский р</w:t>
      </w:r>
      <w:r>
        <w:t>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7 Киевского судебного района города Симферополь Республики Крым.</w:t>
      </w: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                                     Бугаева Л.Г.                         </w:t>
      </w:r>
      <w:r>
        <w:tab/>
      </w:r>
      <w:r>
        <w:tab/>
      </w:r>
      <w:r>
        <w:tab/>
      </w:r>
      <w:r>
        <w:tab/>
      </w: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</w:p>
    <w:p w:rsidR="00A77B3E" w:rsidP="0048768C">
      <w:pPr>
        <w:ind w:firstLine="709"/>
        <w:jc w:val="both"/>
      </w:pPr>
    </w:p>
    <w:sectPr w:rsidSect="00380F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EB"/>
    <w:rsid w:val="00380FEB"/>
    <w:rsid w:val="004876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