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sidP="00E7019B">
      <w:pPr>
        <w:jc w:val="right"/>
      </w:pPr>
      <w:r>
        <w:t>№ 5-0052/7/2017</w:t>
      </w:r>
    </w:p>
    <w:p w:rsidR="00A77B3E" w:rsidP="00E7019B">
      <w:pPr>
        <w:jc w:val="center"/>
      </w:pPr>
      <w:r>
        <w:t>П О С Т А Н О В Л Е Н И Е</w:t>
      </w:r>
    </w:p>
    <w:p w:rsidR="00A77B3E"/>
    <w:p w:rsidR="00A77B3E">
      <w:r>
        <w:t xml:space="preserve">31 августа 2017 года </w:t>
      </w:r>
      <w:r>
        <w:tab/>
      </w:r>
      <w:r>
        <w:tab/>
      </w:r>
      <w:r>
        <w:tab/>
        <w:t xml:space="preserve">                           гор. Симферополь </w:t>
      </w:r>
      <w:r>
        <w:tab/>
      </w:r>
      <w:r>
        <w:tab/>
      </w:r>
      <w:r>
        <w:tab/>
      </w:r>
      <w:r>
        <w:tab/>
      </w:r>
      <w:r>
        <w:tab/>
      </w:r>
      <w:r>
        <w:tab/>
      </w:r>
      <w:r>
        <w:tab/>
      </w:r>
      <w:r>
        <w:tab/>
        <w:t xml:space="preserve">     </w:t>
      </w:r>
    </w:p>
    <w:p w:rsidR="00A77B3E" w:rsidP="00E7019B">
      <w:pPr>
        <w:ind w:firstLine="567"/>
        <w:jc w:val="both"/>
      </w:pPr>
      <w:r>
        <w:t>Мировой судья судебного участка № 7 Киевский судебного района города Симферополь (Киевский район городского округа Симферополь) Республики Крым Бугаева Л.Г.,</w:t>
      </w:r>
    </w:p>
    <w:p w:rsidR="00A77B3E" w:rsidP="00E7019B">
      <w:pPr>
        <w:ind w:firstLine="567"/>
        <w:jc w:val="both"/>
      </w:pPr>
      <w:r>
        <w:t xml:space="preserve">при участии лица, в отношении которого ведется производство по делу об административном правонарушении, Радионова Сергея Андреевича и его защитника Новикова Виктора Валентиновича, </w:t>
      </w:r>
    </w:p>
    <w:p w:rsidR="00A77B3E" w:rsidP="00E7019B">
      <w:pPr>
        <w:ind w:firstLine="567"/>
        <w:jc w:val="both"/>
      </w:pPr>
      <w:r>
        <w:t xml:space="preserve">изучив материалы дела об административном правонарушении (протокол от дата № 77 МР </w:t>
      </w:r>
      <w:r w:rsidR="007E7E68">
        <w:t>номер</w:t>
      </w:r>
      <w:r>
        <w:t xml:space="preserve"> об административном правонарушении) в отношении Радионова Сергея Андреевича, паспортные данные, зарегистрированного по адресу: адрес, привлекаемого к административной ответственности по ч.1 ст. 12.26 Кодекс Российской Федерации об административных правонарушениях (далее - КоАП РФ),</w:t>
      </w:r>
    </w:p>
    <w:p w:rsidR="00A77B3E" w:rsidP="00E7019B">
      <w:pPr>
        <w:jc w:val="center"/>
      </w:pPr>
      <w:r>
        <w:t>УСТАНОВИЛ:</w:t>
      </w:r>
    </w:p>
    <w:p w:rsidR="00A77B3E" w:rsidP="00E7019B">
      <w:pPr>
        <w:ind w:firstLine="567"/>
        <w:jc w:val="both"/>
      </w:pPr>
      <w:r>
        <w:t>Радионов С.А. дата в время управляя транспортным средством марка автомобиля государственный регистрационный знак У172СВ777 принадлежащим Родионову Андрею Михайловичу (адрес), с признаками алкогольного опьянения на адрес, г. Симферополя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п.п.2.3.2 Правил дорожного движения Российской Федерации (далее - Правила, ПДД РФ).</w:t>
      </w:r>
    </w:p>
    <w:p w:rsidR="00A77B3E" w:rsidP="00E7019B">
      <w:pPr>
        <w:ind w:firstLine="567"/>
        <w:jc w:val="both"/>
      </w:pPr>
      <w:r>
        <w:t xml:space="preserve">дата в отношении Радионова С.А. составлен протокол № 77 МР </w:t>
      </w:r>
      <w:r w:rsidR="007E7E68">
        <w:t>номер</w:t>
      </w:r>
      <w:r>
        <w:t xml:space="preserve"> об административном правонарушении, предусмотренном ч. 1 ст. 12.26 КоАП РФ.</w:t>
      </w:r>
    </w:p>
    <w:p w:rsidR="00A77B3E" w:rsidP="00E7019B">
      <w:pPr>
        <w:ind w:firstLine="567"/>
        <w:jc w:val="both"/>
      </w:pPr>
      <w:r>
        <w:t>В судебном заседании назначенное на дата  Радионов С.А. свою вину в совершении административного правонарушения, предусмотренного ч.1 ст.12.26 КоАП РФ, признал полностью, и пояснил, что именно он управлял вышеуказанным транспортным средством, был остановлен сотрудниками ДПС ГИБДД, действительно отказался проходить освидетельствование на состояние алкогольного опьянения с использованием прибора «Алкотест» на месте и в медицинском учреждении.</w:t>
      </w:r>
    </w:p>
    <w:p w:rsidR="00A77B3E" w:rsidP="00E7019B">
      <w:pPr>
        <w:ind w:firstLine="567"/>
        <w:jc w:val="both"/>
      </w:pPr>
      <w:r>
        <w:t xml:space="preserve">В силу пункта 2.3.2 Правил дорожного движения, утвержденных Постановлением Совета Министров - Правительства Российской Федерации от дата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sidP="00E7019B">
      <w:pPr>
        <w:ind w:firstLine="567"/>
        <w:jc w:val="both"/>
      </w:pPr>
      <w:r>
        <w:t>Лица, нарушившие Правила, несут ответственность в соответствии с действующим законодательством (пункт 1.6 Правил дорожного движения РФ).</w:t>
      </w:r>
    </w:p>
    <w:p w:rsidR="00A77B3E" w:rsidP="00E7019B">
      <w:pPr>
        <w:ind w:firstLine="567"/>
        <w:jc w:val="both"/>
      </w:pPr>
      <w:r>
        <w:t>Согласно с ч.1 ст.2.1 КоАП РФ административным правонарушением признаётся противоправное, виновное действие (бездействие) физического или юридического лица, за которое установлена КоАП РФ административная ответственность.</w:t>
      </w:r>
    </w:p>
    <w:p w:rsidR="00A77B3E" w:rsidP="00E7019B">
      <w:pPr>
        <w:ind w:firstLine="567"/>
        <w:jc w:val="both"/>
      </w:pPr>
      <w:r>
        <w:t>В соответствии с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E7019B">
      <w:pPr>
        <w:ind w:firstLine="567"/>
        <w:jc w:val="both"/>
      </w:pPr>
      <w:r>
        <w:t xml:space="preserve">Согласно правовой позиции, выраженной в пункте 9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A77B3E" w:rsidP="00E7019B">
      <w:pPr>
        <w:ind w:firstLine="567"/>
        <w:jc w:val="both"/>
      </w:pPr>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(часть 2 статьи 28.2 названного Кодекса).</w:t>
      </w:r>
    </w:p>
    <w:p w:rsidR="00A77B3E" w:rsidP="00E7019B">
      <w:pPr>
        <w:ind w:firstLine="567"/>
        <w:jc w:val="both"/>
      </w:pPr>
      <w:r>
        <w:t>Из материалов дела следует, что достаточным основанием полагать, что Радионов С.А. находился в состоянии опьянения, явилось наличие у него признаков опьянения: резкое изменение окраски кожных покровов, нарушение речи. От прохождения освидетельствование на состояние алкогольного опьянения и медицинское освидетельствование на состояние опьянения Радионов С.А. отказался.</w:t>
      </w:r>
    </w:p>
    <w:p w:rsidR="00A77B3E" w:rsidP="00E7019B">
      <w:pPr>
        <w:ind w:firstLine="567"/>
        <w:jc w:val="both"/>
      </w:pPr>
      <w:r>
        <w:t xml:space="preserve">Факт совершения Радионовым С.А. административного правонарушения и его виновность подтверждаются совокупностью исследованных доказательств, достоверность и допустимость которых сомнений не вызывают, в частности: протоколом об административном правонарушении от дата № 77 МР </w:t>
      </w:r>
      <w:r w:rsidR="007E7E68">
        <w:t>номер</w:t>
      </w:r>
      <w:r>
        <w:t xml:space="preserve">, протоколом об отстранении от управления транспортным средством от дата № 61 АМ </w:t>
      </w:r>
      <w:r w:rsidR="007E7E68">
        <w:t>номер</w:t>
      </w:r>
      <w:r>
        <w:t xml:space="preserve">, актом освидетельствования на состояние алкогольного опьянения от дата № 61 АА </w:t>
      </w:r>
      <w:r w:rsidR="007E7E68">
        <w:t>номер</w:t>
      </w:r>
      <w:r>
        <w:t xml:space="preserve">, протоколом о направлении на медицинское освидетельствование на состояние опьянения от дата № 50 МВ 032055, рапортом сотрудника ДПС ГИБДД лейтенанта полиции фио, видеоматериалом предоставленным на СД-Диске (л.д. 12). </w:t>
      </w:r>
    </w:p>
    <w:p w:rsidR="00A77B3E" w:rsidP="00E7019B">
      <w:pPr>
        <w:ind w:firstLine="567"/>
        <w:jc w:val="both"/>
      </w:pPr>
      <w:r>
        <w:t>Оценив доказательства в их совокупности, полагаю, что в действиях Радионова С.А. усматриваются признаки административного правонарушения, предусмотренные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E7019B">
      <w:pPr>
        <w:ind w:firstLine="567"/>
        <w:jc w:val="both"/>
      </w:pPr>
      <w:r>
        <w:t>Обстоятельств, отягчающих административную ответственность Радионова С.А. в суде не установлено. Смягчающими административную ответственность обстоятельствами суд признает признание вины и раскаяние в содеянном.</w:t>
      </w:r>
    </w:p>
    <w:p w:rsidR="00A77B3E" w:rsidP="00E7019B">
      <w:pPr>
        <w:ind w:firstLine="567"/>
        <w:jc w:val="both"/>
      </w:pPr>
      <w:r>
        <w:t>Всесторонне, полно и объективно выяснив обстоятельства дела, проанализировав все фактические данные, оценив имеющиеся в материалах дела доказательства, суд считает необходимым назначить Радионову С.А. наказание в пределах санкции ч. 1 ст. 12.26 КоАП РФ.</w:t>
      </w:r>
    </w:p>
    <w:p w:rsidR="00A77B3E" w:rsidP="00E7019B">
      <w:pPr>
        <w:ind w:firstLine="567"/>
        <w:jc w:val="both"/>
      </w:pPr>
      <w:r>
        <w:t>На основании изложенного и руководствуясь ст.ст. 29.9-29.10 КоАП РФ, -</w:t>
      </w:r>
    </w:p>
    <w:p w:rsidR="00A77B3E" w:rsidP="00E7019B">
      <w:pPr>
        <w:jc w:val="center"/>
      </w:pPr>
      <w:r>
        <w:t>ПОСТАНОВИЛ:</w:t>
      </w:r>
    </w:p>
    <w:p w:rsidR="00A77B3E" w:rsidP="00E7019B">
      <w:pPr>
        <w:ind w:firstLine="709"/>
        <w:jc w:val="both"/>
      </w:pPr>
      <w:r>
        <w:t>Признать Радионова Сергея Андреевича, паспортные данные,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A77B3E" w:rsidP="00E7019B">
      <w:pPr>
        <w:ind w:firstLine="709"/>
        <w:jc w:val="both"/>
      </w:pPr>
      <w:r>
        <w:t xml:space="preserve">Административный штраф в размере 30 000 (тридцати тысяч) рублей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 </w:t>
      </w:r>
    </w:p>
    <w:p w:rsidR="00A77B3E" w:rsidP="00E7019B">
      <w:pPr>
        <w:ind w:firstLine="709"/>
        <w:jc w:val="both"/>
      </w:pPr>
      <w:r>
        <w:t>«Получатель УФК (УМВД России по г. Симферополю); КПП 910201001; ИНН 9102003230; ОКТМО 35701000; номер счета 40101810335100010001 в отделение по Республике Крым  ЮГУ ЦБ РФ, БИК 043510001, КБК 188 1 16 30020 01 6000 140, УИН 18810491175000004735».</w:t>
      </w:r>
    </w:p>
    <w:p w:rsidR="00A77B3E" w:rsidP="00E7019B">
      <w:pPr>
        <w:ind w:firstLine="709"/>
        <w:jc w:val="both"/>
      </w:pPr>
      <w:r>
        <w:t>Разъяснить, что в соответствии со ст.32.2 КоАП РФ административный штраф должен быть уплачен лицом, привлеченным к административный ответственности, не позднее шестидесяти дней со дня вступления постановления о наложении административного штрафа в законную силу.</w:t>
      </w:r>
    </w:p>
    <w:p w:rsidR="00A77B3E" w:rsidP="00E7019B">
      <w:pPr>
        <w:ind w:firstLine="709"/>
        <w:jc w:val="both"/>
      </w:pPr>
      <w:r>
        <w:t>Квитанцию об уплате штрафа необходимо представить в судебный участок № 7 Киевский судебного района города Симферополя (Киевский район городского округа Симферополь) Республики Крым, как документ, подтверждающий исполнение судебного постановления.</w:t>
      </w:r>
    </w:p>
    <w:p w:rsidR="00A77B3E" w:rsidP="00E7019B">
      <w:pPr>
        <w:ind w:firstLine="709"/>
        <w:jc w:val="both"/>
      </w:pPr>
      <w: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A77B3E" w:rsidP="00E7019B">
      <w:pPr>
        <w:ind w:firstLine="709"/>
        <w:jc w:val="both"/>
      </w:pPr>
      <w:r>
        <w:t>В соответствии со ст. 20.25 КоАП РФ, неуплата административно штрафа в срок, предусмотренного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обязанные работы на срок до пятидесяти часов.</w:t>
      </w:r>
    </w:p>
    <w:p w:rsidR="00A77B3E" w:rsidP="00E7019B">
      <w:pPr>
        <w:ind w:firstLine="709"/>
        <w:jc w:val="both"/>
      </w:pPr>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или временное разрешение на право управления транспортным средством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sidP="00E7019B">
      <w:pPr>
        <w:ind w:firstLine="709"/>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E7019B">
      <w:pPr>
        <w:ind w:firstLine="709"/>
        <w:jc w:val="both"/>
      </w:pPr>
      <w:r>
        <w:t>Копию постановления направить в ОГИБДД УМВД России по г. Симферополю по адресу: адрес – для исполнения.</w:t>
      </w:r>
    </w:p>
    <w:p w:rsidR="00A77B3E" w:rsidP="00E7019B">
      <w:pPr>
        <w:ind w:firstLine="709"/>
        <w:jc w:val="both"/>
      </w:pPr>
      <w:r>
        <w:t>Постановление может быть обжаловано в Киевский районный суд г. Симферополя Республики Крым в течении 10 суток со дня получения или вручения копии постановления через мирового судью судебного участок № 7 Киевского судебного района города Симферополя Республики Крым.</w:t>
      </w:r>
    </w:p>
    <w:p w:rsidR="00A77B3E"/>
    <w:p w:rsidR="00A77B3E">
      <w:r>
        <w:t>Мировой судья                                                                        Бугаева Л.Г.</w:t>
      </w:r>
    </w:p>
    <w:p w:rsidR="00A77B3E"/>
    <w:p w:rsidR="00A77B3E">
      <w:r>
        <w:t xml:space="preserve"> </w:t>
      </w:r>
    </w:p>
    <w:p w:rsidR="00A77B3E">
      <w:r>
        <w:tab/>
      </w:r>
    </w:p>
    <w:p w:rsidR="00A77B3E"/>
    <w:sectPr w:rsidSect="00E7019B">
      <w:headerReference w:type="default" r:id="rId4"/>
      <w:pgSz w:w="12240" w:h="15840"/>
      <w:pgMar w:top="956"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7467"/>
      <w:docPartObj>
        <w:docPartGallery w:val="Page Numbers (Top of Page)"/>
        <w:docPartUnique/>
      </w:docPartObj>
    </w:sdtPr>
    <w:sdtContent>
      <w:p w:rsidR="00E7019B">
        <w:pPr>
          <w:pStyle w:val="Header"/>
          <w:jc w:val="center"/>
        </w:pPr>
        <w:r>
          <w:fldChar w:fldCharType="begin"/>
        </w:r>
        <w:r>
          <w:instrText xml:space="preserve"> PAGE   \* MERGEFORMAT </w:instrText>
        </w:r>
        <w:r>
          <w:fldChar w:fldCharType="separate"/>
        </w:r>
        <w:r w:rsidR="007E7E68">
          <w:rPr>
            <w:noProof/>
          </w:rPr>
          <w:t>4</w:t>
        </w:r>
        <w:r w:rsidR="007E7E68">
          <w:rPr>
            <w:noProof/>
          </w:rPr>
          <w:fldChar w:fldCharType="end"/>
        </w:r>
      </w:p>
    </w:sdtContent>
  </w:sdt>
  <w:p w:rsidR="00E701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2A56"/>
    <w:rsid w:val="00133FAD"/>
    <w:rsid w:val="003B5F17"/>
    <w:rsid w:val="007E7E68"/>
    <w:rsid w:val="00A77B3E"/>
    <w:rsid w:val="00B5443E"/>
    <w:rsid w:val="00C62A56"/>
    <w:rsid w:val="00E7019B"/>
    <w:rsid w:val="00EE5F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A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E7019B"/>
    <w:pPr>
      <w:tabs>
        <w:tab w:val="center" w:pos="4677"/>
        <w:tab w:val="right" w:pos="9355"/>
      </w:tabs>
    </w:pPr>
  </w:style>
  <w:style w:type="character" w:customStyle="1" w:styleId="a">
    <w:name w:val="Верхний колонтитул Знак"/>
    <w:basedOn w:val="DefaultParagraphFont"/>
    <w:link w:val="Header"/>
    <w:uiPriority w:val="99"/>
    <w:rsid w:val="00E7019B"/>
    <w:rPr>
      <w:sz w:val="24"/>
      <w:szCs w:val="24"/>
    </w:rPr>
  </w:style>
  <w:style w:type="paragraph" w:styleId="Footer">
    <w:name w:val="footer"/>
    <w:basedOn w:val="Normal"/>
    <w:link w:val="a0"/>
    <w:rsid w:val="00E7019B"/>
    <w:pPr>
      <w:tabs>
        <w:tab w:val="center" w:pos="4677"/>
        <w:tab w:val="right" w:pos="9355"/>
      </w:tabs>
    </w:pPr>
  </w:style>
  <w:style w:type="character" w:customStyle="1" w:styleId="a0">
    <w:name w:val="Нижний колонтитул Знак"/>
    <w:basedOn w:val="DefaultParagraphFont"/>
    <w:link w:val="Footer"/>
    <w:rsid w:val="00E7019B"/>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