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72A">
      <w:pPr>
        <w:jc w:val="right"/>
      </w:pPr>
      <w:r>
        <w:t>дело № 5-7-68/2021</w:t>
      </w:r>
    </w:p>
    <w:p w:rsidR="00A77B3E" w:rsidP="00E9772A">
      <w:pPr>
        <w:jc w:val="right"/>
      </w:pPr>
      <w:r>
        <w:t>05-0068/7/2021</w:t>
      </w:r>
    </w:p>
    <w:p w:rsidR="00A77B3E" w:rsidP="00E9772A">
      <w:pPr>
        <w:jc w:val="center"/>
      </w:pPr>
      <w:r>
        <w:t>П</w:t>
      </w:r>
      <w:r>
        <w:t xml:space="preserve"> О С Т А Н О В Л Е Н И Е</w:t>
      </w:r>
    </w:p>
    <w:p w:rsidR="00A77B3E" w:rsidP="00E9772A">
      <w:pPr>
        <w:jc w:val="both"/>
      </w:pPr>
      <w:r>
        <w:t xml:space="preserve">11 февраля 2021 года                     </w:t>
      </w:r>
      <w:r>
        <w:tab/>
        <w:t xml:space="preserve">                             </w:t>
      </w:r>
      <w:r>
        <w:tab/>
        <w:t xml:space="preserve">      </w:t>
      </w:r>
      <w:r>
        <w:tab/>
      </w:r>
      <w:r>
        <w:tab/>
      </w:r>
      <w:r>
        <w:tab/>
        <w:t>г. Симферополь</w:t>
      </w:r>
    </w:p>
    <w:p w:rsidR="00A77B3E" w:rsidP="00E9772A">
      <w:pPr>
        <w:jc w:val="both"/>
      </w:pPr>
    </w:p>
    <w:p w:rsidR="00A77B3E" w:rsidP="00E9772A">
      <w:pPr>
        <w:jc w:val="both"/>
      </w:pPr>
      <w:r>
        <w:t xml:space="preserve">Исполняющий обязанности мирового судьи судебного участка № 7 мировой судья судебного участка № 10 Киевского судебного района города Симферополь (Киевский район городского округа Симферополь) Республики Крым (на основании постановления </w:t>
      </w:r>
      <w:r>
        <w:t>врио</w:t>
      </w:r>
      <w:r>
        <w:t xml:space="preserve"> председателя Киевского районного суда Республики Крым </w:t>
      </w:r>
      <w:r>
        <w:t>фио</w:t>
      </w:r>
      <w:r>
        <w:t xml:space="preserve"> от 19 января 2021 г. № 3) (г. Симферополь, ул. Киевская, д. 55/2) </w:t>
      </w:r>
      <w:r w:rsidR="00B23424">
        <w:t>Москаленко С.А.</w:t>
      </w:r>
      <w:r>
        <w:t>, рассмотрев, с участием лица, в отношении которого возбуждено дело</w:t>
      </w:r>
      <w:r>
        <w:t xml:space="preserve"> об административном правонарушении </w:t>
      </w:r>
      <w:r>
        <w:t>Ромашкина</w:t>
      </w:r>
      <w:r>
        <w:t xml:space="preserve"> А.В., в зале суда в г. Симферополе дело об административном правонарушении в отношении: </w:t>
      </w:r>
    </w:p>
    <w:p w:rsidR="00A77B3E" w:rsidP="00E9772A">
      <w:pPr>
        <w:jc w:val="both"/>
      </w:pPr>
      <w:r>
        <w:t>Ромашкина</w:t>
      </w:r>
      <w:r>
        <w:t xml:space="preserve"> Александра Витальевича, паспортные данные ..., официально не трудоустроен, паспортные данные,</w:t>
      </w:r>
    </w:p>
    <w:p w:rsidR="00A77B3E" w:rsidP="00E9772A">
      <w:pPr>
        <w:jc w:val="both"/>
      </w:pPr>
      <w:r>
        <w:t>в совершении административного правонарушения, предусмотренного ч.1 ст. 6.9 Кодекса Российской Федерации об административных правонарушениях,</w:t>
      </w:r>
    </w:p>
    <w:p w:rsidR="00A77B3E" w:rsidP="00E9772A">
      <w:pPr>
        <w:jc w:val="both"/>
      </w:pPr>
    </w:p>
    <w:p w:rsidR="00A77B3E" w:rsidP="00E9772A">
      <w:pPr>
        <w:jc w:val="center"/>
      </w:pPr>
      <w:r>
        <w:t>у с т а н о в и л:</w:t>
      </w:r>
    </w:p>
    <w:p w:rsidR="00A77B3E" w:rsidP="00E9772A">
      <w:pPr>
        <w:jc w:val="both"/>
      </w:pPr>
    </w:p>
    <w:p w:rsidR="00A77B3E" w:rsidP="00E9772A">
      <w:pPr>
        <w:jc w:val="both"/>
      </w:pPr>
      <w:r>
        <w:t xml:space="preserve">дата </w:t>
      </w:r>
      <w:r>
        <w:t>в</w:t>
      </w:r>
      <w:r>
        <w:t xml:space="preserve"> время </w:t>
      </w:r>
      <w:r>
        <w:t>Ромашкин</w:t>
      </w:r>
      <w:r>
        <w:t xml:space="preserve"> А.В., находясь по адресу: адрес, употребил наркотическое средство «соль»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... от дата, которым установлено, что в биологической среде </w:t>
      </w:r>
      <w:r>
        <w:t>Ромашкина</w:t>
      </w:r>
      <w:r>
        <w:t xml:space="preserve"> А.В. обнаружены ....</w:t>
      </w:r>
    </w:p>
    <w:p w:rsidR="00A77B3E" w:rsidP="00E9772A">
      <w:pPr>
        <w:jc w:val="both"/>
      </w:pPr>
      <w:r>
        <w:t xml:space="preserve">В судебном заседании </w:t>
      </w:r>
      <w:r>
        <w:t>Ромашкин</w:t>
      </w:r>
      <w:r>
        <w:t xml:space="preserve"> А.В. вину признал.</w:t>
      </w:r>
    </w:p>
    <w:p w:rsidR="00A77B3E" w:rsidP="00E9772A">
      <w:pPr>
        <w:jc w:val="both"/>
      </w:pPr>
      <w: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>
        <w:t>Ромашкина</w:t>
      </w:r>
      <w:r>
        <w:t xml:space="preserve"> А.В. состава вменяемого административного правонарушения, по следующим основаниям. </w:t>
      </w:r>
    </w:p>
    <w:p w:rsidR="00A77B3E" w:rsidP="00E9772A">
      <w:pPr>
        <w:jc w:val="both"/>
      </w:pPr>
      <w: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8 января 1998 г. № 3-ФЗ «О наркотических средствах и психотропных веществах»).</w:t>
      </w:r>
    </w:p>
    <w:p w:rsidR="00A77B3E" w:rsidP="00E9772A">
      <w:pPr>
        <w:jc w:val="both"/>
      </w:pPr>
      <w: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</w:t>
      </w:r>
      <w:r>
        <w:t>прекурсоры</w:t>
      </w:r>
      <w:r>
        <w:t xml:space="preserve">, подлежащие контролю в Российской Федерации, включаются в Перечень наркотических средств. </w:t>
      </w:r>
    </w:p>
    <w:p w:rsidR="00A77B3E" w:rsidP="00E9772A">
      <w:pPr>
        <w:jc w:val="both"/>
      </w:pPr>
      <w:r>
        <w:t xml:space="preserve">Статьей 8 указанного Федерального закона предусмотрено, что оборот наркотических средств, психотропных веществ и внесенных в Список I </w:t>
      </w:r>
      <w:r>
        <w:t>прекурсоров</w:t>
      </w:r>
      <w: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A77B3E" w:rsidP="00E9772A">
      <w:pPr>
        <w:jc w:val="both"/>
      </w:pPr>
      <w: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A77B3E" w:rsidP="00E9772A">
      <w:pPr>
        <w:jc w:val="both"/>
      </w:pPr>
      <w:r>
        <w:t xml:space="preserve">Постановлением Правительства Российской Федерации от 30 июня 1998 г. № 681 утвержден Список наркотических средств, психотропных веществ и их </w:t>
      </w:r>
      <w:r>
        <w:t>прекурсоров</w:t>
      </w:r>
      <w: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Федерации. </w:t>
      </w:r>
    </w:p>
    <w:p w:rsidR="00A77B3E" w:rsidP="00E9772A">
      <w:pPr>
        <w:jc w:val="both"/>
      </w:pPr>
      <w:r>
        <w:t xml:space="preserve">... (все изомеры) и их производные включен в «Перечень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Федерации» утвержденный постановлением Правительства Российской Федерации от 30 июня 1998 г.         № 681, и отнесен к наркотическим средствам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 (Список I).  </w:t>
      </w:r>
    </w:p>
    <w:p w:rsidR="00A77B3E" w:rsidP="00E9772A">
      <w:pPr>
        <w:jc w:val="both"/>
      </w:pPr>
      <w: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 w:rsidP="00E9772A">
      <w:pPr>
        <w:jc w:val="both"/>
      </w:pPr>
      <w: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9772A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9772A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E9772A">
      <w:pPr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>
        <w:t>Ромашкина</w:t>
      </w:r>
      <w:r>
        <w:t xml:space="preserve"> А.В. в совершении административного правонарушения, предусмотренного ч. 1 ст. 6.9 КоАП РФ полностью подтверждается исследованными доказательствами, а именно: протоколом об административном правонарушении № ... от дата (л.д. 2), протокол о направлении на медицинское освидетельствование от дата (л.д.8), справкой о</w:t>
      </w:r>
      <w:r>
        <w:t xml:space="preserve"> результатах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...                        от дата (л.д.9); актом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... </w:t>
      </w:r>
      <w:r>
        <w:t>от</w:t>
      </w:r>
      <w:r>
        <w:t xml:space="preserve"> дата (л.д.10), и иными доказательствами. </w:t>
      </w:r>
    </w:p>
    <w:p w:rsidR="00A77B3E" w:rsidP="00E9772A">
      <w:pPr>
        <w:jc w:val="both"/>
      </w:pPr>
      <w:r>
        <w:t xml:space="preserve">Процедура привлечения к административной ответственности не нарушена. </w:t>
      </w:r>
    </w:p>
    <w:p w:rsidR="00A77B3E" w:rsidP="00E9772A">
      <w:pPr>
        <w:jc w:val="both"/>
      </w:pPr>
      <w: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A77B3E" w:rsidP="00E9772A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Ромашкиным</w:t>
      </w:r>
      <w:r>
        <w:t xml:space="preserve"> А.В. 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чистосердечное раскаяние. Обстоятельств, отягчающих административную ответственность, не установлено.</w:t>
      </w:r>
    </w:p>
    <w:p w:rsidR="00A77B3E" w:rsidP="00E9772A">
      <w:pPr>
        <w:jc w:val="both"/>
      </w:pPr>
      <w:r>
        <w:t xml:space="preserve">Суд считает необходимым назначить </w:t>
      </w:r>
      <w:r>
        <w:t>Ромашкину</w:t>
      </w:r>
      <w:r>
        <w:t xml:space="preserve"> А.В. 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A77B3E" w:rsidP="00E9772A">
      <w:pPr>
        <w:jc w:val="both"/>
      </w:pPr>
      <w:r>
        <w:t xml:space="preserve">На основании изложенного, руководствуясь ч. 1 ст. 6.9, ст. ст.  4.2, 4.3, 26.2, 29.7-29.11, ст.32.2 КоАП РФ, мировой судья – </w:t>
      </w:r>
    </w:p>
    <w:p w:rsidR="00A77B3E" w:rsidP="00E9772A">
      <w:pPr>
        <w:jc w:val="both"/>
      </w:pPr>
    </w:p>
    <w:p w:rsidR="00A77B3E" w:rsidP="00E9772A">
      <w:pPr>
        <w:jc w:val="center"/>
      </w:pPr>
      <w:r>
        <w:t>п</w:t>
      </w:r>
      <w:r>
        <w:t xml:space="preserve"> о с т а н о в и л:</w:t>
      </w:r>
    </w:p>
    <w:p w:rsidR="00A77B3E" w:rsidP="00E9772A">
      <w:pPr>
        <w:jc w:val="both"/>
      </w:pPr>
    </w:p>
    <w:p w:rsidR="00A77B3E" w:rsidP="00E9772A">
      <w:pPr>
        <w:jc w:val="both"/>
      </w:pPr>
      <w:r>
        <w:t xml:space="preserve">Признать </w:t>
      </w:r>
      <w:r>
        <w:t>Ромашкина</w:t>
      </w:r>
      <w:r>
        <w:t xml:space="preserve"> Александра Витальевича, паспортные данные,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административное наказание в виде штрафа в размере четырех тысяч рублей.</w:t>
      </w:r>
    </w:p>
    <w:p w:rsidR="00A77B3E" w:rsidP="00E9772A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E9772A">
      <w:pPr>
        <w:jc w:val="both"/>
      </w:pPr>
      <w:r>
        <w:t xml:space="preserve">«Получатель: УФК по Республике Крым (Министерство юстиции Республики Крым); ОКТМО: 35701000; </w:t>
      </w:r>
    </w:p>
    <w:p w:rsidR="00A77B3E" w:rsidP="00E9772A">
      <w:pPr>
        <w:jc w:val="both"/>
      </w:pPr>
      <w:r>
        <w:t xml:space="preserve">Наименование банка: Отделение Республика Крым Банка России//УФК по Республике Крым г. Симферополь; </w:t>
      </w:r>
    </w:p>
    <w:p w:rsidR="00A77B3E" w:rsidP="00E9772A">
      <w:pPr>
        <w:jc w:val="both"/>
      </w:pPr>
      <w:r>
        <w:t xml:space="preserve">ИНН 9102013284;  КПП 910201001;  БИК 013510002; </w:t>
      </w:r>
    </w:p>
    <w:p w:rsidR="00A77B3E" w:rsidP="00E9772A">
      <w:pPr>
        <w:jc w:val="both"/>
      </w:pPr>
      <w:r>
        <w:t xml:space="preserve">Единый казначейский счет  40102810645370000035; </w:t>
      </w:r>
    </w:p>
    <w:p w:rsidR="00A77B3E" w:rsidP="00E9772A">
      <w:pPr>
        <w:jc w:val="both"/>
      </w:pPr>
      <w:r>
        <w:t xml:space="preserve">Казначейский счет  03100643000000017500; </w:t>
      </w:r>
    </w:p>
    <w:p w:rsidR="00A77B3E" w:rsidP="00E9772A">
      <w:pPr>
        <w:jc w:val="both"/>
      </w:pPr>
      <w:r>
        <w:t xml:space="preserve">Лицевой счет  04752203230 в УФК по  Республике Крым; </w:t>
      </w:r>
    </w:p>
    <w:p w:rsidR="00A77B3E" w:rsidP="00E9772A">
      <w:pPr>
        <w:jc w:val="both"/>
      </w:pPr>
      <w:r>
        <w:t xml:space="preserve">Код Сводного реестра 35220323; КБК 828 1 16 01063 01 0009 140; </w:t>
      </w:r>
    </w:p>
    <w:p w:rsidR="00A77B3E" w:rsidP="00E9772A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E9772A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№7 Киевского судебного района города Симферополь по адресу: 295017, город Симферополь, ул. Киевская, 55/2,   </w:t>
      </w:r>
      <w:r>
        <w:t>каб</w:t>
      </w:r>
      <w:r>
        <w:t xml:space="preserve">. № 31.  </w:t>
      </w:r>
    </w:p>
    <w:p w:rsidR="00A77B3E" w:rsidP="00E9772A">
      <w:pPr>
        <w:jc w:val="both"/>
      </w:pPr>
      <w: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E9772A">
      <w:pPr>
        <w:jc w:val="both"/>
      </w:pPr>
      <w: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№7 Киевского судебного района города Симферополь.</w:t>
      </w:r>
    </w:p>
    <w:p w:rsidR="00A77B3E" w:rsidP="00E9772A">
      <w:pPr>
        <w:jc w:val="both"/>
      </w:pPr>
    </w:p>
    <w:p w:rsidR="00A77B3E" w:rsidP="00E9772A">
      <w:pPr>
        <w:jc w:val="both"/>
      </w:pPr>
      <w:r>
        <w:t xml:space="preserve">Мировой судья                          </w:t>
      </w:r>
      <w:r>
        <w:tab/>
      </w:r>
      <w:r>
        <w:tab/>
        <w:t xml:space="preserve">                         </w:t>
      </w:r>
      <w:r>
        <w:t>фио</w:t>
      </w:r>
    </w:p>
    <w:p w:rsidR="00A77B3E" w:rsidP="00E9772A">
      <w:pPr>
        <w:jc w:val="both"/>
      </w:pPr>
    </w:p>
    <w:p w:rsidR="00A77B3E" w:rsidP="00E9772A">
      <w:pPr>
        <w:jc w:val="both"/>
      </w:pPr>
    </w:p>
    <w:p w:rsidR="00A77B3E" w:rsidP="00E9772A">
      <w:pPr>
        <w:jc w:val="both"/>
      </w:pPr>
    </w:p>
    <w:p w:rsidR="00A77B3E" w:rsidP="00E9772A">
      <w:pPr>
        <w:jc w:val="both"/>
      </w:pPr>
    </w:p>
    <w:p w:rsidR="00A77B3E" w:rsidP="00E9772A">
      <w:pPr>
        <w:jc w:val="both"/>
      </w:pPr>
    </w:p>
    <w:sectPr w:rsidSect="00E9772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2A"/>
    <w:rsid w:val="00A77B3E"/>
    <w:rsid w:val="00B23424"/>
    <w:rsid w:val="00E9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