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067DC">
      <w:pPr>
        <w:jc w:val="right"/>
      </w:pPr>
      <w:r>
        <w:t>Дело № 5-7-132/2020</w:t>
      </w:r>
    </w:p>
    <w:p w:rsidR="00A77B3E" w:rsidP="003067DC">
      <w:pPr>
        <w:jc w:val="right"/>
      </w:pPr>
      <w:r>
        <w:t>91MS0007-01-2020-000386-22</w:t>
      </w:r>
    </w:p>
    <w:p w:rsidR="00A77B3E" w:rsidP="003067DC">
      <w:pPr>
        <w:jc w:val="center"/>
      </w:pPr>
      <w:r>
        <w:t>ПОСТАНОВЛЕНИЕ</w:t>
      </w:r>
    </w:p>
    <w:p w:rsidR="00A77B3E" w:rsidP="003067DC">
      <w:pPr>
        <w:tabs>
          <w:tab w:val="right" w:pos="9688"/>
        </w:tabs>
        <w:jc w:val="both"/>
      </w:pPr>
      <w:r>
        <w:t>28 апреля 2020 года</w:t>
      </w:r>
      <w:r>
        <w:tab/>
      </w:r>
      <w:r>
        <w:t>гор. Симферополь</w:t>
      </w:r>
    </w:p>
    <w:p w:rsidR="00A77B3E" w:rsidP="003067DC">
      <w:pPr>
        <w:jc w:val="both"/>
      </w:pPr>
    </w:p>
    <w:p w:rsidR="00A77B3E" w:rsidP="003067DC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3067DC">
      <w:pPr>
        <w:jc w:val="both"/>
      </w:pPr>
      <w:r>
        <w:t>рассмотрев в открытом судебном заседании в помещении судебного участка (Республика Крым, гор. Симферополь, ул. Киевская 55/2, зал судебных заседаний 38) дело об административном правонарушении, предусмотренном частью 1 статьи 14.1 Кодекса Российской Федера</w:t>
      </w:r>
      <w:r>
        <w:t>ции об административных правонарушений (далее – КоАП РФ),</w:t>
      </w:r>
    </w:p>
    <w:p w:rsidR="00A77B3E" w:rsidP="003067DC">
      <w:pPr>
        <w:jc w:val="both"/>
      </w:pPr>
      <w:r>
        <w:t xml:space="preserve">в отношении </w:t>
      </w:r>
      <w:r>
        <w:t>фио</w:t>
      </w:r>
      <w:r>
        <w:t xml:space="preserve"> </w:t>
      </w:r>
      <w:r>
        <w:t>фио</w:t>
      </w:r>
      <w:r>
        <w:t xml:space="preserve">, паспортные данные, проживающего по адресу: адрес </w:t>
      </w:r>
    </w:p>
    <w:p w:rsidR="00A77B3E" w:rsidP="003067DC">
      <w:pPr>
        <w:jc w:val="center"/>
      </w:pPr>
      <w:r>
        <w:t>УСТАНОВИЛ:</w:t>
      </w:r>
    </w:p>
    <w:p w:rsidR="00A77B3E" w:rsidP="003067DC">
      <w:pPr>
        <w:jc w:val="both"/>
      </w:pPr>
      <w:r>
        <w:t>фио</w:t>
      </w:r>
      <w:r>
        <w:t xml:space="preserve"> дата в время около дома 78 по ул. ... в г. Симферополе Республике Крым осуществлял предпринимательскую деятельн</w:t>
      </w:r>
      <w:r>
        <w:t xml:space="preserve">ость по предоставлению услуг по перевозке пассажиров легковым такси на автомобиле </w:t>
      </w:r>
      <w:r>
        <w:t>фио</w:t>
      </w:r>
      <w:r>
        <w:t xml:space="preserve">, государственный регистрационный знак ..., - без государственной регистрации в качестве индивидуального предпринимателя; его действия квалифицированы по ч.1 ст.14.1 КоАП </w:t>
      </w:r>
      <w:r>
        <w:t>РФ.</w:t>
      </w:r>
    </w:p>
    <w:p w:rsidR="00A77B3E" w:rsidP="003067DC">
      <w:pPr>
        <w:jc w:val="both"/>
      </w:pPr>
      <w:r>
        <w:t>фио</w:t>
      </w:r>
      <w:r>
        <w:t xml:space="preserve"> в судебное заседание не явился, о времени и месте рассмотрения дела был извещен заблаговременно и надлежащим образом по адресу, указанному в протоколе и в объяснениях, ходатайств об отложении рассмотрения дела от него не поступало. </w:t>
      </w:r>
    </w:p>
    <w:p w:rsidR="00A77B3E" w:rsidP="003067DC">
      <w:pPr>
        <w:jc w:val="both"/>
      </w:pPr>
      <w:r>
        <w:t xml:space="preserve">В соответствии </w:t>
      </w:r>
      <w:r>
        <w:t>с положениями ч.2 ст. 25.1 КоАП РФ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77B3E" w:rsidP="003067DC">
      <w:pPr>
        <w:jc w:val="both"/>
      </w:pPr>
      <w:r>
        <w:t>Мировой судья, оценив письменные материалы дела в их совокупности, при</w:t>
      </w:r>
      <w:r>
        <w:t>шел к следующему выводу.</w:t>
      </w:r>
    </w:p>
    <w:p w:rsidR="00A77B3E" w:rsidP="003067DC">
      <w:pPr>
        <w:jc w:val="both"/>
      </w:pPr>
      <w:r>
        <w:t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</w:t>
      </w:r>
      <w:r>
        <w:t xml:space="preserve">т наложение административного штрафа в размере от пятисот до двух тысяч рублей. </w:t>
      </w:r>
    </w:p>
    <w:p w:rsidR="00A77B3E" w:rsidP="003067DC">
      <w:pPr>
        <w:jc w:val="both"/>
      </w:pPr>
      <w:r>
        <w:t xml:space="preserve">В соответствии с ч. 1 ст. 2 ГК РФ предпринимательской является самостоятельная, осуществляемая на свой риск деятельность, направленная на систематическое получение прибыли от </w:t>
      </w:r>
      <w:r>
        <w:t>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77B3E" w:rsidP="003067DC">
      <w:pPr>
        <w:jc w:val="both"/>
      </w:pPr>
      <w:r>
        <w:t>Согласно разъяснениям, содержащимся в п. 13 Постановления Пленума Верховного Суда Российской Федерации</w:t>
      </w:r>
      <w:r>
        <w:t xml:space="preserve">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доказательствами, подтверждающими факт занятия лицами, не зарегистрированными в качестве индивид</w:t>
      </w:r>
      <w:r>
        <w:t>уального предпринимателя, деятельностью,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</w:t>
      </w:r>
      <w:r>
        <w:t>о к административной ответственности,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</w:t>
      </w:r>
      <w:r>
        <w:t xml:space="preserve">х объявлений, выставление образцов товаров в местах продажи, закупку товаров и материалов, заключение договоров аренды помещений. </w:t>
      </w:r>
    </w:p>
    <w:p w:rsidR="00A77B3E" w:rsidP="003067DC">
      <w:pPr>
        <w:jc w:val="both"/>
      </w:pPr>
      <w:r>
        <w:t xml:space="preserve">Вместе с тем само по себе отсутствие прибыли не влияет на квалификацию правонарушений, предусмотренных статьей 14.1 КоАП РФ, </w:t>
      </w:r>
      <w:r>
        <w:t xml:space="preserve">поскольку извлечение прибыли является целью предпринимательской деятельности, а не ее обязательным результатом. </w:t>
      </w:r>
    </w:p>
    <w:p w:rsidR="00A77B3E" w:rsidP="003067DC">
      <w:pPr>
        <w:jc w:val="both"/>
      </w:pPr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</w:t>
      </w:r>
      <w:r>
        <w:t xml:space="preserve">нию, основанному на </w:t>
      </w:r>
      <w:r>
        <w:t>всестороннем, полном и объективном исследовании всех доказательств дела в их совокупности.</w:t>
      </w:r>
    </w:p>
    <w:p w:rsidR="00A77B3E" w:rsidP="003067DC">
      <w:pPr>
        <w:jc w:val="both"/>
      </w:pPr>
      <w:r>
        <w:t xml:space="preserve">Проверив представленные письменные доказательства, мировой судья считает установленным факт наличия в действиях </w:t>
      </w:r>
      <w:r>
        <w:t>фио</w:t>
      </w:r>
      <w:r>
        <w:t xml:space="preserve"> состава административных прав</w:t>
      </w:r>
      <w:r>
        <w:t>онарушений, предусмотренных ч. 1 ст. 14.1 КоАП РФ, а именно факт осуществления предпринимательской деятельности без государственной регистрации в качестве индивидуального предпринимателя.</w:t>
      </w:r>
    </w:p>
    <w:p w:rsidR="00A77B3E" w:rsidP="003067DC">
      <w:pPr>
        <w:jc w:val="both"/>
      </w:pPr>
      <w:r>
        <w:t>Данный факт объективно подтвержден представленными по делу доказател</w:t>
      </w:r>
      <w:r>
        <w:t xml:space="preserve">ьствами, а именно: - протоколом об административном правонарушении от дата серии ...; - рапорт инспектора сотрудника БДД ОТН ОГИБДД УМВД России по г. Симферополю о выявленном правонарушении дата; - письменными объяснениями свидетеля </w:t>
      </w:r>
      <w:r>
        <w:t>фио</w:t>
      </w:r>
      <w:r>
        <w:t xml:space="preserve"> от дата; - письменн</w:t>
      </w:r>
      <w:r>
        <w:t xml:space="preserve">ыми объяснениями </w:t>
      </w:r>
      <w:r>
        <w:t>фио</w:t>
      </w:r>
      <w:r>
        <w:t xml:space="preserve"> от дата; - сведениями о водительском удостоверении и транспортном средстве </w:t>
      </w:r>
      <w:r>
        <w:t>фио</w:t>
      </w:r>
      <w:r>
        <w:t xml:space="preserve">; - </w:t>
      </w:r>
      <w:r>
        <w:t>фототаблицы</w:t>
      </w:r>
      <w:r>
        <w:t xml:space="preserve"> транспортного средства; - видеозапись на СД –диске от дата.</w:t>
      </w:r>
    </w:p>
    <w:p w:rsidR="00A77B3E" w:rsidP="003067DC">
      <w:pPr>
        <w:jc w:val="both"/>
      </w:pPr>
      <w:r>
        <w:t>У суда нет оснований сомневаться в подлинности и достоверности указанных доказате</w:t>
      </w:r>
      <w:r>
        <w:t>льств.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</w:t>
      </w:r>
      <w:r>
        <w:t>ния дела. Доводов, опровергающие данные доказательства суду представлено не было.</w:t>
      </w:r>
    </w:p>
    <w:p w:rsidR="00A77B3E" w:rsidP="003067DC">
      <w:pPr>
        <w:jc w:val="both"/>
      </w:pPr>
      <w:r>
        <w:t xml:space="preserve">При таких обстоятельствах мировой судья приходит к выводу, что действия </w:t>
      </w:r>
      <w:r>
        <w:t>фио</w:t>
      </w:r>
      <w:r>
        <w:t xml:space="preserve"> правильно квалифицированы по ч.1 ст. 14.1 КоАП РФ, - осуществление предпринимательской деятельност</w:t>
      </w:r>
      <w:r>
        <w:t>и без государственной регистрации в качестве индивидуального предпринимателя.</w:t>
      </w:r>
    </w:p>
    <w:p w:rsidR="00A77B3E" w:rsidP="003067DC">
      <w:pPr>
        <w:jc w:val="both"/>
      </w:pPr>
      <w:r>
        <w:t>Обстоятельств, смягчающих и отягчающих административную ответственность, судом не установлено.</w:t>
      </w:r>
    </w:p>
    <w:p w:rsidR="00A77B3E" w:rsidP="003067DC">
      <w:pPr>
        <w:jc w:val="both"/>
      </w:pPr>
      <w:r>
        <w:t xml:space="preserve">Установленных законом оснований для прекращения производства по делу не имеется, </w:t>
      </w:r>
      <w:r>
        <w:t>срок давности привлечения к административной ответственности, установленный ст. 4.5 КоАП РФ, не истек.</w:t>
      </w:r>
    </w:p>
    <w:p w:rsidR="00A77B3E" w:rsidP="003067DC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</w:t>
      </w:r>
      <w:r>
        <w:t xml:space="preserve"> о личности виновного, его имущественное положение, отсутствие наличие обстоятельств, смягчающих и отягчающих административную ответственность; все обстоятельства дела, и полагает возможным назначить наказание в виде административного штрафа в минимальном </w:t>
      </w:r>
      <w:r>
        <w:t>размере, предусмотренном санкцией ч.1 ст.14.1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3067D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>. 14</w:t>
      </w:r>
      <w:r>
        <w:t>.1 ч.1, 29.9 - 29.11 КоАП РФ, мировой судья, -</w:t>
      </w:r>
    </w:p>
    <w:p w:rsidR="00A77B3E" w:rsidP="003067DC">
      <w:pPr>
        <w:jc w:val="center"/>
      </w:pPr>
      <w:r>
        <w:t>ПОСТАНОВИЛ:</w:t>
      </w:r>
    </w:p>
    <w:p w:rsidR="00A77B3E" w:rsidP="003067DC">
      <w:pPr>
        <w:jc w:val="both"/>
      </w:pPr>
      <w:r>
        <w:t>фио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правонарушений и назначить администра</w:t>
      </w:r>
      <w:r>
        <w:t>тивное наказание в виде административного штрафа в размере 500 (пятьсот) рублей.</w:t>
      </w:r>
    </w:p>
    <w:p w:rsidR="00A77B3E" w:rsidP="003067DC">
      <w:pPr>
        <w:jc w:val="both"/>
      </w:pPr>
      <w:r>
        <w:t>Разъяснить, что в соответствии со ст.32.2 КоАП РФ административный штраф должен быть уплачен в полном размере лицом, привлеченным к административной ответственности, не поздне</w:t>
      </w:r>
      <w:r>
        <w:t>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</w:t>
      </w:r>
      <w:r>
        <w:t xml:space="preserve">ных статьей 31.5 настоящего Кодекса на следующие реквизиты: </w:t>
      </w:r>
    </w:p>
    <w:p w:rsidR="00A77B3E" w:rsidP="003067DC">
      <w:pPr>
        <w:jc w:val="both"/>
      </w:pPr>
      <w:r>
        <w:t>«Счет № 40101810335100010001, ОКТМО 35701000;  ИНН получателя 9102013284; КПП получателя 910201001; Получатель - Управление Федеральной Казначейства по Республики Крым (Министерство юстиции Респу</w:t>
      </w:r>
      <w:r>
        <w:t xml:space="preserve">блики Крым, л/с 04752203230); Банк получателя - Отделение по Республике Крым Южного главного управления ЦБ РФ; БИК 043510001, КБК </w:t>
      </w:r>
      <w:r>
        <w:t>828 116 01143 01 0001 140, УИН – 0; - назначение платежа: оплата административного штрафа по постановлению мирового судьи (ука</w:t>
      </w:r>
      <w:r>
        <w:t xml:space="preserve">зать его номер и дату)» </w:t>
      </w:r>
    </w:p>
    <w:p w:rsidR="00A77B3E" w:rsidP="003067DC">
      <w:pPr>
        <w:jc w:val="both"/>
      </w:pPr>
      <w:r>
        <w:t>Оригинал документа, свидетельствующего об уплате административного штрафа, как документ, подтверждающий исполнение судебного постановления, лицо, привлеченное к административной ответственности, направляет судье, вынесшему постанов</w:t>
      </w:r>
      <w:r>
        <w:t>ление (Республика Крым г. Симферополь, ул. Киевская 55/2, каб.31).</w:t>
      </w:r>
    </w:p>
    <w:p w:rsidR="00A77B3E" w:rsidP="003067DC">
      <w:pPr>
        <w:jc w:val="both"/>
      </w:pPr>
      <w:r>
        <w:t>В соответствии со ст.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</w:t>
      </w:r>
      <w: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067DC">
      <w:pPr>
        <w:jc w:val="both"/>
      </w:pPr>
      <w:r>
        <w:t>Постановление может быть обжаловано в Киевский районный суд города Симферополя Республи</w:t>
      </w:r>
      <w:r>
        <w:t>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</w:t>
      </w:r>
      <w:r>
        <w:t xml:space="preserve"> постановления.</w:t>
      </w:r>
    </w:p>
    <w:p w:rsidR="00A77B3E" w:rsidP="003067DC">
      <w:pPr>
        <w:jc w:val="both"/>
      </w:pPr>
    </w:p>
    <w:p w:rsidR="00A77B3E" w:rsidP="003067DC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 w:rsidP="003067DC">
      <w:pPr>
        <w:jc w:val="both"/>
      </w:pPr>
    </w:p>
    <w:p w:rsidR="00A77B3E" w:rsidP="003067DC">
      <w:pPr>
        <w:jc w:val="both"/>
      </w:pPr>
    </w:p>
    <w:p w:rsidR="00A77B3E" w:rsidP="003067DC">
      <w:pPr>
        <w:jc w:val="both"/>
      </w:pPr>
    </w:p>
    <w:p w:rsidR="00A77B3E" w:rsidP="003067DC">
      <w:pPr>
        <w:jc w:val="both"/>
      </w:pPr>
    </w:p>
    <w:p w:rsidR="00A77B3E" w:rsidP="003067DC">
      <w:pPr>
        <w:jc w:val="both"/>
      </w:pPr>
    </w:p>
    <w:sectPr w:rsidSect="003067DC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DC"/>
    <w:rsid w:val="003067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