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541245">
      <w:pPr>
        <w:jc w:val="right"/>
      </w:pPr>
      <w:r>
        <w:t>Дело № 5-7-197/2019</w:t>
      </w:r>
    </w:p>
    <w:p w:rsidR="00A77B3E" w:rsidP="00541245">
      <w:pPr>
        <w:jc w:val="right"/>
      </w:pPr>
      <w:r>
        <w:t>(05-0197/7/2019)</w:t>
      </w:r>
    </w:p>
    <w:p w:rsidR="00A77B3E" w:rsidP="00541245">
      <w:pPr>
        <w:jc w:val="center"/>
      </w:pPr>
      <w:r>
        <w:t>ПОСТАНОВЛЕНИЕ</w:t>
      </w:r>
    </w:p>
    <w:p w:rsidR="00A77B3E" w:rsidP="00541245">
      <w:pPr>
        <w:jc w:val="center"/>
      </w:pPr>
      <w:r>
        <w:t>по делу об административном правонарушении</w:t>
      </w:r>
    </w:p>
    <w:p w:rsidR="00A77B3E" w:rsidP="00541245">
      <w:pPr>
        <w:jc w:val="both"/>
      </w:pPr>
    </w:p>
    <w:p w:rsidR="00A77B3E" w:rsidP="00541245">
      <w:pPr>
        <w:tabs>
          <w:tab w:val="right" w:pos="9688"/>
        </w:tabs>
        <w:jc w:val="both"/>
      </w:pPr>
      <w:r>
        <w:t xml:space="preserve">13 июня 2019 года </w:t>
      </w:r>
      <w:r>
        <w:tab/>
        <w:t>гор. Симферополь</w:t>
      </w:r>
    </w:p>
    <w:p w:rsidR="00A77B3E" w:rsidP="00541245">
      <w:pPr>
        <w:jc w:val="both"/>
      </w:pPr>
    </w:p>
    <w:p w:rsidR="00A77B3E" w:rsidP="00541245">
      <w:pPr>
        <w:jc w:val="both"/>
      </w:pPr>
      <w:r>
        <w:t xml:space="preserve">Мировой судья судебного участка № 7 Киевский судебного района города Симферополь (Киевский район городского округа Симферополь) Республики Крым </w:t>
      </w:r>
      <w:r>
        <w:t>фио</w:t>
      </w:r>
      <w:r>
        <w:t>,</w:t>
      </w:r>
    </w:p>
    <w:p w:rsidR="00A77B3E" w:rsidP="00541245">
      <w:pPr>
        <w:jc w:val="both"/>
      </w:pPr>
      <w:r>
        <w:t xml:space="preserve">рассмотрев в открытом судебном заседании в помещении судебного участка (Республика Крым г. Симферополь, ул. Киевская 55/2, зал судебных заседаний № 38) дело об административном правонарушении (протокол об административном правонарушении от 05.06.2019 года серии ... поступивший из Отдела полиции №2 «Киевский» УМВД России по гор. Симферополю, </w:t>
      </w:r>
    </w:p>
    <w:p w:rsidR="002761C1" w:rsidP="00541245">
      <w:pPr>
        <w:jc w:val="both"/>
      </w:pPr>
      <w:r>
        <w:t xml:space="preserve">в отношении </w:t>
      </w:r>
      <w:r>
        <w:t>Гришневского</w:t>
      </w:r>
      <w:r>
        <w:t xml:space="preserve"> Михаила Александровича, паспортные данные, зарегистрированного по адресу: адрес, проживающего по адресу: адрес, </w:t>
      </w:r>
    </w:p>
    <w:p w:rsidR="00A77B3E" w:rsidP="00541245">
      <w:pPr>
        <w:jc w:val="both"/>
      </w:pPr>
      <w:r>
        <w:t xml:space="preserve">о привлечении к административной ответственности по части 3 статьи 19.24 Кодекса Российской Федерации об административных правонарушениях (далее – КоАП РФ), </w:t>
      </w:r>
    </w:p>
    <w:p w:rsidR="00A77B3E" w:rsidP="00541245">
      <w:pPr>
        <w:jc w:val="both"/>
      </w:pPr>
    </w:p>
    <w:p w:rsidR="00A77B3E" w:rsidP="00541245">
      <w:pPr>
        <w:jc w:val="center"/>
      </w:pPr>
      <w:r>
        <w:t>УСТАНОВИЛ:</w:t>
      </w:r>
    </w:p>
    <w:p w:rsidR="00A77B3E" w:rsidP="00541245">
      <w:pPr>
        <w:jc w:val="both"/>
      </w:pPr>
      <w:r>
        <w:t>Гришневский</w:t>
      </w:r>
      <w:r>
        <w:t xml:space="preserve"> М.А., будучи лицом, в отношении которого решением Железнодорожного районного суда гор. Симферополя Республики Крым от  21 марта 2018 года установлен административный надзор сроком на три года и административные ограничения: обязательная явка два раза в месяц в орган внутренних дел по месту жительства или пребывания для регистрации; запрет на пребывание вне своего места жительства в период времени с 22-00 до 06-00 часов; запрет на выезд за пределы субъекта РФ по избранному месту жительства или пребывания; запрет на посещение мест проведения массовых мероприятий и участие в указанных мероприятиях; - допустил нарушение административного ограничения, установленного ему судом: повторно в течение года допустил нарушение установленного ему судом ограничения в виде обязательной явки два раза в месяц в орган внутренних дел по месту жительства (или пребывания) для регистрации: в первую среду месяца - 01 мая 2019 года в период времени  с 09 час.00 мин. до 13 час.00 мин. не явился на регистрацию согласно установленного графика в Отдел полиции №2 «Киевский» УМВД России по гор. Симферополю, расположенного по адресу: Республика Крым, гор. Симферополь, ул. Дзержинского 10; его действия квалифицирован по ч.3 ст.19.24 КоАП РФ.</w:t>
      </w:r>
    </w:p>
    <w:p w:rsidR="00A77B3E" w:rsidP="00541245">
      <w:pPr>
        <w:jc w:val="both"/>
      </w:pPr>
      <w:r>
        <w:t xml:space="preserve">При этом, </w:t>
      </w:r>
      <w:r>
        <w:t>Гришневский</w:t>
      </w:r>
      <w:r>
        <w:t xml:space="preserve"> М.А., ранее постановлением заместителя начальника ОП «Киевский» УМВД России по гор. Симферополю майором полиции </w:t>
      </w:r>
      <w:r>
        <w:t>фио</w:t>
      </w:r>
      <w:r>
        <w:t xml:space="preserve"> по делу об административном правонарушении №... от 25.07.2018, вступившим в законную силу 13.08.2018, был привлечен к административной ответственности по ч.1 ст. 19.24 КоАП РФ и ему назначено наказание в виде штрафа в размере 1000 руб. </w:t>
      </w:r>
    </w:p>
    <w:p w:rsidR="00A77B3E" w:rsidP="00541245">
      <w:pPr>
        <w:jc w:val="both"/>
      </w:pPr>
      <w:r>
        <w:t xml:space="preserve">Права, предусмотренные ст.25.1 КоАП РФ, положения ст. 51 Конституции РФ </w:t>
      </w:r>
      <w:r>
        <w:t>Гришневскому</w:t>
      </w:r>
      <w:r>
        <w:t xml:space="preserve"> М.А. были разъяснены и понятны, отводов, заявлений и ходатайств он не заявил, указал, что в услугах защитника и переводчика не нуждается, инвалидом 1-2 групп не является.</w:t>
      </w:r>
    </w:p>
    <w:p w:rsidR="00A77B3E" w:rsidP="00541245">
      <w:pPr>
        <w:jc w:val="both"/>
      </w:pPr>
      <w:r>
        <w:t>Гришневский</w:t>
      </w:r>
      <w:r>
        <w:t xml:space="preserve"> М.А. в судебном заседании свою вину в совершении административного правонарушения признал, подтвердил обстоятельства содеянного в соответствии с протоколом об административном правонарушении, по существу правонарушения пояснил, что забыл о дне явки, в содеянном раскаялся, просил назначить наказание в виде обязательных работ.</w:t>
      </w:r>
    </w:p>
    <w:p w:rsidR="00A77B3E" w:rsidP="00541245">
      <w:pPr>
        <w:jc w:val="both"/>
      </w:pPr>
      <w:r>
        <w:t xml:space="preserve">Заслушав </w:t>
      </w:r>
      <w:r>
        <w:t>Гришневского</w:t>
      </w:r>
      <w:r>
        <w:t xml:space="preserve"> М.А., исследовав и оценив письменные материалы дела в их совокупности, мировой судья приходит к следующим выводам.</w:t>
      </w:r>
    </w:p>
    <w:p w:rsidR="00A77B3E" w:rsidP="00541245">
      <w:pPr>
        <w:jc w:val="both"/>
      </w:pPr>
      <w:r>
        <w:t>Согласно части 1 статьи 4 Федерального закона от 6 апреля 2011 года N 64-ФЗ "Об административном надзоре за лицами, освобожденными из мест лишения свободы" в отношении поднадзорного лица могут устанавливаться следующие административные ограничения: запрещение пребывания в определенных местах; запрещение посещения мест проведения массовых и иных мероприятий и участия в указанных мероприятиях; запрещение пребывания вне жилого или иного помещения, являющегося местом жительства либо пребывания поднадзорного лица, в определенное время суток; запрещение выезда за установленные судом пределы территории; обязательная явка от одного до четырех раз в месяц в орган внутренних дел по месту жительства или пребывания для регистрации.</w:t>
      </w:r>
    </w:p>
    <w:p w:rsidR="00A77B3E" w:rsidP="00541245">
      <w:pPr>
        <w:jc w:val="both"/>
      </w:pPr>
      <w:r>
        <w:t>Административная ответственность по ч.1 ст. 19.24 КоАП РФ предусмотрена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sidP="00541245">
      <w:pPr>
        <w:jc w:val="both"/>
      </w:pPr>
      <w:r>
        <w:t>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административную ответственность по ч.3 ст. 19.24 КоАП РФ.</w:t>
      </w:r>
    </w:p>
    <w:p w:rsidR="00A77B3E" w:rsidP="00541245">
      <w:pPr>
        <w:jc w:val="both"/>
      </w:pPr>
      <w:r>
        <w:t>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 влечет уголовную ответственность, предусмотренную ст. 314.1 УК РФ.</w:t>
      </w:r>
    </w:p>
    <w:p w:rsidR="00A77B3E" w:rsidP="00541245">
      <w:pPr>
        <w:jc w:val="both"/>
      </w:pPr>
      <w:r>
        <w:t>В соответствии с ч.2 ст. 314 УК РФ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частью 7 статьи 11.5, либо статьей 11.9, либо статьей 12.8, либо статьей 12.26 Кодекса Российской Федерации об административных правонарушениях, - 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A77B3E" w:rsidP="00541245">
      <w:pPr>
        <w:jc w:val="both"/>
      </w:pPr>
      <w: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541245">
      <w:pPr>
        <w:jc w:val="both"/>
      </w:pPr>
      <w:r>
        <w:t xml:space="preserve">Виновность </w:t>
      </w:r>
      <w:r>
        <w:t>Гришневского</w:t>
      </w:r>
      <w:r>
        <w:t xml:space="preserve"> М.А. в совершении административного правонарушения, помимо признания вины последним, объективно подтверждается собранными по делу доказательствами: </w:t>
      </w:r>
    </w:p>
    <w:p w:rsidR="00A77B3E" w:rsidP="00541245">
      <w:pPr>
        <w:jc w:val="both"/>
      </w:pPr>
      <w:r>
        <w:t xml:space="preserve">- протоколом об административном правонарушении от 05.06.2019 серии ..., составленным уполномоченным лицом, в котором изложены обстоятельства совершенного </w:t>
      </w:r>
      <w:r>
        <w:t>Гришневский</w:t>
      </w:r>
      <w:r>
        <w:t xml:space="preserve"> М.А. административного правонарушения, предусмотренного ч.3 ст.19.24 КоАП РФ; </w:t>
      </w:r>
    </w:p>
    <w:p w:rsidR="00A77B3E" w:rsidP="00541245">
      <w:pPr>
        <w:jc w:val="both"/>
      </w:pPr>
      <w:r>
        <w:t xml:space="preserve">- объяснениями </w:t>
      </w:r>
      <w:r>
        <w:t>Гришневского</w:t>
      </w:r>
      <w:r>
        <w:t xml:space="preserve"> М.А. от 05.06.2019;</w:t>
      </w:r>
    </w:p>
    <w:p w:rsidR="00A77B3E" w:rsidP="00541245">
      <w:pPr>
        <w:jc w:val="both"/>
      </w:pPr>
      <w:r>
        <w:t xml:space="preserve">- копией постановления заместителя начальника ОП «Киевский» УМВД России по гор. Симферополю майора полиции </w:t>
      </w:r>
      <w:r>
        <w:t>фио</w:t>
      </w:r>
      <w:r>
        <w:t xml:space="preserve"> по делу об административном правонарушении №... от </w:t>
      </w:r>
      <w:r>
        <w:t xml:space="preserve">25.07.2018, вступившим в законную силу 13.08.2018, согласно которого </w:t>
      </w:r>
      <w:r>
        <w:t>Гришневский</w:t>
      </w:r>
      <w:r>
        <w:t xml:space="preserve"> М.А. был привлечен к административной ответственности по ч.1 ст. 19.24 КоАП РФ и ему назначено наказание в виде штрафа в размере 1000 руб.;</w:t>
      </w:r>
    </w:p>
    <w:p w:rsidR="00A77B3E" w:rsidP="00541245">
      <w:pPr>
        <w:jc w:val="both"/>
      </w:pPr>
      <w:r>
        <w:t xml:space="preserve">- копией решения Железнодорожного районного суда гор. Симферополя Республики Крым от 21 марта 2018 года, согласно которого </w:t>
      </w:r>
      <w:r>
        <w:t>Гришневскому</w:t>
      </w:r>
      <w:r>
        <w:t xml:space="preserve"> М.А. установлен административный надзор сроком на три года и административные ограничения: обязательная явка два раза в месяц в орган внутренних дел по месту жительства или пребывания для регистрации; запрет на пребывание вне своего места жительства в период времени с 22-00 до 06-00 часов; запрет на выезд за пределы субъекта РФ по избранному месту жительства или пребывания; запрет на посещение мест проведения массовых мероприятий и участие в указанных мероприятиях;</w:t>
      </w:r>
    </w:p>
    <w:p w:rsidR="00A77B3E" w:rsidP="00541245">
      <w:pPr>
        <w:jc w:val="both"/>
      </w:pPr>
      <w:r>
        <w:t>- копией заключения о заведении дела административного надзора от 31.05.2018 года;</w:t>
      </w:r>
    </w:p>
    <w:p w:rsidR="00A77B3E" w:rsidP="00541245">
      <w:pPr>
        <w:jc w:val="both"/>
      </w:pPr>
      <w:r>
        <w:t xml:space="preserve">- копией графика прибытия </w:t>
      </w:r>
      <w:r>
        <w:t>подучетного</w:t>
      </w:r>
      <w:r>
        <w:t xml:space="preserve"> лица на регистрацию на 2019 год; </w:t>
      </w:r>
    </w:p>
    <w:p w:rsidR="00A77B3E" w:rsidP="00541245">
      <w:pPr>
        <w:jc w:val="both"/>
      </w:pPr>
      <w:r>
        <w:t>- копией регистрационного листа надзорного лица;</w:t>
      </w:r>
    </w:p>
    <w:p w:rsidR="00A77B3E" w:rsidP="00541245">
      <w:pPr>
        <w:jc w:val="both"/>
      </w:pPr>
      <w:r>
        <w:t>- копией предписания ФКУ Исправительная колония №1 УФСИН России по Республике Крым и гор. Севастополю) от 21.05.2018 года;</w:t>
      </w:r>
    </w:p>
    <w:p w:rsidR="00A77B3E" w:rsidP="00541245">
      <w:pPr>
        <w:jc w:val="both"/>
      </w:pPr>
      <w:r>
        <w:t>- копией анкеты данных поднадзорного лица;</w:t>
      </w:r>
    </w:p>
    <w:p w:rsidR="00A77B3E" w:rsidP="00541245">
      <w:pPr>
        <w:jc w:val="both"/>
      </w:pPr>
      <w:r>
        <w:t xml:space="preserve">- копией предупреждения от 18.07.2018 в отношении </w:t>
      </w:r>
      <w:r>
        <w:t>Гришневского</w:t>
      </w:r>
      <w:r>
        <w:t xml:space="preserve"> М.А., согласно которому он ознакомлен с административными ограничениями своих прав и свобод, установленных в отношении него судом, возложенными на него обязанностями и ответственностью за их  неисполнение.</w:t>
      </w:r>
    </w:p>
    <w:p w:rsidR="00A77B3E" w:rsidP="00541245">
      <w:pPr>
        <w:jc w:val="both"/>
      </w:pPr>
      <w:r>
        <w:t xml:space="preserve">Приведенные доказательства по делу не противоречивы, дополняют друг друга, получены в соответствии с требованиями закона, протокол об административном правонарушении составлен уполномоченным должностным лицом, существенных процессуальных нарушений при его составлении не установлено, права лица, привлекаемого к административной ответственности, соблюдены, в связи с чем, на основании ст. 26.11 КоАП РФ, мировой судья признает их допустимыми и достаточными для установления вины </w:t>
      </w:r>
      <w:r>
        <w:t>Гришневский</w:t>
      </w:r>
      <w:r>
        <w:t xml:space="preserve"> М.А. в совершении административного правонарушения.</w:t>
      </w:r>
    </w:p>
    <w:p w:rsidR="00A77B3E" w:rsidP="00541245">
      <w:pPr>
        <w:jc w:val="both"/>
      </w:pPr>
      <w:r>
        <w:t xml:space="preserve">Материалами дела нашло свое подтверждение повторное несоблюдение </w:t>
      </w:r>
      <w:r>
        <w:t>Гришневский</w:t>
      </w:r>
      <w:r>
        <w:t xml:space="preserve"> М.А., в отношении которого установлен административный надзор, административных ограничений, установленных ему судом в соответствии с федеральным законом. </w:t>
      </w:r>
    </w:p>
    <w:p w:rsidR="00A77B3E" w:rsidP="00541245">
      <w:pPr>
        <w:jc w:val="both"/>
      </w:pPr>
      <w: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t>Гришневский</w:t>
      </w:r>
      <w:r>
        <w:t xml:space="preserve"> М.А. в совершении административного правонарушения, предусмотренного ч.3 ст. 19.24 КоАП РФ –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sidP="00541245">
      <w:pPr>
        <w:jc w:val="both"/>
      </w:pPr>
      <w:r>
        <w:t>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A77B3E" w:rsidP="00541245">
      <w:pPr>
        <w:jc w:val="both"/>
      </w:pPr>
      <w:r>
        <w:t xml:space="preserve">В соответствии со ст.4.2 КоАП РФ обстоятельством, смягчающим административную ответственность </w:t>
      </w:r>
      <w:r>
        <w:t>Гришневского</w:t>
      </w:r>
      <w:r>
        <w:t xml:space="preserve"> М.А. является – его раскаяние.</w:t>
      </w:r>
    </w:p>
    <w:p w:rsidR="00A77B3E" w:rsidP="00541245">
      <w:pPr>
        <w:jc w:val="both"/>
      </w:pPr>
      <w:r>
        <w:t>Обстоятельств, отягчающих административную ответственность, в соответствии со ст. 4.3 КоАП РФ, не установлено.</w:t>
      </w:r>
    </w:p>
    <w:p w:rsidR="00A77B3E" w:rsidP="00541245">
      <w:pPr>
        <w:jc w:val="both"/>
      </w:pPr>
      <w:r>
        <w:t xml:space="preserve">При назначении административного наказания </w:t>
      </w:r>
      <w:r>
        <w:t>Гришневскому</w:t>
      </w:r>
      <w:r>
        <w:t xml:space="preserve"> М.А., с учетом характера совершенного административного правонарушения, личности виновного, его семейного и имущественного положения, смягчающего административную ответственность обстоятельства и отсутствия обстоятельств, ее отягчающих, всех обстоятельств дела, а также принимая во внимание, что ограничений, предусмотренных ч.3 ст.3.13 КоАП РФ, не установлено, считаю необходимым назначить наказание в виде обязательных работ в соответствии с санкцией ч.3 ст. 19.24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w:t>
      </w:r>
      <w:r>
        <w:t>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A77B3E" w:rsidP="00541245">
      <w:pPr>
        <w:jc w:val="both"/>
      </w:pPr>
      <w:r>
        <w:t>На основании изложенного, руководствуясь ч.3 ст. 19.24, ст. 29.9, ст.29.10 КоАП РФ, мировой судья, -</w:t>
      </w:r>
    </w:p>
    <w:p w:rsidR="00A77B3E" w:rsidP="00541245">
      <w:pPr>
        <w:jc w:val="both"/>
      </w:pPr>
    </w:p>
    <w:p w:rsidR="00A77B3E" w:rsidP="00541245">
      <w:pPr>
        <w:jc w:val="center"/>
      </w:pPr>
      <w:r>
        <w:t>П О С Т А Н О В И Л:</w:t>
      </w:r>
    </w:p>
    <w:p w:rsidR="00A77B3E" w:rsidP="00541245">
      <w:pPr>
        <w:jc w:val="both"/>
      </w:pPr>
      <w:r>
        <w:t>Гришневского</w:t>
      </w:r>
      <w:r>
        <w:t xml:space="preserve"> Михаила Александровича признать виновным в совершении административного правонарушения, предусмотренного ч.3 ст. 19.24 КоАП РФ и назначить ему административное наказание в виде обязательных работ в размере 25 (двадцать пять) часов.</w:t>
      </w:r>
    </w:p>
    <w:p w:rsidR="00A77B3E" w:rsidP="00541245">
      <w:pPr>
        <w:jc w:val="both"/>
      </w:pPr>
      <w:r>
        <w:t xml:space="preserve">Разъяснить </w:t>
      </w:r>
      <w:r>
        <w:t>Гришневскому</w:t>
      </w:r>
      <w:r>
        <w:t xml:space="preserve"> Михаилу Александровичу, что в соответствии со ст. 32.13 КоАП РФ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sidP="00541245">
      <w:pPr>
        <w:jc w:val="both"/>
      </w:pPr>
      <w: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77B3E" w:rsidP="00541245">
      <w:pPr>
        <w:jc w:val="both"/>
      </w:pPr>
      <w: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541245">
      <w:pPr>
        <w:jc w:val="both"/>
      </w:pPr>
      <w:r>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A77B3E" w:rsidP="00541245">
      <w:pPr>
        <w:jc w:val="both"/>
      </w:pPr>
      <w:r>
        <w:t>Обязательные работы выполняются лицом, которому назначено административное наказание в виде обязательных работ, на безвозмездной основе.</w:t>
      </w:r>
    </w:p>
    <w:p w:rsidR="00A77B3E" w:rsidP="00541245">
      <w:pPr>
        <w:jc w:val="both"/>
      </w:pPr>
      <w: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A77B3E" w:rsidP="00541245">
      <w:pPr>
        <w:jc w:val="both"/>
      </w:pPr>
      <w: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A77B3E" w:rsidP="00541245">
      <w:pPr>
        <w:jc w:val="both"/>
      </w:pPr>
      <w:r>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A77B3E" w:rsidP="00541245">
      <w:pPr>
        <w:jc w:val="both"/>
      </w:pPr>
      <w:r>
        <w:t xml:space="preserve">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w:t>
      </w:r>
      <w:r>
        <w:t>судебный пристав-исполнитель составляет протокол об административном правонарушении, предусмотренном частью 4 статьи 20.25 настоящего Кодекса.</w:t>
      </w:r>
    </w:p>
    <w:p w:rsidR="00A77B3E" w:rsidP="00541245">
      <w:pPr>
        <w:jc w:val="both"/>
      </w:pPr>
      <w:r>
        <w:t>Постановление может быть обжаловано в Киевский районный суд г. Симферополь Республики Крым путем подачи жалобы через мирового судью судебного участка № 7 Киевского судебного района г. Симферополь Республики Крым либо непосредственно в суд, уполномоченный ее рассматривать, в течение десяти суток со дня вручения или получения его копии.</w:t>
      </w:r>
    </w:p>
    <w:p w:rsidR="00A77B3E" w:rsidP="00541245">
      <w:pPr>
        <w:jc w:val="both"/>
      </w:pPr>
    </w:p>
    <w:p w:rsidR="00A77B3E" w:rsidP="00541245">
      <w:pPr>
        <w:jc w:val="both"/>
      </w:pPr>
      <w:r>
        <w:t xml:space="preserve">Мировой судья                                                                            </w:t>
      </w:r>
      <w:r>
        <w:t>фио</w:t>
      </w:r>
    </w:p>
    <w:p w:rsidR="00A77B3E" w:rsidP="00541245">
      <w:pPr>
        <w:jc w:val="both"/>
      </w:pPr>
    </w:p>
    <w:p w:rsidR="00A77B3E" w:rsidP="00541245">
      <w:pPr>
        <w:jc w:val="both"/>
      </w:pPr>
    </w:p>
    <w:p w:rsidR="00A77B3E" w:rsidP="00541245">
      <w:pPr>
        <w:jc w:val="both"/>
      </w:pPr>
    </w:p>
    <w:sectPr w:rsidSect="00541245">
      <w:pgSz w:w="12240" w:h="15840"/>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45"/>
    <w:rsid w:val="002761C1"/>
    <w:rsid w:val="0054124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