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E6410" w:rsidP="007E6410">
      <w:pPr>
        <w:jc w:val="right"/>
      </w:pPr>
      <w:r w:rsidRPr="007E6410">
        <w:t>Дело № 5-7-263/2020</w:t>
      </w:r>
    </w:p>
    <w:p w:rsidR="00A77B3E" w:rsidRPr="007E6410" w:rsidP="007E6410">
      <w:pPr>
        <w:jc w:val="right"/>
      </w:pPr>
      <w:r w:rsidRPr="007E6410">
        <w:t>УИД 23MS0129-01-2020-001304-68</w:t>
      </w:r>
    </w:p>
    <w:p w:rsidR="00A77B3E" w:rsidRPr="007E6410" w:rsidP="007E6410">
      <w:pPr>
        <w:jc w:val="center"/>
      </w:pPr>
      <w:r w:rsidRPr="007E6410">
        <w:t>ПОСТАНОВЛЕНИЕ</w:t>
      </w:r>
    </w:p>
    <w:p w:rsidR="00A77B3E" w:rsidRPr="007E6410" w:rsidP="007E6410">
      <w:pPr>
        <w:tabs>
          <w:tab w:val="right" w:pos="9688"/>
        </w:tabs>
        <w:jc w:val="both"/>
      </w:pPr>
      <w:r w:rsidRPr="007E6410">
        <w:t>27 июля 2020 года</w:t>
      </w:r>
      <w:r>
        <w:tab/>
      </w:r>
      <w:r w:rsidRPr="007E6410">
        <w:t>гор. Симферополь,</w:t>
      </w:r>
    </w:p>
    <w:p w:rsidR="00A77B3E" w:rsidRPr="007E6410" w:rsidP="007E6410">
      <w:pPr>
        <w:jc w:val="right"/>
      </w:pPr>
      <w:r w:rsidRPr="007E6410">
        <w:t xml:space="preserve">ул. Киевская, 55/2 </w:t>
      </w:r>
    </w:p>
    <w:p w:rsidR="00A77B3E" w:rsidRPr="007E6410" w:rsidP="007E6410">
      <w:pPr>
        <w:jc w:val="both"/>
      </w:pPr>
    </w:p>
    <w:p w:rsidR="00A77B3E" w:rsidRPr="007E6410" w:rsidP="007E6410">
      <w:pPr>
        <w:jc w:val="both"/>
      </w:pPr>
      <w:r w:rsidRPr="007E6410">
        <w:t xml:space="preserve">Мировой судья судебного участка № 7  Киевского судебного района города Симферополь (Киевский район городского округа Симферополь) Республики Крым </w:t>
      </w:r>
      <w:r w:rsidRPr="007E6410">
        <w:t>фио</w:t>
      </w:r>
      <w:r w:rsidRPr="007E6410">
        <w:t xml:space="preserve">,  </w:t>
      </w:r>
    </w:p>
    <w:p w:rsidR="00A77B3E" w:rsidRPr="007E6410" w:rsidP="007E6410">
      <w:pPr>
        <w:jc w:val="both"/>
      </w:pPr>
      <w:r w:rsidRPr="007E6410">
        <w:t>рассмотрев в открытом судебном заседании дело об административном правонарушении (протокол об администр</w:t>
      </w:r>
      <w:r w:rsidRPr="007E6410">
        <w:t>ативном правонарушении от дата серии ...), предусмотренном частью 4 статьи 12.15 Кодекса Российской Федерации об административных правонарушениях (далее – КоАП РФ),</w:t>
      </w:r>
    </w:p>
    <w:p w:rsidR="00A77B3E" w:rsidRPr="007E6410" w:rsidP="007E6410">
      <w:pPr>
        <w:jc w:val="both"/>
      </w:pPr>
      <w:r w:rsidRPr="007E6410">
        <w:t xml:space="preserve">в отношении </w:t>
      </w:r>
      <w:r w:rsidRPr="007E6410">
        <w:t>фио</w:t>
      </w:r>
      <w:r w:rsidRPr="007E6410">
        <w:t xml:space="preserve">, паспортные данные, со слов: ..., </w:t>
      </w:r>
    </w:p>
    <w:p w:rsidR="00A77B3E" w:rsidRPr="007E6410" w:rsidP="007E6410">
      <w:pPr>
        <w:jc w:val="center"/>
      </w:pPr>
      <w:r w:rsidRPr="007E6410">
        <w:t>УСТАНОВИЛ:</w:t>
      </w:r>
    </w:p>
    <w:p w:rsidR="00A77B3E" w:rsidRPr="007E6410" w:rsidP="007E6410">
      <w:pPr>
        <w:jc w:val="both"/>
      </w:pPr>
      <w:r w:rsidRPr="007E6410">
        <w:t xml:space="preserve">Водитель </w:t>
      </w:r>
      <w:r w:rsidRPr="007E6410">
        <w:t>фио</w:t>
      </w:r>
      <w:r w:rsidRPr="007E6410">
        <w:t xml:space="preserve"> дата в время на</w:t>
      </w:r>
      <w:r w:rsidRPr="007E6410">
        <w:t xml:space="preserve"> адрес +733м, управляя транспортным средством марка автомобиля, государственный регистрационный номер ..., совершая обгон выехал на полосу встречного движения через линию горизонтальной разметки 1.1 в зоне действия дорожного знака 3.20, чем нарушил п. 1.3 </w:t>
      </w:r>
      <w:r w:rsidRPr="007E6410">
        <w:t>и 9.1.1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1090; его действия квалифицированы по ч.4 ст.12.15 КоАП РФ</w:t>
      </w:r>
    </w:p>
    <w:p w:rsidR="00A77B3E" w:rsidRPr="007E6410" w:rsidP="007E6410">
      <w:pPr>
        <w:jc w:val="both"/>
      </w:pPr>
      <w:r w:rsidRPr="007E6410">
        <w:t>фио</w:t>
      </w:r>
      <w:r w:rsidRPr="007E6410">
        <w:t xml:space="preserve"> в судебное заседание явился; пр</w:t>
      </w:r>
      <w:r w:rsidRPr="007E6410">
        <w:t xml:space="preserve">ава, предусмотренные ст. 25.1 КоАП РФ, положения ст. 51 Конституции РФ, ему были разъяснены и понятны; отводов, ходатайств он не заявил, указал, что инвалидом 1-2 групп не является, о чем письменные заявления были приобщены к материалам дела. </w:t>
      </w:r>
    </w:p>
    <w:p w:rsidR="00A77B3E" w:rsidRPr="007E6410" w:rsidP="007E6410">
      <w:pPr>
        <w:jc w:val="both"/>
      </w:pPr>
      <w:r w:rsidRPr="007E6410">
        <w:t>В судебном з</w:t>
      </w:r>
      <w:r w:rsidRPr="007E6410">
        <w:t xml:space="preserve">аседании </w:t>
      </w:r>
      <w:r w:rsidRPr="007E6410">
        <w:t>фио</w:t>
      </w:r>
      <w:r w:rsidRPr="007E6410">
        <w:t xml:space="preserve"> вину во вменяемом правонарушении признал, в содеянном раскаялся; подтвердил обстоятельства, изложенные в протоколе об административном правонарушении; просил суд назначить наказание в виде штрафа, который в состоянии оплатить.</w:t>
      </w:r>
    </w:p>
    <w:p w:rsidR="00A77B3E" w:rsidRPr="007E6410" w:rsidP="007E6410">
      <w:pPr>
        <w:jc w:val="both"/>
      </w:pPr>
      <w:r w:rsidRPr="007E6410">
        <w:t xml:space="preserve">Заслушав </w:t>
      </w:r>
      <w:r w:rsidRPr="007E6410">
        <w:t>фио</w:t>
      </w:r>
      <w:r w:rsidRPr="007E6410">
        <w:t>, об</w:t>
      </w:r>
      <w:r w:rsidRPr="007E6410">
        <w:t>озрев видеозапись, исследовав и оценив письменные материалы дела в их совокупности, мировой судья приходит к следующему.</w:t>
      </w:r>
    </w:p>
    <w:p w:rsidR="00A77B3E" w:rsidRPr="007E6410" w:rsidP="007E6410">
      <w:pPr>
        <w:jc w:val="both"/>
      </w:pPr>
      <w:r w:rsidRPr="007E6410">
        <w:t>Согласно ст. 24.1 КоАП РФ задачами производства по делам об административных правонарушениях являются всестороннее, полное, объективное</w:t>
      </w:r>
      <w:r w:rsidRPr="007E6410">
        <w:t xml:space="preserve"> выяснение обстоятельств каждого дела, разрешение его в соответствии с законом.</w:t>
      </w:r>
    </w:p>
    <w:p w:rsidR="00A77B3E" w:rsidRPr="007E6410" w:rsidP="007E6410">
      <w:pPr>
        <w:jc w:val="both"/>
      </w:pPr>
      <w:r w:rsidRPr="007E6410">
        <w:t>В соответствии со ст. 1.5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RPr="007E6410" w:rsidP="007E6410">
      <w:pPr>
        <w:jc w:val="both"/>
      </w:pPr>
      <w:r w:rsidRPr="007E6410">
        <w:t xml:space="preserve">В </w:t>
      </w:r>
      <w:r w:rsidRPr="007E6410">
        <w:t>силу ст. 1.6 ч. 1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</w:t>
      </w:r>
      <w:r w:rsidRPr="007E6410">
        <w:t>енных законом.</w:t>
      </w:r>
    </w:p>
    <w:p w:rsidR="00A77B3E" w:rsidRPr="007E6410" w:rsidP="007E6410">
      <w:pPr>
        <w:jc w:val="both"/>
      </w:pPr>
      <w:r w:rsidRPr="007E6410">
        <w:t>Согласно ст. 2.1 ч. 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</w:t>
      </w:r>
      <w:r w:rsidRPr="007E6410">
        <w:t>ановлена административная ответственность.</w:t>
      </w:r>
    </w:p>
    <w:p w:rsidR="00A77B3E" w:rsidRPr="007E6410" w:rsidP="007E6410">
      <w:pPr>
        <w:jc w:val="both"/>
      </w:pPr>
      <w:r w:rsidRPr="007E6410">
        <w:t>Ч.4 ст. 12.15 КоАП РФ предусматривает ответственность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</w:t>
      </w:r>
      <w:r w:rsidRPr="007E6410">
        <w:t>тоящей статьи.</w:t>
      </w:r>
    </w:p>
    <w:p w:rsidR="00A77B3E" w:rsidRPr="007E6410" w:rsidP="007E6410">
      <w:pPr>
        <w:jc w:val="both"/>
      </w:pPr>
      <w:r w:rsidRPr="007E6410">
        <w:t>Постановлением Совета Министров - Правительства Российской Федерации от 23 октября 1993 г. N 1090 утверждены Правила дорожного движения.</w:t>
      </w:r>
    </w:p>
    <w:p w:rsidR="00A77B3E" w:rsidRPr="007E6410" w:rsidP="007E6410">
      <w:pPr>
        <w:jc w:val="both"/>
      </w:pPr>
      <w:r w:rsidRPr="007E6410">
        <w:t xml:space="preserve">Правила устанавливают единый порядок дорожного движения на всей территории Российской Федерации. Другие </w:t>
      </w:r>
      <w:r w:rsidRPr="007E6410">
        <w:t>нормативные акты, касающиеся дорожного движения, должны основываться на требованиях Правил и не противоречить им.</w:t>
      </w:r>
    </w:p>
    <w:p w:rsidR="00A77B3E" w:rsidRPr="007E6410" w:rsidP="007E6410">
      <w:pPr>
        <w:jc w:val="both"/>
      </w:pPr>
      <w:r w:rsidRPr="007E6410">
        <w:t>В соответствии с пунктом 1.3 Правил дорожного движения Российской Федерации участники дорожного движения обязаны знать и соблюдать относящиеся</w:t>
      </w:r>
      <w:r w:rsidRPr="007E6410">
        <w:t xml:space="preserve"> к ним требования Правил, </w:t>
      </w:r>
      <w:r w:rsidRPr="007E6410"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7E6410" w:rsidP="007E6410">
      <w:pPr>
        <w:jc w:val="both"/>
      </w:pPr>
      <w:r w:rsidRPr="007E6410">
        <w:t>Согласно п. 9.1(1) ПДД РФ, на любых д</w:t>
      </w:r>
      <w:r w:rsidRPr="007E6410">
        <w:t>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RPr="007E6410" w:rsidP="007E6410">
      <w:pPr>
        <w:jc w:val="both"/>
      </w:pPr>
      <w:r w:rsidRPr="007E6410">
        <w:t>На ос</w:t>
      </w:r>
      <w:r w:rsidRPr="007E6410">
        <w:t>новании п.9.7. Правил,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 w:rsidRPr="007E6410" w:rsidP="007E6410">
      <w:pPr>
        <w:jc w:val="both"/>
      </w:pPr>
      <w:r w:rsidRPr="007E6410">
        <w:t>В силу пункта 1 П</w:t>
      </w:r>
      <w:r w:rsidRPr="007E6410">
        <w:t>риложения 2 к Правилам дорожного движения Российской Федерации горизонтальная линия дорожной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</w:t>
      </w:r>
      <w:r w:rsidRPr="007E6410">
        <w:t xml:space="preserve">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A77B3E" w:rsidRPr="007E6410" w:rsidP="007E6410">
      <w:pPr>
        <w:jc w:val="both"/>
      </w:pPr>
      <w:r w:rsidRPr="007E6410">
        <w:t xml:space="preserve">В соответствии с ПДД РФ обгон трактуется как опережение одного или нескольких транспортных средств, связанное с </w:t>
      </w:r>
      <w:r w:rsidRPr="007E6410"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77B3E" w:rsidRPr="007E6410" w:rsidP="007E6410">
      <w:pPr>
        <w:jc w:val="both"/>
      </w:pPr>
      <w:r w:rsidRPr="007E6410">
        <w:t>Следовательно, совершение обгона невозможно без выезда на встречную полосу. При таких обсто</w:t>
      </w:r>
      <w:r w:rsidRPr="007E6410">
        <w:t>ятельствах, для квалификации действий по ч. 4 ст. 12.15 КоАП РФ достаточно установить, что был совершен обгон в запрещенных ПДД РФ случаях.</w:t>
      </w:r>
    </w:p>
    <w:p w:rsidR="00A77B3E" w:rsidRPr="007E6410" w:rsidP="007E6410">
      <w:pPr>
        <w:jc w:val="both"/>
      </w:pPr>
      <w:r w:rsidRPr="007E6410">
        <w:t>Действия водителя в случае, если обгон был начат им через прерывистую линию дорожной разметки, но по завершении обго</w:t>
      </w:r>
      <w:r w:rsidRPr="007E6410">
        <w:t xml:space="preserve">на была пересечена линия горизонтальной разметки 1.1, следует квалифицировать по ч. 4 ст. 12.15 КоАП РФ, поскольку такие маневры создают угрозу безопасности для участников дорожного движения. </w:t>
      </w:r>
    </w:p>
    <w:p w:rsidR="00A77B3E" w:rsidRPr="007E6410" w:rsidP="007E6410">
      <w:pPr>
        <w:jc w:val="both"/>
      </w:pPr>
      <w:r w:rsidRPr="007E6410">
        <w:t xml:space="preserve">Факт совершения административного правонарушения и виновность </w:t>
      </w:r>
      <w:r w:rsidRPr="007E6410">
        <w:t>ф</w:t>
      </w:r>
      <w:r w:rsidRPr="007E6410">
        <w:t>ио</w:t>
      </w:r>
      <w:r w:rsidRPr="007E6410">
        <w:t xml:space="preserve"> в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</w:t>
      </w:r>
    </w:p>
    <w:p w:rsidR="00A77B3E" w:rsidRPr="007E6410" w:rsidP="007E6410">
      <w:pPr>
        <w:jc w:val="both"/>
      </w:pPr>
      <w:r w:rsidRPr="007E6410">
        <w:t>- протоколом об административном правонарушении от дата, в котором изложены обстоятельства совер</w:t>
      </w:r>
      <w:r w:rsidRPr="007E6410">
        <w:t xml:space="preserve">шенного административного правонарушения, предусмотренного ч.4 ст.12.15 КоАП РФ (л.д. 3); - схемой дислокации дорожных знаков и нанесения разметки от дата (л.д.4); - рапортом </w:t>
      </w:r>
      <w:r w:rsidRPr="007E6410">
        <w:t>инспетора</w:t>
      </w:r>
      <w:r w:rsidRPr="007E6410">
        <w:t xml:space="preserve"> ДПС ОВ ДПС ОГИБДД ОМВД России по </w:t>
      </w:r>
      <w:r w:rsidRPr="007E6410">
        <w:t>Брюховецкому</w:t>
      </w:r>
      <w:r w:rsidRPr="007E6410">
        <w:t xml:space="preserve"> району </w:t>
      </w:r>
      <w:r w:rsidRPr="007E6410">
        <w:t>фио</w:t>
      </w:r>
      <w:r w:rsidRPr="007E6410">
        <w:t xml:space="preserve"> от дата (л.д.6</w:t>
      </w:r>
      <w:r w:rsidRPr="007E6410">
        <w:t>); видеозаписью на СД – диске правонарушения от дата (л.д. 8); - данными информационной системы ФИС ГИБДД-М о правонарушениях совершенных лицом, в отношении лица привлекаемого к административной ответственности (л.д. 9).</w:t>
      </w:r>
    </w:p>
    <w:p w:rsidR="00A77B3E" w:rsidRPr="007E6410" w:rsidP="007E6410">
      <w:pPr>
        <w:jc w:val="both"/>
      </w:pPr>
      <w:r w:rsidRPr="007E6410">
        <w:t>Совокупность перечисленных выше док</w:t>
      </w:r>
      <w:r w:rsidRPr="007E6410">
        <w:t xml:space="preserve">азательств объективно свидетельствует о непосредственной причастности </w:t>
      </w:r>
      <w:r w:rsidRPr="007E6410">
        <w:t>фио</w:t>
      </w:r>
      <w:r w:rsidRPr="007E6410">
        <w:t xml:space="preserve"> к данному событию </w:t>
      </w:r>
    </w:p>
    <w:p w:rsidR="00A77B3E" w:rsidRPr="007E6410" w:rsidP="007E6410">
      <w:pPr>
        <w:jc w:val="both"/>
      </w:pPr>
      <w:r w:rsidRPr="007E6410">
        <w:t>Мировой судья полагает, что данные доказательства, как в отдельности, так и в совокупности последовательно подтверждают факт правонарушения, согласуются между собо</w:t>
      </w:r>
      <w:r w:rsidRPr="007E6410">
        <w:t>й.</w:t>
      </w:r>
    </w:p>
    <w:p w:rsidR="00A77B3E" w:rsidRPr="007E6410" w:rsidP="007E6410">
      <w:pPr>
        <w:jc w:val="both"/>
      </w:pPr>
      <w:r w:rsidRPr="007E6410">
        <w:t xml:space="preserve">Таким образом, при совершении </w:t>
      </w:r>
      <w:r w:rsidRPr="007E6410">
        <w:t>фио</w:t>
      </w:r>
      <w:r w:rsidRPr="007E6410">
        <w:t xml:space="preserve"> маневра обгона на дороге с пересечением линии горизонтальной разметки 1.1, его действия образовали состав административного правонарушения, предусмотренного частью 4 статьи 12.15 Кодекса Российской Федерации об админист</w:t>
      </w:r>
      <w:r w:rsidRPr="007E6410">
        <w:t>ративных правонарушениях.</w:t>
      </w:r>
    </w:p>
    <w:p w:rsidR="00A77B3E" w:rsidRPr="007E6410" w:rsidP="007E6410">
      <w:pPr>
        <w:jc w:val="both"/>
      </w:pPr>
      <w:r w:rsidRPr="007E6410">
        <w:t>При таком положении действия лица, в отношении которого ведется производство по делу об административном правонарушении, суд квалифицирует по ч. 4 ст. 12.15 КоАП РФ - выезд в нарушение Правил дорожного движения на полосу, предназн</w:t>
      </w:r>
      <w:r w:rsidRPr="007E6410">
        <w:t>аченную для встречного движения.</w:t>
      </w:r>
    </w:p>
    <w:p w:rsidR="00A77B3E" w:rsidRPr="007E6410" w:rsidP="007E6410">
      <w:pPr>
        <w:jc w:val="both"/>
      </w:pPr>
      <w:r w:rsidRPr="007E6410">
        <w:t>Кроме того, согласно правовой позиции Конституционного Суда Российской Федерации из диспозиции ч. 4 ст. 12.15 КоАП Российской Федерации следует, что административно-противоправным и наказуемым признается любой выезд на стор</w:t>
      </w:r>
      <w:r w:rsidRPr="007E6410">
        <w:t xml:space="preserve">ону дороги, предназначенную для встречного движения, если он запрещен Правилами дорожного </w:t>
      </w:r>
      <w:r w:rsidRPr="007E6410">
        <w:t>движения Российской Федерации и за него не установлена ответственность частью 3 данной статьи. При этом наличие в действиях водителя признаков объективной стороны сос</w:t>
      </w:r>
      <w:r w:rsidRPr="007E6410">
        <w:t>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Проти</w:t>
      </w:r>
      <w:r w:rsidRPr="007E6410">
        <w:t>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</w:t>
      </w:r>
      <w:r w:rsidRPr="007E6410">
        <w:t>пряженного с риском наступления тяжких последствий, в связи с чем, ответственности за него, по смыслу ч. 4 ст. 12.15 КоАП РФ во взаимосвязи с его статьями 2.1 и 2.2, подлежат лица, совершившие соответствующее деяние как умышленно, так и по неосторожности (</w:t>
      </w:r>
      <w:r w:rsidRPr="007E6410">
        <w:t>Определение от 18.01.2011 № 6-О-О).</w:t>
      </w:r>
    </w:p>
    <w:p w:rsidR="00A77B3E" w:rsidRPr="007E6410" w:rsidP="007E6410">
      <w:pPr>
        <w:jc w:val="both"/>
      </w:pPr>
      <w:r w:rsidRPr="007E6410">
        <w:t xml:space="preserve">Оснований для признания совершенного </w:t>
      </w:r>
      <w:r w:rsidRPr="007E6410">
        <w:t>фио</w:t>
      </w:r>
      <w:r w:rsidRPr="007E6410">
        <w:t xml:space="preserve"> административного правонарушения малозначительным и освобождения его от административной ответственности в соответствии со ст.2.9 КоАП РФ не имеется, поскольку не соблюдение дорож</w:t>
      </w:r>
      <w:r w:rsidRPr="007E6410">
        <w:t>ной разметки представляет повышенную опасность для жизни, здоровья и имущества участников дорожного движения, создавая реальную возможность столкновения транспортных средств, сопряженного с риском наступления тяжких последствий, то есть существенно нарушае</w:t>
      </w:r>
      <w:r w:rsidRPr="007E6410">
        <w:t xml:space="preserve">т охраняемые общественные отношения.  </w:t>
      </w:r>
    </w:p>
    <w:p w:rsidR="00A77B3E" w:rsidRPr="007E6410" w:rsidP="007E6410">
      <w:pPr>
        <w:jc w:val="both"/>
      </w:pPr>
      <w:r w:rsidRPr="007E6410">
        <w:t xml:space="preserve">Обстоятельством, смягчающим административную ответственность </w:t>
      </w:r>
      <w:r w:rsidRPr="007E6410">
        <w:t>фио</w:t>
      </w:r>
      <w:r w:rsidRPr="007E6410">
        <w:t xml:space="preserve"> является признание им вины и раскаянье в содеянном. Обстоятельств, отягчающим административную ответственность – судом не установлено. </w:t>
      </w:r>
    </w:p>
    <w:p w:rsidR="00A77B3E" w:rsidRPr="007E6410" w:rsidP="007E6410">
      <w:pPr>
        <w:jc w:val="both"/>
      </w:pPr>
      <w:r w:rsidRPr="007E6410">
        <w:t>Оснований для пр</w:t>
      </w:r>
      <w:r w:rsidRPr="007E6410">
        <w:t>екращения производства по делу не имеется, срок давности привлечения к административной ответственности, установленный ч.1 ст.4.5 КоАП РФ.</w:t>
      </w:r>
    </w:p>
    <w:p w:rsidR="00A77B3E" w:rsidRPr="007E6410" w:rsidP="007E6410">
      <w:pPr>
        <w:jc w:val="both"/>
      </w:pPr>
      <w:r w:rsidRPr="007E6410">
        <w:t xml:space="preserve">Решая вопрос о назначении наказания, мировой судья учитывает характер совершенного административного правонарушения, </w:t>
      </w:r>
      <w:r w:rsidRPr="007E6410">
        <w:t xml:space="preserve">имеющего повышенную общественную опасность, поскольку подвергались опасности водители и пассажиры транспортных средств, двигающихся на встречу автомобилю под управлением </w:t>
      </w:r>
      <w:r w:rsidRPr="007E6410">
        <w:t>фио</w:t>
      </w:r>
      <w:r w:rsidRPr="007E6410">
        <w:t>. его личность и имущественное положение, отношение виновного к содеянному, наличие</w:t>
      </w:r>
      <w:r w:rsidRPr="007E6410">
        <w:t xml:space="preserve"> смягчающих и отсутствие отягчающих административную ответственность обстоятельств; и в связи с чем, полагает возможным назначить ему наказание в виде административного штрафа в пределах санкции вменяемого правонарушения. </w:t>
      </w:r>
    </w:p>
    <w:p w:rsidR="00A77B3E" w:rsidRPr="007E6410" w:rsidP="007E6410">
      <w:pPr>
        <w:jc w:val="both"/>
      </w:pPr>
      <w:r w:rsidRPr="007E6410">
        <w:t>На основании изложенного, руковод</w:t>
      </w:r>
      <w:r w:rsidRPr="007E6410">
        <w:t xml:space="preserve">ствуясь статьями 12.15 частью 4, 29.9 - 29.11 Кодекса Российской Федерации об административных правонарушениях, мировой судья- </w:t>
      </w:r>
    </w:p>
    <w:p w:rsidR="00A77B3E" w:rsidRPr="007E6410" w:rsidP="007E6410">
      <w:pPr>
        <w:jc w:val="center"/>
      </w:pPr>
      <w:r w:rsidRPr="007E6410">
        <w:t>П О С Т А Н О В И Л:</w:t>
      </w:r>
    </w:p>
    <w:p w:rsidR="00A77B3E" w:rsidRPr="007E6410" w:rsidP="007E6410">
      <w:pPr>
        <w:jc w:val="both"/>
      </w:pPr>
      <w:r w:rsidRPr="007E6410">
        <w:t>фио</w:t>
      </w:r>
      <w:r w:rsidRPr="007E6410">
        <w:t xml:space="preserve"> признать виновным в совершении административного правонарушения, предусмотренного частью 4 статьи 12.15</w:t>
      </w:r>
      <w:r w:rsidRPr="007E6410"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 w:rsidRPr="007E6410" w:rsidP="007E6410">
      <w:pPr>
        <w:jc w:val="both"/>
      </w:pPr>
      <w:r w:rsidRPr="007E6410">
        <w:t xml:space="preserve">Разъяснить, что в соответствии со статьей 32.2 Кодекса Российской Федерации об </w:t>
      </w:r>
      <w:r w:rsidRPr="007E6410">
        <w:t>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7E6410">
        <w:t>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</w:t>
      </w:r>
      <w:r w:rsidRPr="007E6410">
        <w:t xml:space="preserve">ующим реквизитам: </w:t>
      </w:r>
    </w:p>
    <w:p w:rsidR="00A77B3E" w:rsidRPr="007E6410" w:rsidP="007E6410">
      <w:pPr>
        <w:jc w:val="both"/>
      </w:pPr>
      <w:r w:rsidRPr="007E6410">
        <w:t xml:space="preserve">«Наименование получателя платежа: УФК по Краснодарскому краю (Отдел МВД России по </w:t>
      </w:r>
      <w:r w:rsidRPr="007E6410">
        <w:t>Брюховецкому</w:t>
      </w:r>
      <w:r w:rsidRPr="007E6410">
        <w:t xml:space="preserve"> району); </w:t>
      </w:r>
    </w:p>
    <w:p w:rsidR="00A77B3E" w:rsidRPr="007E6410" w:rsidP="007E6410">
      <w:pPr>
        <w:jc w:val="both"/>
      </w:pPr>
      <w:r w:rsidRPr="007E6410">
        <w:t xml:space="preserve">ИНН:  2327004952, КПП: 232701001, ОКТМО: 03610407, </w:t>
      </w:r>
    </w:p>
    <w:p w:rsidR="00A77B3E" w:rsidRPr="007E6410" w:rsidP="007E6410">
      <w:pPr>
        <w:jc w:val="both"/>
      </w:pPr>
      <w:r w:rsidRPr="007E6410">
        <w:t>Счет получателя платежа – 40101810300000010013, БИК: 040349001;</w:t>
      </w:r>
    </w:p>
    <w:p w:rsidR="00A77B3E" w:rsidRPr="007E6410" w:rsidP="007E6410">
      <w:pPr>
        <w:jc w:val="both"/>
      </w:pPr>
      <w:r w:rsidRPr="007E6410">
        <w:t xml:space="preserve">Банк получателя </w:t>
      </w:r>
      <w:r w:rsidRPr="007E6410">
        <w:t xml:space="preserve">– Южное ГУ Банка России по Краснодарскому краю, </w:t>
      </w:r>
    </w:p>
    <w:p w:rsidR="00A77B3E" w:rsidRPr="007E6410" w:rsidP="007E6410">
      <w:pPr>
        <w:jc w:val="both"/>
      </w:pPr>
      <w:r w:rsidRPr="007E6410">
        <w:t xml:space="preserve">КБК: 18811601123010001140; УИН: 1881 0423 2003 1000 2749; </w:t>
      </w:r>
    </w:p>
    <w:p w:rsidR="00A77B3E" w:rsidRPr="007E6410" w:rsidP="007E6410">
      <w:pPr>
        <w:jc w:val="both"/>
      </w:pPr>
      <w:r w:rsidRPr="007E6410">
        <w:t>назначение платежа – оплата административного штрафа по постановлению мирового судьи (указать номер и дату)».</w:t>
      </w:r>
    </w:p>
    <w:p w:rsidR="00A77B3E" w:rsidRPr="007E6410" w:rsidP="007E6410">
      <w:pPr>
        <w:jc w:val="both"/>
      </w:pPr>
      <w:r w:rsidRPr="007E6410"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</w:t>
      </w:r>
      <w:r w:rsidRPr="007E6410">
        <w:t xml:space="preserve">поль, ул. Киевская, 55/2, </w:t>
      </w:r>
      <w:r w:rsidRPr="007E6410">
        <w:t>каб</w:t>
      </w:r>
      <w:r w:rsidRPr="007E6410">
        <w:t xml:space="preserve">. 31.  </w:t>
      </w:r>
    </w:p>
    <w:p w:rsidR="00A77B3E" w:rsidRPr="007E6410" w:rsidP="007E6410">
      <w:pPr>
        <w:jc w:val="both"/>
      </w:pPr>
      <w:r w:rsidRPr="007E6410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</w:t>
      </w:r>
      <w:r w:rsidRPr="007E6410">
        <w:t>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7E6410" w:rsidP="007E6410">
      <w:pPr>
        <w:jc w:val="both"/>
      </w:pPr>
      <w:r w:rsidRPr="007E6410">
        <w:t>В соответствии с ч.1 ст. 20.25 Ко</w:t>
      </w:r>
      <w:r w:rsidRPr="007E6410">
        <w:t xml:space="preserve">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7E6410">
        <w:t>пятнадцати суток, либо обязательные работы на срок до пятидесяти часов.</w:t>
      </w:r>
    </w:p>
    <w:p w:rsidR="00A77B3E" w:rsidRPr="007E6410" w:rsidP="007E6410">
      <w:pPr>
        <w:jc w:val="both"/>
      </w:pPr>
      <w:r w:rsidRPr="007E6410"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</w:t>
      </w:r>
      <w:r w:rsidRPr="007E6410">
        <w:t>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</w:t>
      </w:r>
      <w:r w:rsidRPr="007E6410">
        <w:t>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</w:t>
      </w:r>
      <w:r w:rsidRPr="007E6410">
        <w:t>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Pr="007E6410" w:rsidP="007E6410">
      <w:pPr>
        <w:jc w:val="both"/>
      </w:pPr>
      <w:r w:rsidRPr="007E6410">
        <w:t>По</w:t>
      </w:r>
      <w:r w:rsidRPr="007E6410">
        <w:t xml:space="preserve">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</w:t>
      </w:r>
      <w:r w:rsidRPr="007E6410">
        <w:t>рассматривать, в течение десяти суток со дня вручения или получения его копии.</w:t>
      </w:r>
    </w:p>
    <w:p w:rsidR="00A77B3E" w:rsidRPr="007E6410" w:rsidP="007E6410">
      <w:pPr>
        <w:jc w:val="both"/>
      </w:pPr>
      <w:r w:rsidRPr="007E6410">
        <w:t xml:space="preserve">Мировой судья                                                                               </w:t>
      </w:r>
      <w:r w:rsidRPr="007E6410">
        <w:t>фио</w:t>
      </w:r>
    </w:p>
    <w:p w:rsidR="00A77B3E" w:rsidRPr="007E6410" w:rsidP="007E6410">
      <w:pPr>
        <w:jc w:val="both"/>
      </w:pPr>
    </w:p>
    <w:sectPr w:rsidSect="007E6410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10"/>
    <w:rsid w:val="007E64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