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32ABE">
      <w:pPr>
        <w:jc w:val="right"/>
      </w:pPr>
      <w:r>
        <w:t>Дело № 5-7-454/2020</w:t>
      </w:r>
    </w:p>
    <w:p w:rsidR="00A77B3E" w:rsidP="00632ABE">
      <w:pPr>
        <w:jc w:val="right"/>
      </w:pPr>
      <w:r>
        <w:t>УИД 91MS0007-01-2020-001683-11</w:t>
      </w:r>
    </w:p>
    <w:p w:rsidR="00A77B3E" w:rsidRPr="00632ABE" w:rsidP="00632ABE">
      <w:pPr>
        <w:jc w:val="center"/>
        <w:rPr>
          <w:b/>
        </w:rPr>
      </w:pPr>
      <w:r w:rsidRPr="00632ABE">
        <w:rPr>
          <w:b/>
        </w:rPr>
        <w:t>ПОСТАНОВЛЕНИЕ</w:t>
      </w:r>
    </w:p>
    <w:p w:rsidR="00A77B3E" w:rsidRPr="00632ABE" w:rsidP="00632ABE">
      <w:pPr>
        <w:jc w:val="center"/>
        <w:rPr>
          <w:b/>
        </w:rPr>
      </w:pPr>
      <w:r w:rsidRPr="00632ABE">
        <w:rPr>
          <w:b/>
        </w:rPr>
        <w:t>по делу об административном правонарушении</w:t>
      </w:r>
    </w:p>
    <w:p w:rsidR="00A77B3E" w:rsidP="00632ABE">
      <w:pPr>
        <w:tabs>
          <w:tab w:val="right" w:pos="10255"/>
        </w:tabs>
        <w:jc w:val="both"/>
      </w:pPr>
      <w:r>
        <w:t>10 ноября 2020 года</w:t>
      </w:r>
      <w:r>
        <w:tab/>
        <w:t>гор. Симферополь</w:t>
      </w:r>
    </w:p>
    <w:p w:rsidR="00A77B3E" w:rsidP="00632ABE">
      <w:pPr>
        <w:jc w:val="both"/>
      </w:pPr>
    </w:p>
    <w:p w:rsidR="00A77B3E" w:rsidP="00632ABE">
      <w:pPr>
        <w:jc w:val="both"/>
      </w:pPr>
      <w:r>
        <w:t>Резолютивная часть постановления объявлена 10 ноября 2020 года.</w:t>
      </w:r>
    </w:p>
    <w:p w:rsidR="00A77B3E" w:rsidP="00632ABE">
      <w:pPr>
        <w:jc w:val="both"/>
      </w:pPr>
      <w:r>
        <w:t>Постановление в полном объеме изготовлено</w:t>
      </w:r>
      <w:r>
        <w:t xml:space="preserve"> 10 ноября 2020 года</w:t>
      </w:r>
    </w:p>
    <w:p w:rsidR="00A77B3E" w:rsidP="00632ABE">
      <w:pPr>
        <w:jc w:val="both"/>
      </w:pPr>
    </w:p>
    <w:p w:rsidR="00A77B3E" w:rsidP="00632ABE">
      <w:pPr>
        <w:jc w:val="both"/>
      </w:pPr>
      <w:r>
        <w:t xml:space="preserve">Мировой судья судебного участка №7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632ABE">
      <w:pPr>
        <w:jc w:val="both"/>
      </w:pPr>
      <w:r>
        <w:t xml:space="preserve">рассмотрев в открытом судебном заседании в помещении судебного участка (Республика </w:t>
      </w:r>
      <w:r>
        <w:t xml:space="preserve">Крым, гор. Симферополь, ул. Киевская 55/2, зал судебных заседаний №38) дело об административном правонарушении, предусмотренного частью 4 статьи 14.1 Кодекса Российской Федерации об административных правонарушений (далее – КоАП РФ), </w:t>
      </w:r>
    </w:p>
    <w:p w:rsidR="00A77B3E" w:rsidP="00632ABE">
      <w:pPr>
        <w:jc w:val="both"/>
      </w:pPr>
      <w:r>
        <w:t>в отношении заместител</w:t>
      </w:r>
      <w:r>
        <w:t xml:space="preserve">я генерального директора по развитию и функционированию аптечной сети Общества с ограниченной ответственностью «ДОКФАРМ-МЕД» </w:t>
      </w:r>
      <w:r>
        <w:t>фио</w:t>
      </w:r>
      <w:r>
        <w:t>, паспортные данные, со слов: ...,</w:t>
      </w:r>
    </w:p>
    <w:p w:rsidR="00A77B3E" w:rsidRPr="00632ABE" w:rsidP="00632ABE">
      <w:pPr>
        <w:jc w:val="center"/>
        <w:rPr>
          <w:b/>
        </w:rPr>
      </w:pPr>
      <w:r w:rsidRPr="00632ABE">
        <w:rPr>
          <w:b/>
        </w:rPr>
        <w:t>УСТАНОВИЛ:</w:t>
      </w:r>
    </w:p>
    <w:p w:rsidR="00A77B3E" w:rsidP="00632ABE">
      <w:pPr>
        <w:jc w:val="both"/>
      </w:pPr>
      <w:r>
        <w:t>дата в ходе проведенной прокуратурой Киевского района г. Симферополя Республики Кр</w:t>
      </w:r>
      <w:r>
        <w:t xml:space="preserve">ым проверки исполнения законодательства в сфере обращения лекарственных средств установлено, что должностным лицом - заместителем генерального директора по развитию и функционированию аптечной сети ООО «ДОКФАРМ-МЕД» </w:t>
      </w:r>
      <w:r>
        <w:t>фио</w:t>
      </w:r>
      <w:r>
        <w:t xml:space="preserve"> допущено грубое нарушение лицензионн</w:t>
      </w:r>
      <w:r>
        <w:t>ых требований, а именно: на момент проверки деятельности аптеки ООО «ДОКФАРМ-МЕД» расположенной по адресу: адрес (аптеки готовых лекарственных форм) выявлено отсутствие в</w:t>
      </w:r>
      <w:r>
        <w:t xml:space="preserve"> наличии (в продаже) лекарственных препаратов, а именно: «амоксициллин» (порошок для п</w:t>
      </w:r>
      <w:r>
        <w:t>риготовления суспензий для приёма внутрь), «</w:t>
      </w:r>
      <w:r>
        <w:t>ранитидин</w:t>
      </w:r>
      <w:r>
        <w:t xml:space="preserve">» (таблетки), «парацетамол» (раствор для приёма внутрь или суспензии для приёма внутрь) входящих в минимальный ассортимент лекарственных препаратов, необходимых для оказания медицинской помощи, согласно </w:t>
      </w:r>
      <w:r>
        <w:t xml:space="preserve">Приложению №4 для аптек (готовых лекарственных форм, производственных, с правом изготовления асептических лекарственных препаратов), утвержденному Распоряжением Правительства РФ от 12.10.2019 №2406-р. А также, в нарушение требований п.35 Правил надлежащей </w:t>
      </w:r>
      <w:r>
        <w:t xml:space="preserve">аптечной практики лекарственных препаратов для медицинского применения (утв. Приказом Министерства здравоохранения РФ от 31 августа 2016 г. №647н), </w:t>
      </w:r>
      <w:r>
        <w:t>пп</w:t>
      </w:r>
      <w:r>
        <w:t>. г) п. 5 Положения о лицензировании фармацевтической деятельности (утв. постановлением Правительства Росс</w:t>
      </w:r>
      <w:r>
        <w:t>ийской Федерации от 22.12.2011г. №1081) в ходе проверки выявлено, что ценники на лекарственных препаратах ООО «ДОКФАРМ-МЕД» не содержат информации о стране производителя. Бездействие заместителя генерального директора по развитию и функционированию аптечно</w:t>
      </w:r>
      <w:r>
        <w:t xml:space="preserve">й сети ООО «ДОКФАРМ-МЕД» </w:t>
      </w:r>
      <w:r>
        <w:t>фио</w:t>
      </w:r>
      <w:r>
        <w:t xml:space="preserve"> квалифицировано по ч. 4 ст. 14.1 КоАП РФ.</w:t>
      </w:r>
    </w:p>
    <w:p w:rsidR="00A77B3E" w:rsidP="00632ABE">
      <w:pPr>
        <w:jc w:val="both"/>
      </w:pPr>
      <w:r>
        <w:t>фио</w:t>
      </w:r>
      <w:r>
        <w:t xml:space="preserve"> права, предусмотренные ст. 25.1 КоАП РФ, положения ст. 51 Конституции РФ, были разъяснены и понятны; ходатайств и отводов не заявила, указала, что инвалидом 1-2 групп не является, о</w:t>
      </w:r>
      <w:r>
        <w:t xml:space="preserve"> чем письменные заявления были приобщены к материалам дела.</w:t>
      </w:r>
    </w:p>
    <w:p w:rsidR="00A77B3E" w:rsidP="00632ABE">
      <w:pPr>
        <w:jc w:val="both"/>
      </w:pPr>
      <w:r>
        <w:t xml:space="preserve">В судебном заседании заместитель генерального директора по развитию и функционированию аптечной сети ООО «ДОКФАРМ-МЕД» </w:t>
      </w:r>
      <w:r>
        <w:t>фио</w:t>
      </w:r>
      <w:r>
        <w:t xml:space="preserve"> вину в совершении административного правонарушения признала, в содеянном </w:t>
      </w:r>
      <w:r>
        <w:t>раскаялась, пояснив суду, что с ... по настоящее время работает заместителем генерального директора по развитию и функционированию аптечной сети ООО «ДОКФАРМ-МЕД», также приказом генерального директора ООО «ДОКФАРМ-МЕД» от 01.09.2016 №... ее назначали отве</w:t>
      </w:r>
      <w:r>
        <w:t>тственной за соблюдением наличия минимального ассортимента лекарственных препаратов, необходимых для оказания медицинской помощи в розничной сети ООО «ДОКФАРМ-МЕД». Выявленные нарушения прокуратурой при проверке и отраженные в справке о результатах проверк</w:t>
      </w:r>
      <w:r>
        <w:t xml:space="preserve">и приняты к сведению и уже устранены. </w:t>
      </w:r>
    </w:p>
    <w:p w:rsidR="00A77B3E" w:rsidP="00632ABE">
      <w:pPr>
        <w:jc w:val="both"/>
      </w:pPr>
      <w:r>
        <w:t xml:space="preserve">В судебном заседании защитник </w:t>
      </w:r>
      <w:r>
        <w:t>фио</w:t>
      </w:r>
      <w:r>
        <w:t xml:space="preserve"> - </w:t>
      </w:r>
      <w:r>
        <w:t>фио</w:t>
      </w:r>
      <w:r>
        <w:t xml:space="preserve"> дополнительно пояснил, что данная аптека недавно осуществляет фармацевтическую деятельность на основании лицензии от 10 августа 2020, а выявленные нарушения прокуратурой устране</w:t>
      </w:r>
      <w:r>
        <w:t xml:space="preserve">ны в кратчайшие сроки, о чем также письменно сообщено 13.10.2020 ООО «ДОКФАРМ-МЕД» в прокуратуру Киевского района </w:t>
      </w:r>
    </w:p>
    <w:p w:rsidR="00A77B3E" w:rsidP="00632ABE">
      <w:pPr>
        <w:jc w:val="both"/>
      </w:pPr>
      <w:r>
        <w:t xml:space="preserve">Старший помощник прокурора Киевского района г. Симферополя Республики Крым </w:t>
      </w:r>
      <w:r>
        <w:t>фио</w:t>
      </w:r>
      <w:r>
        <w:t xml:space="preserve"> в судебном заседании поддержала постановление о возбуждении пр</w:t>
      </w:r>
      <w:r>
        <w:t xml:space="preserve">оизводства по делу об административном правонарушении по изложенным в нем доводам. </w:t>
      </w:r>
    </w:p>
    <w:p w:rsidR="00A77B3E" w:rsidP="00632ABE">
      <w:pPr>
        <w:jc w:val="both"/>
      </w:pPr>
      <w:r>
        <w:t xml:space="preserve">Мировой судья, выслушав </w:t>
      </w:r>
      <w:r>
        <w:t>фио</w:t>
      </w:r>
      <w:r>
        <w:t xml:space="preserve">, её защитника – </w:t>
      </w:r>
      <w:r>
        <w:t>фио</w:t>
      </w:r>
      <w:r>
        <w:t xml:space="preserve">, помощника прокурора Киевского района г. Симферополя Республики Крым </w:t>
      </w:r>
      <w:r>
        <w:t>фио</w:t>
      </w:r>
      <w:r>
        <w:t>, исследовав материалы дела, приходит к следующему.</w:t>
      </w:r>
    </w:p>
    <w:p w:rsidR="00A77B3E" w:rsidP="00632ABE">
      <w:pPr>
        <w:jc w:val="both"/>
      </w:pPr>
      <w:r>
        <w:t>Часть 4 ст. 14.1 КоАП РФ предусматривает административную ответственность за осуществление предпринимательской деятельности с грубым нарушением требований и условий, предусмотренных специальными разрешениями (лицензией).</w:t>
      </w:r>
    </w:p>
    <w:p w:rsidR="00A77B3E" w:rsidP="00632ABE">
      <w:pPr>
        <w:jc w:val="both"/>
      </w:pPr>
      <w:r>
        <w:t>Согласно ч. 6 ст. 55 ФЗ РФ от 12.04</w:t>
      </w:r>
      <w:r>
        <w:t>.2010 № 61-ФЗ "Об обращении лекарственных средств" аптечные организации, имеющие лицензию на фармацевтическую деятельность, обязаны обеспечивать утвержденный Правительством Российской Федерации и формируемый в установленном им порядке минимальный ассортиме</w:t>
      </w:r>
      <w:r>
        <w:t xml:space="preserve">нт лекарственных препаратов, необходимый для оказания медицинской помощи. </w:t>
      </w:r>
    </w:p>
    <w:p w:rsidR="00A77B3E" w:rsidP="00632ABE">
      <w:pPr>
        <w:jc w:val="both"/>
      </w:pPr>
      <w:r>
        <w:t>Распоряжением Правительства от 12.10.2019 №2406-р утвержден Перечень жизненно необходимых и важнейших лекарственных препаратов на 2020 год, а также Минимальный ассортимент лекарстве</w:t>
      </w:r>
      <w:r>
        <w:t xml:space="preserve">нных препаратов, необходимый для оказания медицинской помощи. </w:t>
      </w:r>
    </w:p>
    <w:p w:rsidR="00A77B3E" w:rsidP="00632ABE">
      <w:pPr>
        <w:jc w:val="both"/>
      </w:pPr>
      <w:r>
        <w:t xml:space="preserve">В соответствии с п. 47 ч. 1 ст. 12 ФЗ РФ от 04.05.2011 №99-ФЗ "О лицензировании отдельных видов деятельности" (далее - Закон №99-ФЗ) фармацевтическая деятельность подлежит лицензированию. </w:t>
      </w:r>
    </w:p>
    <w:p w:rsidR="00A77B3E" w:rsidP="00632ABE">
      <w:pPr>
        <w:jc w:val="both"/>
      </w:pPr>
      <w:r>
        <w:t>Согл</w:t>
      </w:r>
      <w:r>
        <w:t xml:space="preserve">асно ч. 11 ст. 19 Закона №99-ФЗ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деятельности. </w:t>
      </w:r>
    </w:p>
    <w:p w:rsidR="00A77B3E" w:rsidP="00632ABE">
      <w:pPr>
        <w:jc w:val="both"/>
      </w:pPr>
      <w:r>
        <w:t>В силу ч. 1 ст. 52 ФЗ РФ от 12.</w:t>
      </w:r>
      <w:r>
        <w:t xml:space="preserve">04.2010 № 61-ФЗ "Об обращении лекарственных средств" фармацевтическая деятельность осуществляется аптечными организациями, имеющими лицензию на фармацевтическую деятельность. </w:t>
      </w:r>
    </w:p>
    <w:p w:rsidR="00A77B3E" w:rsidP="00632ABE">
      <w:pPr>
        <w:jc w:val="both"/>
      </w:pPr>
      <w:r>
        <w:t>Порядок лицензирования фармацевтической деятельности установлен Положением о лиц</w:t>
      </w:r>
      <w:r>
        <w:t xml:space="preserve">ензировании фармацевтической деятельности, утвержденным Постановлением Правительства Российской Федерации от 22.12.2011 №1081 (далее - Положение о лицензировании). </w:t>
      </w:r>
    </w:p>
    <w:p w:rsidR="00A77B3E" w:rsidP="00632ABE">
      <w:pPr>
        <w:jc w:val="both"/>
      </w:pPr>
      <w:r>
        <w:t>Пунктом 6 Положения о лицензировании предусмотрено, что осуществление фармацевтической деят</w:t>
      </w:r>
      <w:r>
        <w:t>ельности с грубым нарушением лицензионных требований влечет за собой ответственность, установленную законодательством Российской Федерации. При этом под грубым нарушением понимается невыполнение лицензиатом одного из требований, предусмотренных пунктом 5 д</w:t>
      </w:r>
      <w:r>
        <w:t xml:space="preserve">анного Положения. </w:t>
      </w:r>
    </w:p>
    <w:p w:rsidR="00A77B3E" w:rsidP="00632ABE">
      <w:pPr>
        <w:jc w:val="both"/>
      </w:pPr>
      <w:r>
        <w:t xml:space="preserve">В соответствии с подпунктом "г" пункта 5 указанного Положения, лицензиат, осуществляющий розничную торговлю лекарственными препаратами для медицинского применения, должен соблюдать требования части 6 статьи 55 Федерального закона "Об </w:t>
      </w:r>
      <w:r>
        <w:t>обращении лекарственных средств".</w:t>
      </w:r>
    </w:p>
    <w:p w:rsidR="00A77B3E" w:rsidP="00632ABE">
      <w:pPr>
        <w:jc w:val="both"/>
      </w:pPr>
      <w:r>
        <w:t>В соответствии с п.35 Правил надлежащей аптечной практики лекарственных препаратов для медицинского применения, утвержденных Приказом Минздрава России от 31.08.2016 N 647н (далее - Правила), информация о лекарственных преп</w:t>
      </w:r>
      <w:r>
        <w:t xml:space="preserve">аратах, отпускаемых без рецепта, может быть размещена на полке в виде постера, </w:t>
      </w:r>
      <w:r>
        <w:t>воблера</w:t>
      </w:r>
      <w:r>
        <w:t xml:space="preserve"> и иных носителях информации в целях предоставления покупателю возможности сделать осознанный выбор товара аптечного ассортимента, получить информацию о производителе, сп</w:t>
      </w:r>
      <w:r>
        <w:t>особе его применения и с целью сохранения внешнего вида товара. Также в удобном для обозрения месте должен быть помещен ценник с указанием наименования, дозировки, количества доз в упаковке, страны производителя, срока годности (при наличии).</w:t>
      </w:r>
    </w:p>
    <w:p w:rsidR="00A77B3E" w:rsidP="00632ABE">
      <w:pPr>
        <w:jc w:val="both"/>
      </w:pPr>
      <w:r>
        <w:t>Из материалов</w:t>
      </w:r>
      <w:r>
        <w:t xml:space="preserve"> дела следует, что 15.09.2020 в ходе проведенной прокуратурой Киевского района г. Симферополя Республики Крым проверки исполнения законодательства в сфере обращения лекарственных средств установлено, что аптека ООО «ДОКФАРМ-МЕД» расположенной по </w:t>
      </w:r>
      <w:r>
        <w:t>адресу: ад</w:t>
      </w:r>
      <w:r>
        <w:t xml:space="preserve">рес, является аптекой готовых лекарственных форм, осуществляет фармацевтическую деятельность на основании лицензии №... от 10 августа 2020, при этом основным видом деятельности аптеки является розничная торговля лекарственными препаратами для медицинского </w:t>
      </w:r>
      <w:r>
        <w:t xml:space="preserve">применения, отпуск лекарственных средств для медицинского применения и т.д. Приказом ООО «ДОКФАРМ-МЕД» от 01 февраля 2008г. </w:t>
      </w:r>
    </w:p>
    <w:p w:rsidR="00A77B3E" w:rsidP="00632ABE">
      <w:pPr>
        <w:jc w:val="both"/>
      </w:pPr>
      <w:r>
        <w:t>фио</w:t>
      </w:r>
      <w:r>
        <w:t xml:space="preserve"> назначена на должность заместителя генерального директора по развитию и функционированию аптечной сети ООО «ДОКФАРМ-МЕД», а при</w:t>
      </w:r>
      <w:r>
        <w:t>казом генерального директора ООО «ДОКФАРМ-МЕД» от 01.09.2016 №…</w:t>
      </w:r>
      <w:r>
        <w:t xml:space="preserve"> </w:t>
      </w:r>
      <w:r>
        <w:t>фио</w:t>
      </w:r>
      <w:r>
        <w:t xml:space="preserve"> назначена ответственной за соблюдением наличия минимального ассортимента лекарственных препаратов, необходимых для оказания медицинской помощи в розничной сети ООО «ДОКФАРМ-МЕД».</w:t>
      </w:r>
    </w:p>
    <w:p w:rsidR="00A77B3E" w:rsidP="00632ABE">
      <w:pPr>
        <w:jc w:val="both"/>
      </w:pPr>
      <w:r>
        <w:t>Согл</w:t>
      </w:r>
      <w:r>
        <w:t>асно п.2.6 ее функционально-должностной инструкции, утвержденной 15.01.2018г., следует, что заместитель генерального директора по развитию и функционированию аптечной сети ООО «ДОКФАРМ-МЕД» обязан соблюдать наличие минимального ассортимента лекарственных с</w:t>
      </w:r>
      <w:r>
        <w:t>редств необходимого для оказания медицинской помощи, установленного федеральным органом исполнительной власти в сфере здравоохранения.</w:t>
      </w:r>
    </w:p>
    <w:p w:rsidR="00A77B3E" w:rsidP="00632ABE">
      <w:pPr>
        <w:jc w:val="both"/>
      </w:pPr>
      <w:r>
        <w:t>Однако, на момент проверки 15.09.2020 в деятельности аптеки ООО «ДОКФАРМ-МЕД» расположенной по адресу: адрес (аптеки гото</w:t>
      </w:r>
      <w:r>
        <w:t>вых лекарственных форм) было установлено отсутствие в наличии (в продаже) лекарственных препаратов, а именно: «амоксициллин» (порошок для приготовления суспензий для приёма внутрь), «</w:t>
      </w:r>
      <w:r>
        <w:t>ранитидин</w:t>
      </w:r>
      <w:r>
        <w:t>» (таблетки), «парацетамол» (раствор для приёма внутрь или суспе</w:t>
      </w:r>
      <w:r>
        <w:t>нзии для приёма внутрь), входящих в минимальный ассортимент лекарственных препаратов, необходимых для оказания медицинской помощи, согласно Приложению №4 для аптек (готовых лекарственных форм, производственных, с правом изготовления асептических лекарствен</w:t>
      </w:r>
      <w:r>
        <w:t>ных препаратов), утвержденному Распоряжением Правительства РФ от 12.10.2019 №2406-р; а также в нарушение требований п.35 Правил надлежащей аптечной практики лекарственных препаратов для медицинского применения (утв. Приказом Министерства здравоохранения РФ</w:t>
      </w:r>
      <w:r>
        <w:t xml:space="preserve"> от 31 августа 2016 г. №647н), </w:t>
      </w:r>
      <w:r>
        <w:t>пп</w:t>
      </w:r>
      <w:r>
        <w:t>. г) п. 5 Положения о лицензировании фармацевтической деятельности (утв. постановлением Правительства Российской Федерации от 22.12.2011г. №1081): ценник на лекарственных препаратах не содержали информации о стране производ</w:t>
      </w:r>
      <w:r>
        <w:t>ителя.</w:t>
      </w:r>
    </w:p>
    <w:p w:rsidR="00A77B3E" w:rsidP="00632ABE">
      <w:pPr>
        <w:jc w:val="both"/>
      </w:pPr>
      <w:r>
        <w:t>Несоблюдение минимального ассортимента лекарственных средств создает угрозу причинения вреда здоровью граждан, нуждающихся в указанных лекарствах, нарушает гарантированное государством право гражданина на охрану здоровья, предусмотренное ФЗ РФ от 21</w:t>
      </w:r>
      <w:r>
        <w:t>.11.2011 № 323-ФЗ "Об основах охраны здоровья граждан в Российской Федерации" и является грубым нарушением лицензионных требований при осуществлении фармацевтической деятельности, предусмотренных подпунктом "г" пункта 5 Положения о лицензировании фармацевт</w:t>
      </w:r>
      <w:r>
        <w:t>ической деятельности, утвержденного постановлением Правительства РФ от 22.12.2011 № 1081.</w:t>
      </w:r>
    </w:p>
    <w:p w:rsidR="00A77B3E" w:rsidP="00632ABE">
      <w:pPr>
        <w:jc w:val="both"/>
      </w:pPr>
      <w:r>
        <w:t xml:space="preserve">Вина заместителя генерального директора по развитию и функционированию аптечной сети ООО «ДОКФАРМ-МЕД» </w:t>
      </w:r>
      <w:r>
        <w:t>фио</w:t>
      </w:r>
      <w:r>
        <w:t xml:space="preserve"> во вменяемом правонарушении и факт его совершения подтвержд</w:t>
      </w:r>
      <w:r>
        <w:t>аются следующими доказательствами: - постановлением о возбуждении производства по делу об административном правонарушении от 09.10.2020г. (л.д. 1–5); - решением о проведении проверки №... от дата (л.д.6); - фотоматериалами (л.д. 9–10); - копией приказа №..</w:t>
      </w:r>
      <w:r>
        <w:t xml:space="preserve">. от дата о назначении на должность </w:t>
      </w:r>
      <w:r>
        <w:t>фио</w:t>
      </w:r>
      <w:r>
        <w:t xml:space="preserve"> (л.д.12); - копией приказа №... от 01.08.2016г. (л.д. 14); - копией должностной инструкции </w:t>
      </w:r>
      <w:r>
        <w:t>фио</w:t>
      </w:r>
      <w:r>
        <w:t xml:space="preserve"> (л.д. 15–17); - копией свидетельства о государственной регистрации юридического лица (л.д. 18); - копией свидетельства о </w:t>
      </w:r>
      <w:r>
        <w:t>постановке на учёт Российской организации в налоговом органе по месту её нахождения (л.д. 19); - копией лицензии на осуществление Фармацевтической деятельности (л.д. 20–21); - копией Устава ООО «ДОКФАРМ-МЕД» (л.д. 23–32).</w:t>
      </w:r>
    </w:p>
    <w:p w:rsidR="00A77B3E" w:rsidP="00632ABE">
      <w:pPr>
        <w:jc w:val="both"/>
      </w:pPr>
      <w:r>
        <w:t>Оценив собранные по делу доказател</w:t>
      </w:r>
      <w:r>
        <w:t>ьства в их совокупности, в соответствии с требованиями ст. 26.11 КоАП РФ, мировой судья признает их допустимыми, относимыми и достаточными для установления события административного правонарушения, предусмотренного ч. 4 ст. 14.1 КоАП РФ, виновности замести</w:t>
      </w:r>
      <w:r>
        <w:t xml:space="preserve">теля генерального директора по развитию и функционированию аптечной сети ООО «ДОКФАРМ-МЕД» </w:t>
      </w:r>
      <w:r>
        <w:t>фио</w:t>
      </w:r>
      <w:r>
        <w:t xml:space="preserve"> в его совершении.</w:t>
      </w:r>
    </w:p>
    <w:p w:rsidR="00A77B3E" w:rsidP="00632ABE">
      <w:pPr>
        <w:jc w:val="both"/>
      </w:pPr>
      <w:r>
        <w:t xml:space="preserve">Бездействия заместителя генерального директора по развитию и функционированию аптечной сети ООО «ДОКФАРМ-МЕД» </w:t>
      </w:r>
      <w:r>
        <w:t>фио</w:t>
      </w:r>
      <w:r>
        <w:t xml:space="preserve"> мировой судья квалифицирует п</w:t>
      </w:r>
      <w:r>
        <w:t xml:space="preserve">о ч. 4 ст. 14.1 КоАП РФ, как </w:t>
      </w:r>
      <w:r>
        <w:t>осуществление предпринимательской деятельности с грубым нарушением требований и условий, предусмотренных специальным разрешением (лицензией).</w:t>
      </w:r>
    </w:p>
    <w:p w:rsidR="00A77B3E" w:rsidP="00632ABE">
      <w:pPr>
        <w:jc w:val="both"/>
      </w:pPr>
      <w:r>
        <w:t>Каких либо возражений, доказательств, опровергающих совершение административного прав</w:t>
      </w:r>
      <w:r>
        <w:t xml:space="preserve">онарушения </w:t>
      </w:r>
      <w:r>
        <w:t>фио</w:t>
      </w:r>
      <w:r>
        <w:t xml:space="preserve"> и ее защитником не представлено.</w:t>
      </w:r>
    </w:p>
    <w:p w:rsidR="00A77B3E" w:rsidP="00632ABE">
      <w:pPr>
        <w:jc w:val="both"/>
      </w:pPr>
      <w:r>
        <w:t>Обстоятельств, предусмотренных ст. 24.5 КоАП РФ, исключающих производство по делу об административном правонарушении, при рассмотрении дела мировым судьей не установлено, срок давности привлечения к администр</w:t>
      </w:r>
      <w:r>
        <w:t>ативной ответственности, установленный ст. 4.5 КоАП РФ, не истек.</w:t>
      </w:r>
    </w:p>
    <w:p w:rsidR="00A77B3E" w:rsidP="00632ABE">
      <w:pPr>
        <w:jc w:val="both"/>
      </w:pPr>
      <w:r>
        <w:t>Обстоятельствами, смягчающие административную ответственность является признание вины и раскаяние в содеянном. Обстоятельств, отягчающих административную ответственность, судом не установлен</w:t>
      </w:r>
      <w:r>
        <w:t>о.</w:t>
      </w:r>
    </w:p>
    <w:p w:rsidR="00A77B3E" w:rsidP="00632ABE">
      <w:pPr>
        <w:jc w:val="both"/>
      </w:pPr>
      <w:r>
        <w:t>При определении вида и размера наказания, суд учитывает положения ст. 4.1 КоАП РФ, и принимает во внимание характер совершенного правонарушения, сведения о личности виновного, его имущественное положение, наличие обстоятельств, смягчающих административн</w:t>
      </w:r>
      <w:r>
        <w:t>ую ответственность, отсутствие обстоятельств, отягчающих административную ответственность; все обстоятельства дела, и полагает возможным назначить наказание в виде административного штрафа в минимальном размере, предусмотренном санкцией ч.4 ст.14.1 КоАП РФ</w:t>
      </w:r>
      <w:r>
        <w:t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правонарушений.</w:t>
      </w:r>
    </w:p>
    <w:p w:rsidR="00A77B3E" w:rsidP="00632ABE">
      <w:pPr>
        <w:jc w:val="both"/>
      </w:pPr>
      <w:r>
        <w:t xml:space="preserve">Руководствуясь ч.4 ст.14.1, </w:t>
      </w:r>
      <w:r>
        <w:t>ст.ст</w:t>
      </w:r>
      <w:r>
        <w:t xml:space="preserve">. 29.9 - 29.11 КоАП РФ, мировой судья </w:t>
      </w:r>
    </w:p>
    <w:p w:rsidR="00A77B3E" w:rsidP="00632ABE">
      <w:pPr>
        <w:jc w:val="both"/>
      </w:pPr>
    </w:p>
    <w:p w:rsidR="00A77B3E" w:rsidRPr="00632ABE" w:rsidP="00632ABE">
      <w:pPr>
        <w:jc w:val="center"/>
        <w:rPr>
          <w:b/>
        </w:rPr>
      </w:pPr>
      <w:r w:rsidRPr="00632ABE">
        <w:rPr>
          <w:b/>
        </w:rPr>
        <w:t>ПОСТАНОВИЛ:</w:t>
      </w:r>
    </w:p>
    <w:p w:rsidR="00A77B3E" w:rsidP="00632ABE">
      <w:pPr>
        <w:jc w:val="both"/>
      </w:pPr>
      <w:r>
        <w:t>Заместителя генера</w:t>
      </w:r>
      <w:r>
        <w:t xml:space="preserve">льного директора по развитию и функционированию аптечной сети Общества с ограниченной ответственностью «ДОКФАРМ-МЕД» </w:t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4 статьи 14.1 Кодекса Российской Федерации об </w:t>
      </w:r>
      <w:r>
        <w:t xml:space="preserve">административных правонарушениях, и назначить административное наказание в виде административного штрафа в размере 5000 (пять тысяч) рублей. </w:t>
      </w:r>
    </w:p>
    <w:p w:rsidR="00A77B3E" w:rsidP="00632ABE">
      <w:pPr>
        <w:jc w:val="both"/>
      </w:pPr>
      <w:r>
        <w:t>Разъяснить, что в соответствии со статьей 32.2 Кодекса Российской Федерации об административных правонарушениях, а</w:t>
      </w:r>
      <w: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</w:t>
      </w:r>
      <w:r>
        <w:t xml:space="preserve">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Кодекса, путем внесения суммы административного штрафа в банк по следующим реквизитам: </w:t>
      </w:r>
    </w:p>
    <w:p w:rsidR="00A77B3E" w:rsidP="00632ABE">
      <w:pPr>
        <w:jc w:val="both"/>
      </w:pPr>
      <w:r>
        <w:t>«Получатель – УФ</w:t>
      </w:r>
      <w:r>
        <w:t xml:space="preserve">К по Республики Крым (Министерство юстиции Республики Крым, л/с 04752203230); ИНН: 9102013284; КПП: 910201001; </w:t>
      </w:r>
    </w:p>
    <w:p w:rsidR="00A77B3E" w:rsidP="00632ABE">
      <w:pPr>
        <w:jc w:val="both"/>
      </w:pPr>
      <w:r>
        <w:t xml:space="preserve">ОКТМО 35701000; БИК 043510001, Счет № 40101810335100010001, </w:t>
      </w:r>
    </w:p>
    <w:p w:rsidR="00A77B3E" w:rsidP="00632ABE">
      <w:pPr>
        <w:jc w:val="both"/>
      </w:pPr>
      <w:r>
        <w:t xml:space="preserve">Банк получателя - Отделение по Республике Крым ЮГУ ЦБ РФ; </w:t>
      </w:r>
    </w:p>
    <w:p w:rsidR="00A77B3E" w:rsidP="00632ABE">
      <w:pPr>
        <w:jc w:val="both"/>
      </w:pPr>
      <w:r>
        <w:t>КБК 828 116 01143 01 000</w:t>
      </w:r>
      <w:r>
        <w:t xml:space="preserve">1 140, назначение платежа: оплата административного штрафа по постановлению мирового судьи (указать его номер и дату)» </w:t>
      </w:r>
    </w:p>
    <w:p w:rsidR="00A77B3E" w:rsidP="00632ABE">
      <w:pPr>
        <w:jc w:val="both"/>
      </w:pPr>
      <w:r>
        <w:t>Оригинал документа, свидетельствующий об уплате административного штрафа (квитанцию об оплате штрафа), необходимо предоставить лично или</w:t>
      </w:r>
      <w:r>
        <w:t xml:space="preserve"> переслать по почте в судебный участок № 7 Киевского судебного района города Симферополь по адресу: 295017, гор. Симферополь, ул. Киевская, 55/2, </w:t>
      </w:r>
      <w:r>
        <w:t>каб</w:t>
      </w:r>
      <w:r>
        <w:t xml:space="preserve">. 31.  </w:t>
      </w:r>
    </w:p>
    <w:p w:rsidR="00A77B3E" w:rsidP="00632ABE">
      <w:pPr>
        <w:jc w:val="both"/>
      </w:pPr>
      <w:r>
        <w:t xml:space="preserve">Отсутствие документа, свидетельствующего об уплате штрафа, по истечении вышеуказанного срока </w:t>
      </w:r>
      <w:r>
        <w:t>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</w:t>
      </w:r>
      <w:r>
        <w:t>ии с частью 1 статьи 20.25 Кодекса Российской Федерации об административных правонарушениях.</w:t>
      </w:r>
    </w:p>
    <w:p w:rsidR="00A77B3E" w:rsidP="00632ABE">
      <w:pPr>
        <w:jc w:val="both"/>
      </w:pPr>
      <w:r>
        <w:t>В соответствии с ч.1 ст. 20.25 КоАП РФ, неуплата административно штрафа в срок, предусмотренного КоАП РФ, влечет наложение административного штрафа в двукратном ра</w:t>
      </w:r>
      <w:r>
        <w:t xml:space="preserve">змере суммы неуплаченного административного штрафа, но не менее одной тысячи рублей,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 w:rsidP="00632ABE">
      <w:pPr>
        <w:jc w:val="both"/>
      </w:pPr>
      <w:r>
        <w:t>Разъяснить, что в соответствии с частью 4 статьи 4.1 Кодекса</w:t>
      </w:r>
      <w:r>
        <w:t xml:space="preserve">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 </w:t>
      </w:r>
    </w:p>
    <w:p w:rsidR="00A77B3E" w:rsidP="00632ABE">
      <w:pPr>
        <w:jc w:val="both"/>
      </w:pPr>
      <w:r>
        <w:t>Постановление может быть обжаловано в Киевс</w:t>
      </w:r>
      <w:r>
        <w:t xml:space="preserve">кий районный суд г. Симферополь Республики Крым путем подачи жалобы через мирового судью судебного участка № 7 Киевского судебного района г. Симферополь Республики Крым либо непосредственно в суд, уполномоченный ее рассматривать, в течение десяти суток со </w:t>
      </w:r>
      <w:r>
        <w:t>дня вручения или получения его копии.</w:t>
      </w:r>
    </w:p>
    <w:p w:rsidR="00A77B3E" w:rsidP="00632ABE">
      <w:pPr>
        <w:jc w:val="both"/>
      </w:pPr>
      <w:r>
        <w:t>10 ноября 2020 года по окончании рассмотрения данного дела немедленно объявлена резолютивная часть постановления</w:t>
      </w:r>
    </w:p>
    <w:p w:rsidR="00A77B3E" w:rsidP="00632ABE">
      <w:pPr>
        <w:jc w:val="both"/>
      </w:pPr>
      <w:r>
        <w:t xml:space="preserve">Разъяснить, что в соответствии со ст. 29.11 КоАП РФ составление мотивированного постановления может быть </w:t>
      </w:r>
      <w:r>
        <w:t>отложено на срок не более чем три дня со дня окончания разбирательства дела, при этом резолютивная часть постановления должна быть объявлена немедленно по окончании рассмотрения дела. День изготовления постановления в полном объеме является днем его вынесе</w:t>
      </w:r>
      <w:r>
        <w:t>ния.</w:t>
      </w:r>
    </w:p>
    <w:p w:rsidR="00A77B3E" w:rsidP="00632ABE">
      <w:pPr>
        <w:jc w:val="both"/>
      </w:pPr>
    </w:p>
    <w:p w:rsidR="00A77B3E" w:rsidP="00632ABE">
      <w:pPr>
        <w:jc w:val="both"/>
      </w:pPr>
      <w:r>
        <w:t xml:space="preserve">Мировой судья                                                                                 </w:t>
      </w:r>
      <w:r>
        <w:t>фио</w:t>
      </w:r>
    </w:p>
    <w:p w:rsidR="00A77B3E"/>
    <w:sectPr w:rsidSect="00632ABE">
      <w:pgSz w:w="12240" w:h="15840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BE"/>
    <w:rsid w:val="00632A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