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229C">
      <w:pPr>
        <w:jc w:val="right"/>
      </w:pPr>
      <w:r>
        <w:t>Дело № 5-7-535/2020</w:t>
      </w:r>
    </w:p>
    <w:p w:rsidR="00A77B3E" w:rsidP="0047229C">
      <w:pPr>
        <w:jc w:val="right"/>
      </w:pPr>
      <w:r>
        <w:t>УИД 91MS0007-01-2020-002100-21</w:t>
      </w:r>
    </w:p>
    <w:p w:rsidR="00A77B3E" w:rsidRPr="0047229C" w:rsidP="0047229C">
      <w:pPr>
        <w:jc w:val="center"/>
        <w:rPr>
          <w:b/>
        </w:rPr>
      </w:pPr>
      <w:r w:rsidRPr="0047229C">
        <w:rPr>
          <w:b/>
        </w:rPr>
        <w:t>ПОСТАНОВЛЕНИЕ</w:t>
      </w:r>
    </w:p>
    <w:p w:rsidR="00A77B3E" w:rsidRPr="0047229C" w:rsidP="0047229C">
      <w:pPr>
        <w:jc w:val="center"/>
        <w:rPr>
          <w:b/>
        </w:rPr>
      </w:pPr>
      <w:r w:rsidRPr="0047229C">
        <w:rPr>
          <w:b/>
        </w:rPr>
        <w:t>по делу об административном правонарушении</w:t>
      </w:r>
    </w:p>
    <w:p w:rsidR="00A77B3E" w:rsidP="0047229C">
      <w:pPr>
        <w:jc w:val="both"/>
      </w:pPr>
      <w:r>
        <w:t>21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г. Симферополь</w:t>
      </w:r>
    </w:p>
    <w:p w:rsidR="00A77B3E" w:rsidP="0047229C">
      <w:pPr>
        <w:jc w:val="right"/>
      </w:pPr>
      <w:r>
        <w:t>ул. Киевская 55/2</w:t>
      </w:r>
    </w:p>
    <w:p w:rsidR="00A77B3E" w:rsidP="0047229C">
      <w:pPr>
        <w:jc w:val="both"/>
      </w:pPr>
    </w:p>
    <w:p w:rsidR="00A77B3E" w:rsidP="0047229C">
      <w:pPr>
        <w:jc w:val="both"/>
      </w:pPr>
      <w:r>
        <w:t>Резолютивная часть постановления объявлена 21 декабря 2020 года.</w:t>
      </w:r>
    </w:p>
    <w:p w:rsidR="00A77B3E" w:rsidP="0047229C">
      <w:pPr>
        <w:jc w:val="both"/>
      </w:pPr>
      <w:r>
        <w:t xml:space="preserve">Постановление в </w:t>
      </w:r>
      <w:r>
        <w:t>полном объеме изготовлено 21 декабря 2020 года</w:t>
      </w:r>
    </w:p>
    <w:p w:rsidR="00A77B3E" w:rsidP="0047229C">
      <w:pPr>
        <w:jc w:val="both"/>
      </w:pPr>
    </w:p>
    <w:p w:rsidR="00A77B3E" w:rsidP="0047229C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47229C">
      <w:pPr>
        <w:jc w:val="both"/>
      </w:pPr>
      <w:r>
        <w:t>рассмотрев в открытом судебном заседании дело об админист</w:t>
      </w:r>
      <w:r>
        <w:t xml:space="preserve">ративном правонарушении, предусмотренном статьей 19.7 Кодекса Российской Федерации об административных правонарушений (далее – КоАП РФ), </w:t>
      </w:r>
    </w:p>
    <w:p w:rsidR="00A77B3E" w:rsidP="0047229C">
      <w:pPr>
        <w:jc w:val="both"/>
      </w:pPr>
      <w:r>
        <w:t xml:space="preserve">в отношении Общества с ограниченной ответственностью «АЛЕФ-ВИНАЛЬ-КРЫМ», ОГРН 1149102088266, место нахождение: адрес, </w:t>
      </w:r>
      <w:r>
        <w:t>...; сведений о привлечении ранее к административной ответственности за аналогичное правонарушение не представлено,</w:t>
      </w:r>
    </w:p>
    <w:p w:rsidR="00A77B3E" w:rsidRPr="0047229C" w:rsidP="0047229C">
      <w:pPr>
        <w:jc w:val="center"/>
        <w:rPr>
          <w:b/>
        </w:rPr>
      </w:pPr>
      <w:r w:rsidRPr="0047229C">
        <w:rPr>
          <w:b/>
        </w:rPr>
        <w:t>УСТАНОВИЛ:</w:t>
      </w:r>
    </w:p>
    <w:p w:rsidR="00A77B3E" w:rsidP="0047229C">
      <w:pPr>
        <w:jc w:val="both"/>
      </w:pPr>
      <w:r>
        <w:t>ООО «АЛЕФ-ВИНАЛЬ-КРЫМ» 22 сентября 2020 в 00 час. 01 мин не уведомило в Инспекцию по надзору за техническим состоянием самоходны</w:t>
      </w:r>
      <w:r>
        <w:t>х машин и других видов техники Республики Крым сведения (информация) об исполнении вынесенного Предостережения о недопустимости нарушения обязательных требований№ ... от 23.06.2020; его действия квалифицированы по ст. 19.7 КоАП РФ. По данному факту в отнош</w:t>
      </w:r>
      <w:r>
        <w:t xml:space="preserve">ении ООО «АЛЕФ-ВИНАЛЬ-КРЫМ» 06.11.2020 начальником Инспекции по надзору за техническим состоянием самоходных машин и других видов техники Республики Крым </w:t>
      </w:r>
      <w:r>
        <w:t>фио</w:t>
      </w:r>
      <w:r>
        <w:t xml:space="preserve"> составлен протокол об административном правонарушении, предусмотренном ст.19.7 КоАП РФ.</w:t>
      </w:r>
    </w:p>
    <w:p w:rsidR="00A77B3E" w:rsidP="0047229C">
      <w:pPr>
        <w:jc w:val="both"/>
      </w:pPr>
      <w:r>
        <w:t>В судебное</w:t>
      </w:r>
      <w:r>
        <w:t xml:space="preserve"> заседание явился представитель ООО «АЛЕФ-ВИНАЛЬ-КРЫМ» по доверенности </w:t>
      </w:r>
      <w:r>
        <w:t>фио</w:t>
      </w:r>
      <w:r>
        <w:t>, которая вину в совершении административного правонарушения признала, в содеянном раскаялась, пояснив суду, что в настоящее время предпринимаются все необходимые меры к устранению в</w:t>
      </w:r>
      <w:r>
        <w:t>ыявленных нарушений указанных в Предостережении № ... от 23.06.2020.Просила суд признать данное правонарушение малозначительным и ограничиться устным замечанием, а в случае если судом не будет усмотрены основания для признания административного правонаруше</w:t>
      </w:r>
      <w:r>
        <w:t>ния малозначительным, то просила назначить наказание в виде предупреждения, так как ранее ООО «АЛЕФ-ВИНАЛЬ-КРЫМ» к административной ответственности за аналогичное правонарушение не привлекалось.</w:t>
      </w:r>
    </w:p>
    <w:p w:rsidR="00A77B3E" w:rsidP="0047229C">
      <w:pPr>
        <w:jc w:val="both"/>
      </w:pPr>
      <w:r>
        <w:t>Выслушав представителя ООО «АЛЕФ-ВИНАЛЬ-КРЫМ» по доверенности</w:t>
      </w:r>
      <w:r>
        <w:t xml:space="preserve"> </w:t>
      </w:r>
      <w:r>
        <w:t>фио</w:t>
      </w:r>
      <w:r>
        <w:t>, исследовав материалы дела об административном правонарушении, оценив доказательства в их совокупности, приходит к следующим выводам.</w:t>
      </w:r>
    </w:p>
    <w:p w:rsidR="00A77B3E" w:rsidP="0047229C">
      <w:pPr>
        <w:jc w:val="both"/>
      </w:pPr>
      <w:r>
        <w:t>Согласно статьи 19.7 Кодекса Российской Федерации об административных правонарушениях установлена административная от</w:t>
      </w:r>
      <w:r>
        <w:t>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</w:t>
      </w:r>
      <w:r>
        <w:t xml:space="preserve">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</w:t>
      </w:r>
      <w:r>
        <w:t>и), представление которых</w:t>
      </w:r>
      <w:r>
        <w:t xml:space="preserve"> </w:t>
      </w:r>
      <w:r>
        <w:t>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</w:t>
      </w:r>
      <w:r>
        <w:t>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</w:t>
      </w:r>
      <w:r>
        <w:t xml:space="preserve">ствляющему) муниципальный контроль, муниципальный финансовый </w:t>
      </w:r>
      <w:r>
        <w:t>контроль, таких сведений (информации) в неполном объеме</w:t>
      </w:r>
      <w:r>
        <w:t xml:space="preserve"> </w:t>
      </w:r>
      <w:r>
        <w:t>или в искаженном виде, за исключением случаев, предусмотренных статьей 6.16, частью 2 статьи 6.31, частями 1, 2 и 4 статьи 8.28.1, статьей 8</w:t>
      </w:r>
      <w:r>
        <w:t xml:space="preserve">.32.1, частью 1 статьи 8.49, частью 5 статьи 14.5, частью 2 статьи 6.31, частью 4 статьи 14.28, частью 1 статьи 14.46.2, статьями 19.7.1, 19.7.2, 19.7.2.1, 19.7.3, 19.7.5, 19.7.5.1, 19.7.5.2, 19.7.7, 19.7.8, 19.7.9, 19.7.12, 19.7.13, 19.7.14, 19.8, 19.8.3 </w:t>
      </w:r>
      <w:r>
        <w:t>настоящего</w:t>
      </w:r>
      <w:r>
        <w:t xml:space="preserve"> Кодекса. </w:t>
      </w:r>
    </w:p>
    <w:p w:rsidR="00A77B3E" w:rsidP="0047229C">
      <w:pPr>
        <w:jc w:val="both"/>
      </w:pPr>
      <w:r>
        <w:t>Обязанность представления информации государственным органам и их должностным лицам является необходимым механизмом осуществления эффективного и своевременного государственного управления. Информация должна предоставляться в полном объ</w:t>
      </w:r>
      <w:r>
        <w:t>еме и в установленные сроки, чтобы управленческие процессы происходили в объективном информационном поле, а управленческие решения соответствовали фактическим обстоятельствам дела, были мотивированными и обоснованными.</w:t>
      </w:r>
    </w:p>
    <w:p w:rsidR="00A77B3E" w:rsidP="0047229C">
      <w:pPr>
        <w:jc w:val="both"/>
      </w:pPr>
      <w:r>
        <w:t>Объектом административного правонаруш</w:t>
      </w:r>
      <w:r>
        <w:t>ения, предусмотренного ст. 19.7 КоАП РФ, являются общественные отношения в области соблюдения порядка управления.</w:t>
      </w:r>
    </w:p>
    <w:p w:rsidR="00A77B3E" w:rsidP="0047229C">
      <w:pPr>
        <w:jc w:val="both"/>
      </w:pPr>
      <w:r>
        <w:t>Объективная сторона состава административного правонарушения, предусмотренного статьей 19.7 КоАП РФ, заключается в противоправном бездействии,</w:t>
      </w:r>
      <w:r>
        <w:t xml:space="preserve"> выразившемся в непредставлении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47229C">
      <w:pPr>
        <w:jc w:val="both"/>
      </w:pPr>
      <w:r>
        <w:t>Факт совершения ООО «АЛЕФ-ВИНАЛЬ-КРЫМ» вышеуказанного правонар</w:t>
      </w:r>
      <w:r>
        <w:t>ушения подтверждается: - Предостережением о недопустимости нарушения обязательных требований № ... от 23.06.2020; - служебной запиской № ... от 06.10.2020, согласно которой письма (сведения) об исполнении Предостережения № ... от 23.06.2020 от ООО «АЛЕФ-ВИ</w:t>
      </w:r>
      <w:r>
        <w:t>НАЛЬ-КРЫМ» не поступали; - выпиской из ЕГРЮЛ; - протоколом об административном правонарушении №... от 06.11.2020г.</w:t>
      </w:r>
    </w:p>
    <w:p w:rsidR="00A77B3E" w:rsidP="0047229C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</w:t>
      </w:r>
      <w:r>
        <w:t>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</w:t>
      </w:r>
      <w:r>
        <w:t>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</w:t>
      </w:r>
      <w:r>
        <w:t xml:space="preserve">6.2 КоАП РФ отнесены к числу доказательств, имеющих значение для правильного разрешения дела. </w:t>
      </w:r>
    </w:p>
    <w:p w:rsidR="00A77B3E" w:rsidP="0047229C">
      <w:pPr>
        <w:jc w:val="both"/>
      </w:pPr>
      <w:r>
        <w:t xml:space="preserve">Доказательств, исключающих вину в совершении вменяемого административного правонарушения, мировому судье не представлено. </w:t>
      </w:r>
    </w:p>
    <w:p w:rsidR="00A77B3E" w:rsidP="0047229C">
      <w:pPr>
        <w:jc w:val="both"/>
      </w:pPr>
      <w:r>
        <w:t xml:space="preserve">Оценив представленные доказательства </w:t>
      </w:r>
      <w:r>
        <w:t>по делу на основании статьи 26.11 Кодекса Российской Федерации об административных правонарушениях, прихожу к выводу, что виновность юридического лица ООО «АЛЕФ-ВИНАЛЬ-КРЫМ» в совершении им административного правонарушения, предусмотренного статьей 19.7 Ко</w:t>
      </w:r>
      <w:r>
        <w:t>декса Российской Федерации об административных правонарушениях, является доказанной.</w:t>
      </w:r>
    </w:p>
    <w:p w:rsidR="00A77B3E" w:rsidP="0047229C">
      <w:pPr>
        <w:jc w:val="both"/>
      </w:pPr>
      <w:r>
        <w:t xml:space="preserve"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</w:t>
      </w:r>
      <w:r>
        <w:t>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47229C">
      <w:pPr>
        <w:jc w:val="both"/>
      </w:pPr>
      <w:r>
        <w:t>В пункте 21 постановления Плен</w:t>
      </w:r>
      <w:r>
        <w:t>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такие обстоятельства, как, например, личность и и</w:t>
      </w:r>
      <w:r>
        <w:t>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</w:t>
      </w:r>
      <w:r>
        <w:t>и 4.1 Кодекса Российской Федерации об административных правонарушениях учитываются при назначении административного наказания.</w:t>
      </w:r>
    </w:p>
    <w:p w:rsidR="00A77B3E" w:rsidP="0047229C">
      <w:pPr>
        <w:jc w:val="both"/>
      </w:pPr>
      <w:r>
        <w:t>Поскольку наступление вредных последствий не является квалифицирующим признаком объективной стороны административного правонаруше</w:t>
      </w:r>
      <w:r>
        <w:t xml:space="preserve">ния, ответственность за которое </w:t>
      </w:r>
      <w:r>
        <w:t xml:space="preserve">установлена статьей 19.7 КоАП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</w:t>
      </w:r>
      <w:r>
        <w:t>наступлении каких-либо материальных последствий правонарушения, а в ненадлежащем отношении ООО «АЛЕФ-ВИНАЛЬ-КРЫМ» Л. к исполнению обязанностей, предусмотренных Законом.</w:t>
      </w:r>
    </w:p>
    <w:p w:rsidR="00A77B3E" w:rsidP="0047229C">
      <w:pPr>
        <w:jc w:val="both"/>
      </w:pPr>
      <w:r>
        <w:t>В связи с изложенным в рассматриваемом случае оснований для применения положений статьи</w:t>
      </w:r>
      <w:r>
        <w:t xml:space="preserve"> 2.9 Кодекса Российской Федерации об административных правонарушениях не имеется.</w:t>
      </w:r>
    </w:p>
    <w:p w:rsidR="00A77B3E" w:rsidP="0047229C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</w:t>
      </w:r>
      <w:r>
        <w:t xml:space="preserve"> РФ, не истек.  </w:t>
      </w:r>
    </w:p>
    <w:p w:rsidR="00A77B3E" w:rsidP="0047229C">
      <w:pPr>
        <w:jc w:val="both"/>
      </w:pPr>
      <w:r>
        <w:t>Обстоятельствами, смягчающими административную ответственность, является признание вины и раскаяние в содеянном. Обстоятельств, отягчающих административную ответственность - судом не установлено.</w:t>
      </w:r>
    </w:p>
    <w:p w:rsidR="00A77B3E" w:rsidP="0047229C">
      <w:pPr>
        <w:jc w:val="both"/>
      </w:pPr>
      <w:r>
        <w:t>При назначении юридическому лицу администра</w:t>
      </w:r>
      <w:r>
        <w:t>тивного наказания, мировой судья учитывает положения ст. 4.1 КоАП РФ, и принимает во внимание характера совершенного административного правонарушения, имущественное и финансовое положения юридического лица, наличия обстоятельств, и отсутствия обстоятельств</w:t>
      </w:r>
      <w:r>
        <w:t>, отягчающих административную ответственность, а также отсутствия сведений: о привлечении ранее к административной ответственности за аналогичное правонарушение, все обстоятельства дела, мировой судья считает необходимым назначить юридическому лицу ООО «АЛ</w:t>
      </w:r>
      <w:r>
        <w:t>ЕФ-ВИНАЛЬ-КРЫМ» административное наказание в пределах санкции ст. 19.7 КоАП РФ в виде предупреждения.</w:t>
      </w:r>
    </w:p>
    <w:p w:rsidR="00A77B3E" w:rsidP="0047229C">
      <w:pPr>
        <w:jc w:val="both"/>
      </w:pPr>
      <w:r>
        <w:t xml:space="preserve">Руководствуясь </w:t>
      </w:r>
      <w:r>
        <w:t>ст.ст</w:t>
      </w:r>
      <w:r>
        <w:t xml:space="preserve">. 19.7, 29.9 - 29.11 КоАП РФ мировой судья - </w:t>
      </w:r>
    </w:p>
    <w:p w:rsidR="00A77B3E" w:rsidRPr="0047229C" w:rsidP="0047229C">
      <w:pPr>
        <w:jc w:val="center"/>
        <w:rPr>
          <w:b/>
        </w:rPr>
      </w:pPr>
      <w:r w:rsidRPr="0047229C">
        <w:rPr>
          <w:b/>
        </w:rPr>
        <w:t>ПОСТАНОВИЛ:</w:t>
      </w:r>
    </w:p>
    <w:p w:rsidR="00A77B3E" w:rsidP="0047229C">
      <w:pPr>
        <w:jc w:val="both"/>
      </w:pPr>
      <w:r>
        <w:t xml:space="preserve">Общества с ограниченной ответственностью «АЛЕФ-ВИНАЛЬ-КРЫМ» </w:t>
      </w:r>
      <w:r>
        <w:t>признать виновны</w:t>
      </w:r>
      <w:r>
        <w:t xml:space="preserve">м в совершении административного правонарушения, предусмотренном статьей 19.7 Кодекса Российской Федерации об административных правонарушениях и назначить административное наказание в виде предупреждения. </w:t>
      </w:r>
    </w:p>
    <w:p w:rsidR="00A77B3E" w:rsidP="0047229C">
      <w:pPr>
        <w:jc w:val="both"/>
      </w:pPr>
      <w:r>
        <w:t>Постановление может быть обжаловано в Киевский рай</w:t>
      </w:r>
      <w:r>
        <w:t>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</w:t>
      </w:r>
      <w:r>
        <w:t>чения или получения его копии.</w:t>
      </w:r>
    </w:p>
    <w:p w:rsidR="00A77B3E" w:rsidP="0047229C">
      <w:pPr>
        <w:jc w:val="both"/>
      </w:pPr>
      <w:r>
        <w:t>21 декабря 2020 года по окончании рассмотрения данного дела немедленно объявлена резолютивная часть постановления</w:t>
      </w:r>
    </w:p>
    <w:p w:rsidR="00A77B3E" w:rsidP="0047229C">
      <w:pPr>
        <w:jc w:val="both"/>
      </w:pPr>
      <w:r>
        <w:t>Разъяснить, что в соответствии со ст. 29.11 КоАП РФ составление мотивированного постановления может быть отложе</w:t>
      </w:r>
      <w:r>
        <w:t>но на срок не более чем три дня со дня окончания разбирательства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47229C">
      <w:pPr>
        <w:jc w:val="both"/>
      </w:pPr>
    </w:p>
    <w:p w:rsidR="00A77B3E" w:rsidP="0047229C">
      <w:pPr>
        <w:jc w:val="both"/>
      </w:pPr>
      <w:r>
        <w:t xml:space="preserve">Мировой судья                                                                              </w:t>
      </w:r>
      <w:r>
        <w:t>фио</w:t>
      </w:r>
    </w:p>
    <w:p w:rsidR="00A77B3E" w:rsidP="0047229C">
      <w:pPr>
        <w:jc w:val="both"/>
      </w:pPr>
    </w:p>
    <w:p w:rsidR="00A77B3E" w:rsidP="0047229C">
      <w:pPr>
        <w:jc w:val="both"/>
      </w:pPr>
    </w:p>
    <w:sectPr w:rsidSect="0047229C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C"/>
    <w:rsid w:val="004722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