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91М</w:t>
      </w:r>
      <w:r>
        <w:rPr>
          <w:rFonts w:ascii="Times New Roman" w:eastAsia="Times New Roman" w:hAnsi="Times New Roman" w:cs="Times New Roman"/>
          <w:sz w:val="28"/>
          <w:rtl w:val="0"/>
        </w:rPr>
        <w:t>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заместителя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защитников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предусмотренном ч. 7 ст. 7.32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– генерального 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 на иждивении несовершеннолетнего ребенка,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межрайонной прокуратурой на основании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408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проведена проверка соблюдения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законодательства о контрактной системе в сфере закупок товаров, работ, услуг для обеспечения государственных и муниципальных нужд, </w:t>
      </w:r>
      <w:r>
        <w:rPr>
          <w:rFonts w:ascii="Times New Roman" w:eastAsia="Times New Roman" w:hAnsi="Times New Roman" w:cs="Times New Roman"/>
          <w:sz w:val="28"/>
          <w:rtl w:val="0"/>
        </w:rPr>
        <w:t>при исполнении государственн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ых контрактов.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ходе проверки установлено, что между </w:t>
      </w:r>
      <w:r>
        <w:rPr>
          <w:rFonts w:ascii="Times New Roman" w:eastAsia="Times New Roman" w:hAnsi="Times New Roman" w:cs="Times New Roman"/>
          <w:sz w:val="28"/>
          <w:rtl w:val="0"/>
        </w:rPr>
        <w:t>ГБУЗ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Сакская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районная больница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(далее заказчик)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(далее-подрядчик) в рамках реализации национального проекта «</w:t>
      </w:r>
      <w:r>
        <w:rPr>
          <w:rFonts w:ascii="Times New Roman" w:eastAsia="Times New Roman" w:hAnsi="Times New Roman" w:cs="Times New Roman"/>
          <w:sz w:val="28"/>
          <w:rtl w:val="0"/>
        </w:rPr>
        <w:t>Здравоохранение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заключен муниципальный контракт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1522-рг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строительно-монтажных работ на объекте: «Капитальный ремонт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комплекса зданий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ГБУЗ РК «</w:t>
      </w:r>
      <w:r>
        <w:rPr>
          <w:rFonts w:ascii="Times New Roman" w:eastAsia="Times New Roman" w:hAnsi="Times New Roman" w:cs="Times New Roman"/>
          <w:sz w:val="28"/>
          <w:rtl w:val="0"/>
        </w:rPr>
        <w:t>Сакская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районная больница»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», цена контракта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 учетом дополнительного соглашения)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условиям контракта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(с учетом дополнительного соглашения),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1.1, 4.1, 5.4.1, 5.4.6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подрядчик обязался выполнить строительно-монтажные работы по объекту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передать объект заказчику в сроки, установленные Графиками к контракту.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в ходе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прокурорской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проверки установлено, что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обязательства подрядчика, предусмотренные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1.1, 4.1, 5.4.1,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5.4.6 контракта не исполнены, сумма неисполненных обязательств составила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 которого, как на руководителя подрядчика, возлагалась обязанность в установленный контрактом срок выполнить строительно-монтажные работы и передать ГБУЗ РК «</w:t>
      </w:r>
      <w:r>
        <w:rPr>
          <w:rFonts w:ascii="Times New Roman" w:eastAsia="Times New Roman" w:hAnsi="Times New Roman" w:cs="Times New Roman"/>
          <w:sz w:val="28"/>
          <w:rtl w:val="0"/>
        </w:rPr>
        <w:t>Сакская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районная больница».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этой связи постановлением заместителя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возбуждено дело об административном правонарушении, предусмотренном ч. 7 ст. 7.32 КоАП РФ в отношении указанного должностного лица, в постановлении также указано, что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арушение обязательств по контракту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срок, предусмотренный контрактом,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причинило существенный вред охраняемым </w:t>
      </w:r>
      <w:r>
        <w:rPr>
          <w:rFonts w:ascii="Times New Roman" w:eastAsia="Times New Roman" w:hAnsi="Times New Roman" w:cs="Times New Roman"/>
          <w:sz w:val="28"/>
          <w:rtl w:val="0"/>
        </w:rPr>
        <w:t>законом интересам общества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 населения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получение качественной, модернизированной, своевременной медицинской помощи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</w:t>
      </w:r>
      <w:r>
        <w:rPr>
          <w:rFonts w:ascii="Times New Roman" w:eastAsia="Times New Roman" w:hAnsi="Times New Roman" w:cs="Times New Roman"/>
          <w:sz w:val="28"/>
          <w:rtl w:val="0"/>
        </w:rPr>
        <w:t>жительства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привело к </w:t>
      </w:r>
      <w:r>
        <w:rPr>
          <w:rFonts w:ascii="Times New Roman" w:eastAsia="Times New Roman" w:hAnsi="Times New Roman" w:cs="Times New Roman"/>
          <w:sz w:val="28"/>
          <w:rtl w:val="0"/>
        </w:rPr>
        <w:t>неосвоению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бюджетных средств, направленных на реализацию национального проекта «Здравоохранение»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вину в совершении административного правонарушения не признали, ссылаясь на то, что все работы были выполнены в срок, объект передан заказчику, однако, ввиду замечаний технадзора к исполнительной документации, объект принят не был. Полагали, что замечания технадзора к составу исполнительной документации необоснованными, в связи с чем, для подготовки </w:t>
      </w:r>
      <w:r>
        <w:rPr>
          <w:rFonts w:ascii="Times New Roman" w:eastAsia="Times New Roman" w:hAnsi="Times New Roman" w:cs="Times New Roman"/>
          <w:sz w:val="28"/>
          <w:rtl w:val="0"/>
        </w:rPr>
        <w:t>к защите и представления дополнительных доказательств</w:t>
      </w:r>
      <w:r>
        <w:rPr>
          <w:rFonts w:ascii="Times New Roman" w:eastAsia="Times New Roman" w:hAnsi="Times New Roman" w:cs="Times New Roman"/>
          <w:sz w:val="28"/>
          <w:rtl w:val="0"/>
        </w:rPr>
        <w:t>, просили отложить рассмотрение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полагал, что в действиях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имеются признаки состава административного правонарушения, предусмотренного ч. 7 ст. 7.27 КоАП РФ, поскольку в отсутствие требуемой исполнительной документации и подписанного акта по форме КС-2 обязательства подрядчика не могут считаться исполненными,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 неисполненных обязательств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представляет собой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стоимость работ, которые в установленном порядке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предусмотренный договором срок не были </w:t>
      </w:r>
      <w:r>
        <w:rPr>
          <w:rFonts w:ascii="Times New Roman" w:eastAsia="Times New Roman" w:hAnsi="Times New Roman" w:cs="Times New Roman"/>
          <w:sz w:val="28"/>
          <w:rtl w:val="0"/>
        </w:rPr>
        <w:t>переданы заказчику, чем причинен существенный вред охраняемым законом интересам общества и государства</w:t>
      </w:r>
      <w:r>
        <w:rPr>
          <w:rFonts w:ascii="Times New Roman" w:eastAsia="Times New Roman" w:hAnsi="Times New Roman" w:cs="Times New Roman"/>
          <w:sz w:val="28"/>
          <w:rtl w:val="0"/>
        </w:rPr>
        <w:t>, учитывая, что объектом госзаказа выступает здание государственного учреждения здравоохранения, заказчик был лишен возможности в полной мере пользоваться зданием родильного отделения до приемки в установленном порядке результата выполненных работ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последнего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нарушении обязательств по </w:t>
      </w:r>
      <w:r>
        <w:rPr>
          <w:rFonts w:ascii="Times New Roman" w:eastAsia="Times New Roman" w:hAnsi="Times New Roman" w:cs="Times New Roman"/>
          <w:sz w:val="28"/>
          <w:rtl w:val="0"/>
        </w:rPr>
        <w:t>госконтракту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признали в части отсутствия на момент передачи объекта госзаказа заказчику отдельных элементов исполнительной документации, однако, полагали, допущенное нарушение незначительным, в </w:t>
      </w:r>
      <w:r>
        <w:rPr>
          <w:rFonts w:ascii="Times New Roman" w:eastAsia="Times New Roman" w:hAnsi="Times New Roman" w:cs="Times New Roman"/>
          <w:sz w:val="28"/>
          <w:rtl w:val="0"/>
        </w:rPr>
        <w:t>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чем полагали, что правонарушение,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предусмотренное ч. 7 ст. 7.32 КоАП РФ в деянии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отсутствует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либо с учетом характера 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имеются основания для замены штрафа предупреждением,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привлекался, не причинен вред или угроза вреда жизни и здоровью граждан,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угроза чрезвычайных ситуаций природного и техногенного характера, а также отсутствовал имущественный ущерб</w:t>
      </w:r>
      <w:r>
        <w:rPr>
          <w:rFonts w:ascii="Times New Roman" w:eastAsia="Times New Roman" w:hAnsi="Times New Roman" w:cs="Times New Roman"/>
          <w:sz w:val="28"/>
          <w:rtl w:val="0"/>
        </w:rPr>
        <w:t>, в связи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чем, заявили ходатайство о замене штрафа предупреждением.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Настаивали на том, что фактически все строительно-монтажные работы по контракту выполнены в срок, однако не были сданы в установленном порядке из-за несущественных недостатков в исполнительной документации, а также о том, что длительная сдача выполненных работ не может свидетельствовать об их неисполнении в срок.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настаивал на том, что в действиях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предусмотренного ч. 7 ст. 7.32 КоАП РФ по вышеприведенным основаниям.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 не оспаривал тот факт,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также, что правонарушением </w:t>
      </w:r>
      <w:r>
        <w:rPr>
          <w:rFonts w:ascii="Times New Roman" w:eastAsia="Times New Roman" w:hAnsi="Times New Roman" w:cs="Times New Roman"/>
          <w:sz w:val="28"/>
          <w:rtl w:val="0"/>
        </w:rPr>
        <w:t>не причинен вред или угроза вреда жизни и здоровью граждан,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угроза чрезвычайных ситуаций природного и техногенного характера, а также отсутствовал имущественный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ущерб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должностного лица – генерального 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правонарушения, предусмотренного ч.7 ст.7.32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п.1 ст.72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п.2 ст.763 ГК РФ по государственному контракту на выполнение подрядных работ для государственных нужд подрядчик обязуется выполнить строительные, проектные и другие связанные со строительством и ремонтом объектов работы производственного и непроизводственного характера и передать их государственному заказчику. Государственный заказчик обязуется принять выполненные работы и оплатить их или обеспечить их оплату.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Условие о сроках выполнения работ является существенным условием договора подряда (государственного контракта) (ст.432, п.1 ст.766 ГК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ч.2 ст.34, ч.1 ст.95 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исполнении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допускается, за исключением их изменения по соглашению сторон по основаниям, указанным в статье.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ч.1 ст.107 Закона №44-ФЗ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ч.7 ст.7.32 КоАП РФ административным 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>материалов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между ГБУЗ РК «</w:t>
      </w:r>
      <w:r>
        <w:rPr>
          <w:rFonts w:ascii="Times New Roman" w:eastAsia="Times New Roman" w:hAnsi="Times New Roman" w:cs="Times New Roman"/>
          <w:sz w:val="28"/>
          <w:rtl w:val="0"/>
        </w:rPr>
        <w:t>Сакская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районная больница» (далее заказчик) 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</w:t>
      </w:r>
      <w:r>
        <w:rPr>
          <w:rFonts w:ascii="Times New Roman" w:eastAsia="Times New Roman" w:hAnsi="Times New Roman" w:cs="Times New Roman"/>
          <w:sz w:val="28"/>
          <w:rtl w:val="0"/>
        </w:rPr>
        <w:t>е-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подрядчик) в рамках реализации национального проекта «Здравоохранение» заключен муниципальный контракт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1522-рг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 - контракт)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строительно-монтажных работ на объекте: «</w:t>
      </w:r>
      <w:r>
        <w:rPr>
          <w:rFonts w:ascii="Times New Roman" w:eastAsia="Times New Roman" w:hAnsi="Times New Roman" w:cs="Times New Roman"/>
          <w:sz w:val="28"/>
          <w:rtl w:val="0"/>
        </w:rPr>
        <w:t>Капитальный ремонт комплекса зданий ГБУЗ РК «</w:t>
      </w:r>
      <w:r>
        <w:rPr>
          <w:rFonts w:ascii="Times New Roman" w:eastAsia="Times New Roman" w:hAnsi="Times New Roman" w:cs="Times New Roman"/>
          <w:sz w:val="28"/>
          <w:rtl w:val="0"/>
        </w:rPr>
        <w:t>Сакская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районная больница»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 - Объект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(т. 1 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43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приложению № 1 к контракту предусмотрены основные объекты строительства: здание прачечной </w:t>
      </w:r>
      <w:r>
        <w:rPr>
          <w:rFonts w:ascii="Times New Roman" w:eastAsia="Times New Roman" w:hAnsi="Times New Roman" w:cs="Times New Roman"/>
          <w:sz w:val="28"/>
          <w:rtl w:val="0"/>
        </w:rPr>
        <w:t>лит</w:t>
      </w:r>
      <w:r>
        <w:rPr>
          <w:rFonts w:ascii="Times New Roman" w:eastAsia="Times New Roman" w:hAnsi="Times New Roman" w:cs="Times New Roman"/>
          <w:sz w:val="28"/>
          <w:rtl w:val="0"/>
        </w:rPr>
        <w:t>. Е</w:t>
      </w:r>
      <w:r>
        <w:rPr>
          <w:rFonts w:ascii="Times New Roman" w:eastAsia="Times New Roman" w:hAnsi="Times New Roman" w:cs="Times New Roman"/>
          <w:sz w:val="28"/>
          <w:rtl w:val="0"/>
        </w:rPr>
        <w:t>,Е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1, здание склада лит Л, здание гаража лит. Д, здание </w:t>
      </w:r>
      <w:r>
        <w:rPr>
          <w:rFonts w:ascii="Times New Roman" w:eastAsia="Times New Roman" w:hAnsi="Times New Roman" w:cs="Times New Roman"/>
          <w:sz w:val="28"/>
          <w:rtl w:val="0"/>
        </w:rPr>
        <w:t>патанатомии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М, морга </w:t>
      </w:r>
      <w:r>
        <w:rPr>
          <w:rFonts w:ascii="Times New Roman" w:eastAsia="Times New Roman" w:hAnsi="Times New Roman" w:cs="Times New Roman"/>
          <w:sz w:val="28"/>
          <w:rtl w:val="0"/>
        </w:rPr>
        <w:t>лит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Щ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(т. 1 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58).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1.1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онтракта подрядчик обязался в установленные контрактом сроки выполнить все предусмотренные проектной и рабочей документацией строительно-монтажные работы и передать объект государственному заказчику, а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осударственный заказчик обязался принять объект и оплатить работы.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Дополнительным соглашением № 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окончания строительно-монтажны</w:t>
      </w:r>
      <w:r>
        <w:rPr>
          <w:rFonts w:ascii="Times New Roman" w:eastAsia="Times New Roman" w:hAnsi="Times New Roman" w:cs="Times New Roman"/>
          <w:sz w:val="28"/>
          <w:rtl w:val="0"/>
        </w:rPr>
        <w:t>х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контракту </w:t>
      </w:r>
      <w:r>
        <w:rPr>
          <w:rFonts w:ascii="Times New Roman" w:eastAsia="Times New Roman" w:hAnsi="Times New Roman" w:cs="Times New Roman"/>
          <w:sz w:val="28"/>
          <w:rtl w:val="0"/>
        </w:rPr>
        <w:t>продлен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(п.4.1 контракта)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т. 1 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6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п. 16.1 контракта с учетом дополнительного соглашения к нему № 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контракт действует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в любом случае до полного исполнения сторонами своих обязательств (т. 1 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6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 предусмотрено, что при завершении выполнения работ по Контракту, в том числе отдельных видов и/или этапов строительно-монтажных работ и иных предусмотренных Контрактом работ, подрядчик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обязан не позднее 20 числа текущего месяца письменно уведомить Государственного заказчика об их завершении с приложением документов, подписанных со своей стороны, в объеме, необходимом для сдачи-приемки выполненных работ,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числе </w:t>
      </w:r>
      <w:r>
        <w:rPr>
          <w:rFonts w:ascii="Times New Roman" w:eastAsia="Times New Roman" w:hAnsi="Times New Roman" w:cs="Times New Roman"/>
          <w:sz w:val="28"/>
          <w:rtl w:val="0"/>
        </w:rPr>
        <w:t>акт о приемке выполненных работ по унифицированной форме КС -2 в 4-х экземплярах, комплект исполнительной документации на выполненные работы в составе и объеме предусмотренном законодательством РФ и контрактом (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>. 7.2)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Государственный заказчик в срок не позднее 10 дней со дня получения от подрядчика уведомления о завершении работ и прилагаемых документов, указанных в п. 7.2 контракта: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осуществляет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осмотр выполненных работ с участием подрядчика, осуществляет проверку сведений о видах и объемах фактически выполненных работ, подписывает представленный акт по форме КС-2, либо направляет подрядчику письменные замечания и возражения (п. 7.3 контракта).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моменту передачи государственному заказчику любого отчетного документа, в том числе акта по форме КС -2, актов скрытых работ, актов испытаний, подрядчик обязан заблаговременно подписать документы, а также получить письменное согласование таких документов от лица, осуществляющего от имени государственного заказчика строительный контроль. Документы, не согласованные с лицом, осуществляющим строительный контроль от имени государственного заказчика, государственным заказчиком не принимаются (п. 7.7 контракта).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государственный заказчик принимает выполненные работы в 10-дневный срок, который начинает течь с момента поступления от подрядчика уведомления о завершении работ и прилагаемых документов, указанных в п. 7.2 контракта, которые к этому моменту уже должны быть согласованы подрядчиком с лицом, осуществляющим от имени государственного заказчика строительный контроль.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з изложенных положений контракта следует,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доказательством исполнения подрядчиком обязательств по выполнению </w:t>
      </w:r>
      <w:r>
        <w:rPr>
          <w:rFonts w:ascii="Times New Roman" w:eastAsia="Times New Roman" w:hAnsi="Times New Roman" w:cs="Times New Roman"/>
          <w:sz w:val="28"/>
          <w:rtl w:val="0"/>
        </w:rPr>
        <w:t>строительно-монтажны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 работ </w:t>
      </w:r>
      <w:r>
        <w:rPr>
          <w:rFonts w:ascii="Times New Roman" w:eastAsia="Times New Roman" w:hAnsi="Times New Roman" w:cs="Times New Roman"/>
          <w:sz w:val="28"/>
          <w:rtl w:val="0"/>
        </w:rPr>
        <w:t>по контракту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их передаче заказчику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подписанный в установленном порядке акт по форме КС-2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который, с учетом положений контракта о сроке выполнения строительно-монтажных работ –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 срока приемки выполненных работ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10 дней с</w:t>
      </w:r>
      <w:r>
        <w:rPr>
          <w:rFonts w:ascii="Times New Roman" w:eastAsia="Times New Roman" w:hAnsi="Times New Roman" w:cs="Times New Roman"/>
          <w:sz w:val="28"/>
          <w:rtl w:val="0"/>
        </w:rPr>
        <w:t>о дня получения от подрядчика уведомления о завершении работ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прилагаемых документов,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которые к этому моменту уже должны быть согласованы подрядчиком с лицом, осуществляющим от имени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заказчика строительный контроль, должен быть подписан </w:t>
      </w:r>
      <w:r>
        <w:rPr>
          <w:rFonts w:ascii="Times New Roman" w:eastAsia="Times New Roman" w:hAnsi="Times New Roman" w:cs="Times New Roman"/>
          <w:sz w:val="28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+ 10 дней).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>лицом, осуществляющим строительный контроль от имени государственного заказчика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выступал </w:t>
      </w:r>
      <w:r>
        <w:rPr>
          <w:rFonts w:ascii="Times New Roman" w:eastAsia="Times New Roman" w:hAnsi="Times New Roman" w:cs="Times New Roman"/>
          <w:sz w:val="28"/>
          <w:rtl w:val="0"/>
        </w:rPr>
        <w:t>АУ «Служба Технадзора»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установленный контрактом срок подрядчиком выполнены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переданы государственному заказчику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актам №№1-4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подтверждается представленными актами по форме КС-2, подписанными подрядчиком и государственным заказчиком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установленном 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их согласования с </w:t>
      </w:r>
      <w:r>
        <w:rPr>
          <w:rFonts w:ascii="Times New Roman" w:eastAsia="Times New Roman" w:hAnsi="Times New Roman" w:cs="Times New Roman"/>
          <w:sz w:val="28"/>
          <w:rtl w:val="0"/>
        </w:rPr>
        <w:t>АУ «Служба Технадзора»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копиями соответствующих актов, размещенных в системе ЕИС в сфере закупок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https://zakupki.gov.ru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также следует, что а</w:t>
      </w:r>
      <w:r>
        <w:rPr>
          <w:rFonts w:ascii="Times New Roman" w:eastAsia="Times New Roman" w:hAnsi="Times New Roman" w:cs="Times New Roman"/>
          <w:sz w:val="28"/>
          <w:rtl w:val="0"/>
        </w:rPr>
        <w:t>кт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форме КС-2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№№4-30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были подписаны подрядчиком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вместе с уведомлением об окончании работ по </w:t>
      </w:r>
      <w:r>
        <w:rPr>
          <w:rFonts w:ascii="Times New Roman" w:eastAsia="Times New Roman" w:hAnsi="Times New Roman" w:cs="Times New Roman"/>
          <w:sz w:val="28"/>
          <w:rtl w:val="0"/>
        </w:rPr>
        <w:t>госконтракту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1522-рг направлен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адрес государственного заказчика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материалами дела подтверждается, что на момент направления подрядчиком уведомления об окончании работ по </w:t>
      </w:r>
      <w:r>
        <w:rPr>
          <w:rFonts w:ascii="Times New Roman" w:eastAsia="Times New Roman" w:hAnsi="Times New Roman" w:cs="Times New Roman"/>
          <w:sz w:val="28"/>
          <w:rtl w:val="0"/>
        </w:rPr>
        <w:t>госконтракту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1522-рг, его обязательства по </w:t>
      </w:r>
      <w:r>
        <w:rPr>
          <w:rFonts w:ascii="Times New Roman" w:eastAsia="Times New Roman" w:hAnsi="Times New Roman" w:cs="Times New Roman"/>
          <w:sz w:val="28"/>
          <w:rtl w:val="0"/>
        </w:rPr>
        <w:t>госконтракту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 исполнены не были, в результате чего приемка работ государственным заказчиком произведена не была.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ГБУЗ РК «СРБ»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государственный заказчик проинформировал подрядчика об отсутствии согласования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документов вследствие выявленных недостатков исполнительной документации (т. 1 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65).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Акты №№ 22-31 к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осконтракту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1522-рг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были составлены подрядчиком только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после чего согласованы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подписаны сторонами </w:t>
      </w:r>
      <w:r>
        <w:rPr>
          <w:rFonts w:ascii="Times New Roman" w:eastAsia="Times New Roman" w:hAnsi="Times New Roman" w:cs="Times New Roman"/>
          <w:sz w:val="28"/>
          <w:rtl w:val="0"/>
        </w:rPr>
        <w:t>госконтракта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письма ГБУЗ РК «СРБ»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сумма неисполненных обязательств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контракту не оплачено работ на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(т. 2 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4 оборот), </w:t>
      </w:r>
      <w:r>
        <w:rPr>
          <w:rFonts w:ascii="Times New Roman" w:eastAsia="Times New Roman" w:hAnsi="Times New Roman" w:cs="Times New Roman"/>
          <w:sz w:val="28"/>
          <w:rtl w:val="0"/>
        </w:rPr>
        <w:t>расчет будет произведен после устранения недостатков исполнительной документации. 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казанная сумма обозначена в постановлении заместителя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сумма неисполненных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обязательств по </w:t>
      </w:r>
      <w:r>
        <w:rPr>
          <w:rFonts w:ascii="Times New Roman" w:eastAsia="Times New Roman" w:hAnsi="Times New Roman" w:cs="Times New Roman"/>
          <w:sz w:val="28"/>
          <w:rtl w:val="0"/>
        </w:rPr>
        <w:t>госконтракту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1522-рг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этим, 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подрядчиком не были переданы работы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согласованы технадзором и подписаны заказчиком акты КС-2, составленные подрядчиком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№5-21, акты № 22-30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согласованы и не подписаны.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следует из материалов дела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акты №№ 22-31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8"/>
          <w:rtl w:val="0"/>
        </w:rPr>
        <w:t>госконтракту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1522-рг </w:t>
      </w:r>
      <w:r>
        <w:rPr>
          <w:rFonts w:ascii="Times New Roman" w:eastAsia="Times New Roman" w:hAnsi="Times New Roman" w:cs="Times New Roman"/>
          <w:sz w:val="28"/>
          <w:rtl w:val="0"/>
        </w:rPr>
        <w:t>на сумму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подрядчиком составлены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работы по указанным актам согласованы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приняты заказчиком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подтверждается приобщенными к материалам дела в судебном заседании копиями соответствующих актов, размещенных в системе ЕИС в сфере закупок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https://zakupki.gov.ru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Данные обстоятельства свидетельствуют о ненадлежащем исполнен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обязательств по </w:t>
      </w:r>
      <w:r>
        <w:rPr>
          <w:rFonts w:ascii="Times New Roman" w:eastAsia="Times New Roman" w:hAnsi="Times New Roman" w:cs="Times New Roman"/>
          <w:sz w:val="28"/>
          <w:rtl w:val="0"/>
        </w:rPr>
        <w:t>госконтракту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1522-рг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Доводы защитников о том, что фактически все строительно-монтажные работы по контракту выполнены в срок, однако не были сданы в установленном порядке из-за несущественных недостатков в исполнительной документации, а также о том, что длительная сдача выполненных работ не может свидетельствовать об их неисполнении в срок, не могут быть приняты во внимание, поскольку доказательств надлежащего </w:t>
      </w:r>
      <w:r>
        <w:rPr>
          <w:rFonts w:ascii="Times New Roman" w:eastAsia="Times New Roman" w:hAnsi="Times New Roman" w:cs="Times New Roman"/>
          <w:sz w:val="28"/>
          <w:rtl w:val="0"/>
        </w:rPr>
        <w:t>исполнения обязательств по контракту со стороны подрядчика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акты № </w:t>
      </w:r>
      <w:r>
        <w:rPr>
          <w:rFonts w:ascii="Times New Roman" w:eastAsia="Times New Roman" w:hAnsi="Times New Roman" w:cs="Times New Roman"/>
          <w:sz w:val="28"/>
          <w:rtl w:val="0"/>
        </w:rPr>
        <w:t>5-30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уведомление об окончании работ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надлежащее исполнение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подрядчиком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обязательств по контракту не подтверждают, </w:t>
      </w:r>
      <w:r>
        <w:rPr>
          <w:rFonts w:ascii="Times New Roman" w:eastAsia="Times New Roman" w:hAnsi="Times New Roman" w:cs="Times New Roman"/>
          <w:sz w:val="28"/>
          <w:rtl w:val="0"/>
        </w:rPr>
        <w:t>поскольку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нарушение п. 7.7 контракта подрядчик заблаговременно не получил письменное согласование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отчетных документов (актов КС-2, актов испытаний и других документов)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АУ «Служба Технадзора»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чем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само по себе их составление и направление государственному заказчику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выполнение обязательств по контракту не подтверждает.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Не подтверждают факт исполнения обязательств по контракту и документы, подписанные заказчиком до согласования с органом строительного контроля, поскольку как указано выше, по условиям контракта государственный заказчик не вправе подписывать документы до согласования органом строительного контроля.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представленн</w:t>
      </w:r>
      <w:r>
        <w:rPr>
          <w:rFonts w:ascii="Times New Roman" w:eastAsia="Times New Roman" w:hAnsi="Times New Roman" w:cs="Times New Roman"/>
          <w:sz w:val="28"/>
          <w:rtl w:val="0"/>
        </w:rPr>
        <w:t>ой исполнительной документации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 отсутствовал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копии специальных журналов работ (бетонных,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сварочных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т. д); </w:t>
      </w:r>
      <w:r>
        <w:rPr>
          <w:rFonts w:ascii="Times New Roman" w:eastAsia="Times New Roman" w:hAnsi="Times New Roman" w:cs="Times New Roman"/>
          <w:sz w:val="28"/>
          <w:rtl w:val="0"/>
        </w:rPr>
        <w:t>в исполнительной схеме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металлоконструкций не указан размер и толщина используемых материалов,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отсутствовали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акты о гидравлическом испытания смонтированных трубопроводов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>е выполнена Аксонометрия с указанием размеров на монтаж трубопроводов</w:t>
      </w:r>
      <w:r>
        <w:rPr>
          <w:rFonts w:ascii="Times New Roman" w:eastAsia="Times New Roman" w:hAnsi="Times New Roman" w:cs="Times New Roman"/>
          <w:sz w:val="28"/>
          <w:rtl w:val="0"/>
        </w:rPr>
        <w:t>, исполнительные схемы представлены не в полном объеме и т.п.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т. 1 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65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). </w:t>
      </w:r>
    </w:p>
    <w:p>
      <w:pPr>
        <w:widowControl w:val="0"/>
        <w:bidi w:val="0"/>
        <w:spacing w:before="0" w:beforeAutospacing="0" w:after="0" w:afterAutospacing="0"/>
        <w:ind w:left="0" w:right="2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Доводы защитников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часть замечаний к исполнительной документации являлась несущественной и не препятствовала приемке выполненных работ, а часть замечаний являлась необоснованной, поскольку соответствующая документация была представлена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либо необоснованно затребована в связи с отсутствием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соответствующих работ в проектно-сметной документации,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являются несостоятельными,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не подтверждены надлежащими доказательствами.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Доказательств направления подрядчиком отчетных документов АУ «Служба Технадзора» для 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согласования в соответствии с п. 7.7 контракта, материалы дела не содержат. Представленный реестр исполнительной документации об этом не свидетельствует, поскольку не датирован и подписан в одностороннем порядке представителем подрядчика, подписи представителя АУ «Служба Технадзора»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содержит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акт</w:t>
      </w:r>
      <w:r>
        <w:rPr>
          <w:rFonts w:ascii="Times New Roman" w:eastAsia="Times New Roman" w:hAnsi="Times New Roman" w:cs="Times New Roman"/>
          <w:sz w:val="28"/>
          <w:rtl w:val="0"/>
        </w:rPr>
        <w:t>ы по форме КС-2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№№ 22-3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госконтракту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1522-рг в первоначальном виде подписан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был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был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пересоставлен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подрядчиком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свидетельствует об обоснованности требований АУ «Служба Технадзора» и ненадлежащем исполнении подрядчиком своих обязательств. </w:t>
      </w:r>
    </w:p>
    <w:p>
      <w:pPr>
        <w:widowControl w:val="0"/>
        <w:bidi w:val="0"/>
        <w:spacing w:before="0" w:beforeAutospacing="0" w:after="0" w:afterAutospacing="0"/>
        <w:ind w:left="4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Доводы защиты о том, что срок исполнения работ и срок приемки работ являются разными понятиями, и что в государственном контракте не были оговорены: сроки и порядок согласования актов о приёмке выполненных работ по форме КС-2 с представителем заказчика, исполняющим обязанности по строительному контролю, сроки устранения выявленных им замечаний, процедура и сроки передачи согласованных лицом, осуществляющим от имени заказчика строительный контроль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чем, определять стоимость неисполненных работ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необходимо по состоянию следующих суток после даты окончания производства этих работ, предусмотренной и. 1.1, 4.1 </w:t>
      </w:r>
      <w:r>
        <w:rPr>
          <w:rFonts w:ascii="Times New Roman" w:eastAsia="Times New Roman" w:hAnsi="Times New Roman" w:cs="Times New Roman"/>
          <w:sz w:val="28"/>
          <w:rtl w:val="0"/>
        </w:rPr>
        <w:t>госконтракта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исходить из реальной даты выполнения работ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не могут быть приняты во внимание,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>, как установлено судом, 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7.2, 7.3, 7.7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контракта, </w:t>
      </w:r>
      <w:r>
        <w:rPr>
          <w:rFonts w:ascii="Times New Roman" w:eastAsia="Times New Roman" w:hAnsi="Times New Roman" w:cs="Times New Roman"/>
          <w:sz w:val="28"/>
          <w:rtl w:val="0"/>
        </w:rPr>
        <w:t>к моменту уведомления государственного заказчика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завершении работ вся исполнительная документация уже должна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иметься в наличии и все документы уже должны быть согласованы с </w:t>
      </w:r>
      <w:r>
        <w:rPr>
          <w:rFonts w:ascii="Times New Roman" w:eastAsia="Times New Roman" w:hAnsi="Times New Roman" w:cs="Times New Roman"/>
          <w:sz w:val="28"/>
          <w:rtl w:val="0"/>
        </w:rPr>
        <w:t>АУ «Служба Технадзора»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выполняющим от имени заказчика функции строительного контроля, и предоставлены государственному заказчику согласованными вместе с уведомлением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окончании строительных работ, приемка работ должна была осуществиться в 10 </w:t>
      </w:r>
      <w:r>
        <w:rPr>
          <w:rFonts w:ascii="Times New Roman" w:eastAsia="Times New Roman" w:hAnsi="Times New Roman" w:cs="Times New Roman"/>
          <w:sz w:val="28"/>
          <w:rtl w:val="0"/>
        </w:rPr>
        <w:t>дневный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срок, то есть в любом случае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>.0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6.2023г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 истечения срока контракта 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Однако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анную обязанность подрядчик исполнил </w:t>
      </w:r>
      <w:r>
        <w:rPr>
          <w:rFonts w:ascii="Times New Roman" w:eastAsia="Times New Roman" w:hAnsi="Times New Roman" w:cs="Times New Roman"/>
          <w:sz w:val="28"/>
          <w:rtl w:val="0"/>
        </w:rPr>
        <w:t>ненадлежаще</w:t>
      </w:r>
      <w:r>
        <w:rPr>
          <w:rFonts w:ascii="Times New Roman" w:eastAsia="Times New Roman" w:hAnsi="Times New Roman" w:cs="Times New Roman"/>
          <w:sz w:val="28"/>
          <w:rtl w:val="0"/>
        </w:rPr>
        <w:t>, нарушив обязательства по контракту, направил государственному заказчику уведомление о завершении строительных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>, акт КС-2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исполнительную документацию в неполном объеме и без согласования с </w:t>
      </w:r>
      <w:r>
        <w:rPr>
          <w:rFonts w:ascii="Times New Roman" w:eastAsia="Times New Roman" w:hAnsi="Times New Roman" w:cs="Times New Roman"/>
          <w:sz w:val="28"/>
          <w:rtl w:val="0"/>
        </w:rPr>
        <w:t>АУ «Служба Технадзора»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сделало невозможной приемку работ и причинило существенный вред охраняемым законом интересам общества и государства, которые в данном случае определены социальной значимостью объектов для неопределенного круга лиц, </w:t>
      </w:r>
      <w:r>
        <w:rPr>
          <w:rFonts w:ascii="Times New Roman" w:eastAsia="Times New Roman" w:hAnsi="Times New Roman" w:cs="Times New Roman"/>
          <w:sz w:val="28"/>
          <w:rtl w:val="0"/>
        </w:rPr>
        <w:t>недостижению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целей исполнения Государственной программы развития здравоохранения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утверждённой в целях реализации национального проекта «Здравоохранение».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сроков исполнения государственного контракта, заключенного в рамках исполнения государственных программ влечет причинение существенного вреда государственным интересам независимо от сроков просрочки исполнения контракта.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данном случае общий срок исполнения государственного контракта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заключенного в рамках реализации национального проекта</w:t>
      </w:r>
      <w:r>
        <w:rPr>
          <w:rFonts w:ascii="Times New Roman" w:eastAsia="Times New Roman" w:hAnsi="Times New Roman" w:cs="Times New Roman"/>
          <w:sz w:val="28"/>
          <w:rtl w:val="0"/>
        </w:rPr>
        <w:t>)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 по вине подрядчика и влечет причинение существенного вреда государственным интересам.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является генеральным директором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обладает необходимыми организационно-распорядительными и административно-хозяйственными функциями для надлежаще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обществом своих обязательств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взятых в рамках заключенного </w:t>
      </w:r>
      <w:r>
        <w:rPr>
          <w:rFonts w:ascii="Times New Roman" w:eastAsia="Times New Roman" w:hAnsi="Times New Roman" w:cs="Times New Roman"/>
          <w:sz w:val="28"/>
          <w:rtl w:val="0"/>
        </w:rPr>
        <w:t>госконтракта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В частности, был обязан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в том числе контролировать качество и своевременность изготовления исполнительной документации, своевременность её предоставления для согласования с лицом, осуществляющем строительный контроль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имени государственного заказчика, </w:t>
      </w:r>
      <w:r>
        <w:rPr>
          <w:rFonts w:ascii="Times New Roman" w:eastAsia="Times New Roman" w:hAnsi="Times New Roman" w:cs="Times New Roman"/>
          <w:sz w:val="28"/>
          <w:rtl w:val="0"/>
        </w:rPr>
        <w:t>однако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свои обязанности надлежащим образом не исполнил, что привело к неисполнению государственного контракта в установленный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и, как указано выше, причинило существенный вред охраняемым законом интересам общества и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</w:t>
      </w:r>
      <w:r>
        <w:rPr>
          <w:rFonts w:ascii="Times New Roman" w:eastAsia="Times New Roman" w:hAnsi="Times New Roman" w:cs="Times New Roman"/>
          <w:sz w:val="28"/>
          <w:rtl w:val="0"/>
        </w:rPr>
        <w:t>зом, в действиях должностного лиц</w:t>
      </w:r>
      <w:r>
        <w:rPr>
          <w:rFonts w:ascii="Times New Roman" w:eastAsia="Times New Roman" w:hAnsi="Times New Roman" w:cs="Times New Roman"/>
          <w:sz w:val="28"/>
          <w:rtl w:val="0"/>
        </w:rPr>
        <w:t>а-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содержится состав административного правонарушения, предусмотренного ч. 7 ст. 7.32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Событие административного правонарушения, вина генерального 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подтверждаются имеющимися в деле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решения о проведении проверки № </w:t>
      </w:r>
      <w:r>
        <w:rPr>
          <w:rFonts w:ascii="Times New Roman" w:eastAsia="Times New Roman" w:hAnsi="Times New Roman" w:cs="Times New Roman"/>
          <w:sz w:val="28"/>
          <w:rtl w:val="0"/>
        </w:rPr>
        <w:t>408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проверки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контракта </w:t>
      </w:r>
      <w:r>
        <w:rPr>
          <w:rFonts w:ascii="Times New Roman" w:eastAsia="Times New Roman" w:hAnsi="Times New Roman" w:cs="Times New Roman"/>
          <w:sz w:val="28"/>
          <w:rtl w:val="0"/>
        </w:rPr>
        <w:t>№ 1522-рг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приложениями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копиями дополнительных соглашений к нему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копией письма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ГБУЗ РК «СРБ»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относительно невозможности приемки выполненных работ в связи с выявленными </w:t>
      </w:r>
      <w:r>
        <w:rPr>
          <w:rFonts w:ascii="Times New Roman" w:eastAsia="Times New Roman" w:hAnsi="Times New Roman" w:cs="Times New Roman"/>
          <w:sz w:val="28"/>
          <w:rtl w:val="0"/>
        </w:rPr>
        <w:t>АУ «Служба Технадзора»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недостатками исполнительной документации;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>письма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ГБУЗ РК «СРБ»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копиями актов КС-2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22-31, составленных подрядчиком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подписанных заказчиком после согласования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АУ «</w:t>
      </w:r>
      <w:r>
        <w:rPr>
          <w:rFonts w:ascii="Times New Roman" w:eastAsia="Times New Roman" w:hAnsi="Times New Roman" w:cs="Times New Roman"/>
          <w:sz w:val="28"/>
          <w:rtl w:val="0"/>
        </w:rPr>
        <w:t>Служба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Технадзора»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суд пришел 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административного правонарушения, предусмотренного ч.7 ст.7.32 КоАП РФ, поскольку им допущено </w:t>
      </w:r>
      <w:r>
        <w:rPr>
          <w:rFonts w:ascii="Times New Roman" w:eastAsia="Times New Roman" w:hAnsi="Times New Roman" w:cs="Times New Roman"/>
          <w:sz w:val="28"/>
          <w:rtl w:val="0"/>
        </w:rPr>
        <w:t>неисполнение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предусмотренных государственным контрактом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обязательств подрядчика</w:t>
      </w:r>
      <w:r>
        <w:rPr>
          <w:rFonts w:ascii="Times New Roman" w:eastAsia="Times New Roman" w:hAnsi="Times New Roman" w:cs="Times New Roman"/>
          <w:sz w:val="28"/>
          <w:rtl w:val="0"/>
        </w:rPr>
        <w:t>, с причинением существенного вреда охраняемым законом интересам общества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заместителя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 все необходимые сведения,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предусмотренные ст.28.2 КоАП РФ, составлено в присутствии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прекращения производства по делу, в том числе оснований считать деяние малозначительным, с учетом характера нарушения, социальной значимости объекта,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7 ст. 7.32 КоАП РФ предусмотрено наказание в виде административного штрафа на должностных лиц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дисквалификацию на срок до двух лет.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ст. 4.2 (ч. 1, 2) суд признает наличие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ребенка, а также то обстоятельство, что к моменту рассмотрения дела государственный контракт подрядчиком исполнен.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 обстоятельств,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приходит к выводу о возможности назначения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в виде штрафа в размере 5% от с</w:t>
      </w:r>
      <w:r>
        <w:rPr>
          <w:rFonts w:ascii="Times New Roman" w:eastAsia="Times New Roman" w:hAnsi="Times New Roman" w:cs="Times New Roman"/>
          <w:sz w:val="28"/>
          <w:rtl w:val="0"/>
        </w:rPr>
        <w:t>уммы неисполненных обязательств.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внимание, что в ходе проверки и при составлении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вменялась сумма неисполненных обязательств в меньшем размере, нежели установлено судом, </w:t>
      </w:r>
      <w:r>
        <w:rPr>
          <w:rFonts w:ascii="Times New Roman" w:eastAsia="Times New Roman" w:hAnsi="Times New Roman" w:cs="Times New Roman"/>
          <w:sz w:val="28"/>
          <w:rtl w:val="0"/>
        </w:rPr>
        <w:t>суд при назначении наказания не может выйти за рамки предъявленного обвинения, в связи с чем, исходит из суммы неисполненных обязательств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указанной в постановлении.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суд определяет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данном случае из объяснений защитников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привлекался, что не оспаривал заместитель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в судебном заседании. Постановление по делу об административном правонарушении и материалы настоящего дела не содержат сведений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привлекался к административной ответств</w:t>
      </w:r>
      <w:r>
        <w:rPr>
          <w:rFonts w:ascii="Times New Roman" w:eastAsia="Times New Roman" w:hAnsi="Times New Roman" w:cs="Times New Roman"/>
          <w:sz w:val="28"/>
          <w:rtl w:val="0"/>
        </w:rPr>
        <w:t>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в процессе ремонтных работ по реконструкции комплекса зданий ГБУЗ РК «СРБ» 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было заключено несколько контрактов в отношении разных зданий.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Предметом контракта 1522-рг являлись технические здания, сведений о приостановлении оказания медицинской помощи населению,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возникновения угрозы жизни и здоровью граждан, материалы дела не содержат.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Каких-либо доказатель</w:t>
      </w:r>
      <w:r>
        <w:rPr>
          <w:rFonts w:ascii="Times New Roman" w:eastAsia="Times New Roman" w:hAnsi="Times New Roman" w:cs="Times New Roman"/>
          <w:sz w:val="28"/>
          <w:rtl w:val="0"/>
        </w:rPr>
        <w:t>ств пр</w:t>
      </w:r>
      <w:r>
        <w:rPr>
          <w:rFonts w:ascii="Times New Roman" w:eastAsia="Times New Roman" w:hAnsi="Times New Roman" w:cs="Times New Roman"/>
          <w:sz w:val="28"/>
          <w:rtl w:val="0"/>
        </w:rPr>
        <w:t>именительно к обстоятельствам настоящего дела об имущественном ущербе, причинении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не представлено.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также учитывается, что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были исполнены не по причине фактического невыполнения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строительных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либо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ненадлежащего </w:t>
      </w:r>
      <w:r>
        <w:rPr>
          <w:rFonts w:ascii="Times New Roman" w:eastAsia="Times New Roman" w:hAnsi="Times New Roman" w:cs="Times New Roman"/>
          <w:sz w:val="28"/>
          <w:rtl w:val="0"/>
        </w:rPr>
        <w:t>качества</w:t>
      </w:r>
      <w:r>
        <w:rPr>
          <w:rFonts w:ascii="Times New Roman" w:eastAsia="Times New Roman" w:hAnsi="Times New Roman" w:cs="Times New Roman"/>
          <w:sz w:val="28"/>
          <w:rtl w:val="0"/>
        </w:rPr>
        <w:t>, а по причине ненадлежащей их передачи заказчику</w:t>
      </w:r>
      <w:r>
        <w:rPr>
          <w:rFonts w:ascii="Times New Roman" w:eastAsia="Times New Roman" w:hAnsi="Times New Roman" w:cs="Times New Roman"/>
          <w:sz w:val="28"/>
          <w:rtl w:val="0"/>
        </w:rPr>
        <w:t>, доказательств обратного в материалы дела не представлено</w:t>
      </w:r>
      <w:r>
        <w:rPr>
          <w:rFonts w:ascii="Times New Roman" w:eastAsia="Times New Roman" w:hAnsi="Times New Roman" w:cs="Times New Roman"/>
          <w:sz w:val="28"/>
          <w:rtl w:val="0"/>
        </w:rPr>
        <w:t>.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настоящее время все обязательства подрядчика по контракту исполнены.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последствия, предусмотренные статьей 3.4 Кодекса Российской Федерации об административных правонарушениях или угроза наступления таких последствий, в данном случае отсутствует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следует из содержания положений ч. 1 ст. 4.1.1 КоАП РФ она применяется в случае, если правонарушение выявлено в ходе осуществления государственного или муниципального контроля.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Осуществляемая прокуратурой Российской Федерации функция надзора за исполнением законов является самостоятельной (обособленной) формой реализации контрольной функции государства, в рамках которой обеспечивается - путем своевременного и оперативного реагирования органов прокуратуры на ставшие известными факты нарушения субъектами права законов различной отраслевой принадлежности - неукоснительное соблюдение Конституции Российской Федерации и законов, действующих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 теми государственными органами, на которые возложены функции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ведомственного государственного контроля (надзора) (постановление Конституционного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2-П).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 смыслу статьи 4.1 Кодекса Российской Федерации об административных правонарушениях процедура выявления факта совершения правонарушения или способ такого выявления не относится к обстоятельствам, которые учитываются при назначении наказания.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этой связи,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целях применения положений статьи 4.1.1 Кодекса Российской Федерации об административных правонарушениях понятие "государственный контроль (надзор)" следует рассматривать в широком смысле.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Иное толкование положений статьи 4.1.1 Кодекса Российской Федерации об административных правонарушениях приведет к тому, что применение названного положения Кодекса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административных правонарушениях будет поставлено в зависимость не от совокупности условий, установленных Кодексом Российской Федерации об административных правонарушениях, необходимых для применения названной нормы, а от вида проводимой государственной (муниципальной) проверки и конкретного государственного (муниципального) органа, в чью компетенцию входит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проведение таких контрольных (надзорных) мероприятий, что приведет к неравному положению лиц, привлекаемых к административной ответственности (Постановление Четвертого кассационного суда общей юрисдикции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16-5386/2021).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изложенное, установив, что административное правонарушение совершено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впервые, последствия, предусмотренные статьей 3.4 Кодекса Российской Федерации об административных правонарушениях или угроза наступления таких последствий, в данном случае отсутствуют, положения ч. 2 ст. </w:t>
      </w:r>
      <w:r>
        <w:rPr>
          <w:rFonts w:ascii="Times New Roman" w:eastAsia="Times New Roman" w:hAnsi="Times New Roman" w:cs="Times New Roman"/>
          <w:sz w:val="28"/>
          <w:rtl w:val="0"/>
        </w:rPr>
        <w:t>4.1.1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возможность замены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предупреждением </w:t>
      </w:r>
      <w:r>
        <w:rPr>
          <w:rFonts w:ascii="Times New Roman" w:eastAsia="Times New Roman" w:hAnsi="Times New Roman" w:cs="Times New Roman"/>
          <w:sz w:val="28"/>
          <w:rtl w:val="0"/>
        </w:rPr>
        <w:t>по ч. 7 ст. 7.32 КоАП РФ не исключают, мировой судья приходит к выводу, что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данном </w:t>
      </w:r>
      <w:r>
        <w:rPr>
          <w:rFonts w:ascii="Times New Roman" w:eastAsia="Times New Roman" w:hAnsi="Times New Roman" w:cs="Times New Roman"/>
          <w:sz w:val="28"/>
          <w:rtl w:val="0"/>
        </w:rPr>
        <w:t>случае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подлежит замене на предупреждение.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ч.7 ст. 7.32,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должностное лицо - генерального 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ответственность за которое предусмотрена ч. 7 ст. 7.32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заменить на предупреждение.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upki.gov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