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80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 (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1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1, 2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х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</w:t>
      </w:r>
      <w:r>
        <w:rPr>
          <w:rFonts w:ascii="Times New Roman" w:eastAsia="Times New Roman" w:hAnsi="Times New Roman" w:cs="Times New Roman"/>
          <w:sz w:val="26"/>
          <w:rtl w:val="0"/>
        </w:rPr>
        <w:t>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210569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э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</w:t>
      </w:r>
      <w:r>
        <w:rPr>
          <w:rFonts w:ascii="Times New Roman" w:eastAsia="Times New Roman" w:hAnsi="Times New Roman" w:cs="Times New Roman"/>
          <w:sz w:val="26"/>
          <w:rtl w:val="0"/>
        </w:rPr>
        <w:t>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</w:t>
      </w:r>
      <w:r>
        <w:rPr>
          <w:rFonts w:ascii="Times New Roman" w:eastAsia="Times New Roman" w:hAnsi="Times New Roman" w:cs="Times New Roman"/>
          <w:sz w:val="26"/>
          <w:rtl w:val="0"/>
        </w:rPr>
        <w:t>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4.3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20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20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