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14 января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27.11.2019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17.09.2019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№ 5-70-206/2019, </w:t>
      </w:r>
      <w:r>
        <w:rPr>
          <w:rFonts w:ascii="Times New Roman" w:eastAsia="Times New Roman" w:hAnsi="Times New Roman" w:cs="Times New Roman"/>
          <w:sz w:val="25"/>
          <w:rtl w:val="0"/>
        </w:rPr>
        <w:t>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28.09.2019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Просил назначить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20/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2020-АП от </w:t>
      </w:r>
      <w:r>
        <w:rPr>
          <w:rFonts w:ascii="Times New Roman" w:eastAsia="Times New Roman" w:hAnsi="Times New Roman" w:cs="Times New Roman"/>
          <w:sz w:val="26"/>
          <w:rtl w:val="0"/>
        </w:rPr>
        <w:t>14.01.2020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17.09.2019 </w:t>
      </w:r>
      <w:r>
        <w:rPr>
          <w:rFonts w:ascii="Times New Roman" w:eastAsia="Times New Roman" w:hAnsi="Times New Roman" w:cs="Times New Roman"/>
          <w:sz w:val="26"/>
          <w:rtl w:val="0"/>
        </w:rPr>
        <w:t>по делу № 5-</w:t>
      </w:r>
      <w:r>
        <w:rPr>
          <w:rFonts w:ascii="Times New Roman" w:eastAsia="Times New Roman" w:hAnsi="Times New Roman" w:cs="Times New Roman"/>
          <w:sz w:val="26"/>
          <w:rtl w:val="0"/>
        </w:rPr>
        <w:t>70-206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28.09.2019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05.12.2019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>, 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17.09.2019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28.09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27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наказания, суд учитывает характер совершенного правонарушения, личность лица, привлекаемого к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 и применяется в целях предупреждения совершения новых правонарушений, как самим правонарушит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