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13</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31 января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Маскадыня Виктора Ивановича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пенсионера</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зарегистрированного и </w:t>
      </w:r>
      <w:r>
        <w:rPr>
          <w:rFonts w:ascii="Times New Roman" w:eastAsia="Times New Roman" w:hAnsi="Times New Roman" w:cs="Times New Roman"/>
          <w:spacing w:val="-2"/>
          <w:sz w:val="26"/>
          <w:rtl w:val="0"/>
        </w:rPr>
        <w:t xml:space="preserve">проживающего 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19</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45</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в 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ул. </w:t>
      </w:r>
      <w:r>
        <w:rPr>
          <w:rFonts w:ascii="Times New Roman" w:eastAsia="Times New Roman" w:hAnsi="Times New Roman" w:cs="Times New Roman"/>
          <w:sz w:val="26"/>
          <w:rtl w:val="0"/>
        </w:rPr>
        <w:t>Ленина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w:t>
      </w:r>
      <w:r>
        <w:rPr>
          <w:rFonts w:ascii="Times New Roman" w:eastAsia="Times New Roman" w:hAnsi="Times New Roman" w:cs="Times New Roman"/>
          <w:sz w:val="26"/>
          <w:rtl w:val="0"/>
        </w:rPr>
        <w:t xml:space="preserve">алкогольного </w:t>
      </w:r>
      <w:r>
        <w:rPr>
          <w:rFonts w:ascii="Times New Roman" w:eastAsia="Times New Roman" w:hAnsi="Times New Roman" w:cs="Times New Roman"/>
          <w:sz w:val="26"/>
          <w:rtl w:val="0"/>
        </w:rPr>
        <w:t>опьянения</w:t>
      </w:r>
      <w:r>
        <w:rPr>
          <w:rFonts w:ascii="Times New Roman" w:eastAsia="Times New Roman" w:hAnsi="Times New Roman" w:cs="Times New Roman"/>
          <w:sz w:val="26"/>
          <w:rtl w:val="0"/>
        </w:rPr>
        <w:t xml:space="preserve"> с признаками запах алкоголя изо рта, неустойчивость позы, нарушение речи,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раскаялся 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неустойчивость позы,</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усматривается из Акта освидетельствования на состояние опьянения 61 АА № 139023 от 09.01.2020, 09.01.2020 были приняты меры к проведению освидетельствования Маскадыня В.И. на состояние алкогольного опьянения с применением технического средства измерения в связи с наличием у Маскадыня В.И. признаков алкогольного опьянения (запах алкоголя изо рта, неустойчивость позы, нарушение речи), от прохождения которого Маскадыня В.И.отказался.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дальнейшем, Маскадыня В.И. на основании протокола 50 МВ 041078 от 09.01.2020 о направлении на медицинское освидетельствование, согласно которому последний при наличии признаков опьянения (запах алкоголя изо рта, неустойчивость позы, нарушение речи) и основания для его направления на медицинское освидетельствование при отказе от прохождения освидетельствования на состояние алкогольного опьянения, был направлен в медицинское учреждение для прохождения медицинского освидетельствования на состояние опьянения.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медицинском учреждении ГБУЗ РК «Сакская районная больница» Маскадыня В.И. согласился пройти медицинское освидетельствование на состояние опьянения, что подтверждается актом №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 от </w:t>
      </w: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 xml:space="preserve">, в котором указано, что </w:t>
      </w:r>
      <w:r>
        <w:rPr>
          <w:rFonts w:ascii="Times New Roman" w:eastAsia="Times New Roman" w:hAnsi="Times New Roman" w:cs="Times New Roman"/>
          <w:sz w:val="26"/>
          <w:rtl w:val="0"/>
        </w:rPr>
        <w:t>у Маскадыня В.И. установлено состояние опьянения. В ходе проведения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 у Маскадыня В.И. при первом исследовании </w:t>
      </w:r>
      <w:r>
        <w:rPr>
          <w:rFonts w:ascii="Times New Roman" w:eastAsia="Times New Roman" w:hAnsi="Times New Roman" w:cs="Times New Roman"/>
          <w:sz w:val="26"/>
          <w:rtl w:val="0"/>
        </w:rPr>
        <w:t>выдыхаемого воздуха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ARMD</w:t>
      </w:r>
      <w:r>
        <w:rPr>
          <w:rFonts w:ascii="Times New Roman" w:eastAsia="Times New Roman" w:hAnsi="Times New Roman" w:cs="Times New Roman"/>
          <w:sz w:val="26"/>
          <w:rtl w:val="0"/>
        </w:rPr>
        <w:t xml:space="preserve"> 0180» составили 1.02 мг/л, при повторном – 0.95 мг/л </w:t>
      </w:r>
      <w:r>
        <w:rPr>
          <w:rFonts w:ascii="Times New Roman" w:eastAsia="Times New Roman" w:hAnsi="Times New Roman" w:cs="Times New Roman"/>
          <w:sz w:val="26"/>
          <w:rtl w:val="0"/>
        </w:rPr>
        <w:t>(л.д. 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066114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протоколом об отстранении от упр</w:t>
      </w:r>
      <w:r>
        <w:rPr>
          <w:rFonts w:ascii="Times New Roman" w:eastAsia="Times New Roman" w:hAnsi="Times New Roman" w:cs="Times New Roman"/>
          <w:sz w:val="26"/>
          <w:rtl w:val="0"/>
        </w:rPr>
        <w:t>авления транспортным средством 82 ОТ 012256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61</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139023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протоколом 50 МВ 041078 о направлении на медицинское освидетельств</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вание на состояние опьянения от 09.01.2020;</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актом № 6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ния от 09.01.2020;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ДПС ОГИБДД МО МВД России «Сакский» от </w:t>
      </w:r>
      <w:r>
        <w:rPr>
          <w:rFonts w:ascii="Times New Roman" w:eastAsia="Times New Roman" w:hAnsi="Times New Roman" w:cs="Times New Roman"/>
          <w:sz w:val="26"/>
          <w:rtl w:val="0"/>
        </w:rPr>
        <w:t>09.01.2020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Pr>
          <w:rFonts w:ascii="Times New Roman" w:eastAsia="Times New Roman" w:hAnsi="Times New Roman" w:cs="Times New Roman"/>
          <w:sz w:val="26"/>
          <w:rtl w:val="0"/>
        </w:rPr>
        <w:t>Маскадыня В.И.</w:t>
      </w:r>
      <w:r>
        <w:rPr>
          <w:rFonts w:ascii="Times New Roman" w:eastAsia="Times New Roman" w:hAnsi="Times New Roman" w:cs="Times New Roman"/>
          <w:sz w:val="26"/>
          <w:rtl w:val="0"/>
        </w:rPr>
        <w:t xml:space="preserve"> в содеянном. Отягчающих ответственность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Маскадыня Виктора Ивановича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Штраф подлежит зачислению по реквизитам: Получатель платежа: УФК по Республике Крым (МО ОМВД России «Сакский»), банк получателя: отделение Республика Крым </w:t>
      </w:r>
      <w:r>
        <w:rPr>
          <w:rFonts w:ascii="Times New Roman" w:eastAsia="Times New Roman" w:hAnsi="Times New Roman" w:cs="Times New Roman"/>
          <w:sz w:val="26"/>
          <w:rtl w:val="0"/>
        </w:rPr>
        <w:t>ЮГУ ЦБ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КБК 18811601121010001140, БИК 043510001, ОКТМО 35721000, </w:t>
      </w:r>
      <w:r>
        <w:rPr>
          <w:rFonts w:ascii="Times New Roman" w:eastAsia="Times New Roman" w:hAnsi="Times New Roman" w:cs="Times New Roman"/>
          <w:sz w:val="26"/>
          <w:rtl w:val="0"/>
        </w:rPr>
        <w:t xml:space="preserve">ИНН получателя: 9107000095, КПП 910701001, расчётный счет: 40101810335100010001, КБК 18811630020016000140, ОКТМО 35721000, УИН </w:t>
      </w:r>
      <w:r>
        <w:rPr>
          <w:rFonts w:ascii="Times New Roman" w:eastAsia="Times New Roman" w:hAnsi="Times New Roman" w:cs="Times New Roman"/>
          <w:sz w:val="26"/>
          <w:rtl w:val="0"/>
        </w:rPr>
        <w:t>18810491202600000104</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