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14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рассмотрев в открытом судебном заседании материалы дела об административном правонарушении, поступившие из МО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>официально не трудоустроен</w:t>
      </w:r>
      <w:r>
        <w:rPr>
          <w:rFonts w:ascii="Times New Roman" w:eastAsia="Times New Roman" w:hAnsi="Times New Roman" w:cs="Times New Roman"/>
          <w:sz w:val="28"/>
          <w:rtl w:val="0"/>
        </w:rPr>
        <w:t>ного</w:t>
      </w:r>
      <w:r>
        <w:rPr>
          <w:rFonts w:ascii="Times New Roman" w:eastAsia="Times New Roman" w:hAnsi="Times New Roman" w:cs="Times New Roman"/>
          <w:sz w:val="28"/>
          <w:rtl w:val="0"/>
        </w:rPr>
        <w:t>, несовершеннолетних детей не имеющего, инвалидом 1, 2 группы, а также военнослужащим не являющегося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статьей 20.21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общественном месте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вблизи д. 8 возле магазина Смак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находился в состоянии </w:t>
      </w:r>
      <w:r>
        <w:rPr>
          <w:rFonts w:ascii="Times New Roman" w:eastAsia="Times New Roman" w:hAnsi="Times New Roman" w:cs="Times New Roman"/>
          <w:sz w:val="28"/>
          <w:rtl w:val="0"/>
        </w:rPr>
        <w:t>опьянения, оскорбляющем человеческое достоинство и общественную нравственность, а именно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шаткую походку, </w:t>
      </w:r>
      <w:r>
        <w:rPr>
          <w:rFonts w:ascii="Times New Roman" w:eastAsia="Times New Roman" w:hAnsi="Times New Roman" w:cs="Times New Roman"/>
          <w:sz w:val="28"/>
          <w:rtl w:val="0"/>
        </w:rPr>
        <w:t>резкий запах алкоголя изо рта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явился, подал ходатайство о рассмотрении дела в его отсутствие.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2 ст. 25.1 КоАП РФ в отсутствие лица, в отношении которого ведется производство по делу об административном правонарушении,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дела либо если такое ходатайство оставлено без удовлетворения.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разъяснено в Обзоре судебной практики Верховного Суда Российской Федерации № 4 (2016) (утв. Президиумом Верховного Суда РФ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в силу ч. 3 ст. 25.1 КоАП РФ присутствие лица, привлекаемого к административной ответственности, при рассмотрении дела об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административном правонарушении, влекущем административный арест, во всех случаях является необходимым.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позиции Конституционного Суда Российской Федерации, высказанной в определениях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1125-О,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1902-О, ч. 3 ст. 25.1 КоАП РФ создает для лица дополнительную гарантию полноценной реализации права на защиту при привлечении к ответственности за такие административные правонарушения, за которые предусмотрена возможность применения к нарушителю наиболее ограничительных по своему характеру мер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административной ответственности.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лицо не явилось либо не было доставлено в судебное заседание;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этом судам надлежит учитывать, что по делу, рассматриваемому в отсутствие лица, привлекаемого к административной ответственности, последнему не может быть назначено административное наказание в виде административного ареста.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наличие в материалах дела сведений о надлежащем извещении лица, в отношении которого ведется производство по делу об административном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времени и месте рассмотрения дела, а также то обстоятельство,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доставлялся в судебное заседание и подал ходатайство о рассмотрении дела в его отсутствие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фактические данные не исключают возможности назначения административного наказания, не связанного с содержанием нарушителя в условиях изоляции от общества, мировой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8201 № 115887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 возле магазина Смак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был выявлен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состоянии алкогольного опьянения, имел неопрятный внешний вид, шаткую походку, резкий запах алкоголя изо рта, чем унизил человеческую честь, достоинство и общественную нравственность. Из проткала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также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нарушением согласился, вину признал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протяжении целого дня он употреблял спиртные напитки, и около 20-00 был остановлен сотрудниками полиции возле магазина Смак;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 направлении на медицинское освидетельствование, 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20-00 предложено пройти медицинское освидетельствование на состояние опьянения, от прохождения которого он отказался;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протоколами о доставлении и административном задержании, из которых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доставлен в МО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>» 15.12.2022г</w:t>
      </w:r>
      <w:r>
        <w:rPr>
          <w:rFonts w:ascii="Times New Roman" w:eastAsia="Times New Roman" w:hAnsi="Times New Roman" w:cs="Times New Roman"/>
          <w:sz w:val="28"/>
          <w:rtl w:val="0"/>
        </w:rPr>
        <w:t>.в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21-00 для составления протокола об административном правонарушении по ст. 20.21 КоАП и задержан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21-00.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ст. 20.21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, поскольку из совокупности представленных доказательств следует, что он находился в общественном месте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ст. 20.21 КоАП РФ предусмотрено административное наказание в виде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Обстоятельствами, смягчающими административную ответственность в соответствии со ст. 4.2 КоАП РФ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судья признает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факт признания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ст.4.3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rtl w:val="0"/>
        </w:rPr>
        <w:t>, наличие смягчающих и отсутствие отягчающих административную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смягчающие обстоятельства, </w:t>
      </w:r>
      <w:r>
        <w:rPr>
          <w:rFonts w:ascii="Times New Roman" w:eastAsia="Times New Roman" w:hAnsi="Times New Roman" w:cs="Times New Roman"/>
          <w:sz w:val="28"/>
          <w:rtl w:val="0"/>
        </w:rPr>
        <w:t>характер совершенного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>, данные о л</w:t>
      </w:r>
      <w:r>
        <w:rPr>
          <w:rFonts w:ascii="Times New Roman" w:eastAsia="Times New Roman" w:hAnsi="Times New Roman" w:cs="Times New Roman"/>
          <w:sz w:val="28"/>
          <w:rtl w:val="0"/>
        </w:rPr>
        <w:t>ичност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которые </w:t>
      </w:r>
      <w:r>
        <w:rPr>
          <w:rFonts w:ascii="Times New Roman" w:eastAsia="Times New Roman" w:hAnsi="Times New Roman" w:cs="Times New Roman"/>
          <w:sz w:val="28"/>
          <w:rtl w:val="0"/>
        </w:rPr>
        <w:t>подтверждаются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представленными в материалы дела справками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правонарушении, анкетными </w:t>
      </w:r>
      <w:r>
        <w:rPr>
          <w:rFonts w:ascii="Times New Roman" w:eastAsia="Times New Roman" w:hAnsi="Times New Roman" w:cs="Times New Roman"/>
          <w:sz w:val="28"/>
          <w:rtl w:val="0"/>
        </w:rPr>
        <w:t>данными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представленными в суд,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из которых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ранее к административной ответственности не привлекался, при это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официально не трудоустроен, </w:t>
      </w:r>
      <w:r>
        <w:rPr>
          <w:rFonts w:ascii="Times New Roman" w:eastAsia="Times New Roman" w:hAnsi="Times New Roman" w:cs="Times New Roman"/>
          <w:sz w:val="28"/>
          <w:rtl w:val="0"/>
        </w:rPr>
        <w:t>по месту регистрации не проживает,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и, фактически, не имеет определенного места жительства, был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подвергнут административному задержанию, суд считает назначение штрафа нецелесообразным, </w:t>
      </w:r>
      <w:r>
        <w:rPr>
          <w:rFonts w:ascii="Times New Roman" w:eastAsia="Times New Roman" w:hAnsi="Times New Roman" w:cs="Times New Roman"/>
          <w:sz w:val="28"/>
          <w:rtl w:val="0"/>
        </w:rPr>
        <w:t>считает возможным и необходимым назначить административное наказание в виде административного ареста на срок 1 сутки, которое считать исполненным с учетом положений ч. 3 ст. 3.9 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20.21, 29.9, 29.10 КоАП РФ, мировой судья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одни</w:t>
      </w:r>
      <w:r>
        <w:rPr>
          <w:rFonts w:ascii="Times New Roman" w:eastAsia="Times New Roman" w:hAnsi="Times New Roman" w:cs="Times New Roman"/>
          <w:sz w:val="28"/>
          <w:rtl w:val="0"/>
        </w:rPr>
        <w:t>) сут</w:t>
      </w:r>
      <w:r>
        <w:rPr>
          <w:rFonts w:ascii="Times New Roman" w:eastAsia="Times New Roman" w:hAnsi="Times New Roman" w:cs="Times New Roman"/>
          <w:sz w:val="28"/>
          <w:rtl w:val="0"/>
        </w:rPr>
        <w:t>ки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8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Срок административного ареста исчислять с момента 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>задержания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(доставления)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момент вынесения настоящего постановления наказание в виде административного ареста </w:t>
      </w:r>
      <w:r>
        <w:rPr>
          <w:rFonts w:ascii="Times New Roman" w:eastAsia="Times New Roman" w:hAnsi="Times New Roman" w:cs="Times New Roman"/>
          <w:sz w:val="28"/>
          <w:rtl w:val="0"/>
        </w:rPr>
        <w:t>считать исполненным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