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092909">
      <w:pPr>
        <w:spacing w:after="160" w:line="259" w:lineRule="auto"/>
        <w:jc w:val="center"/>
      </w:pPr>
      <w:r>
        <w:rPr>
          <w:rFonts w:ascii="Bookman Old Style" w:eastAsia="Bookman Old Style" w:hAnsi="Bookman Old Style" w:cs="Bookman Old Style"/>
          <w:sz w:val="20"/>
        </w:rPr>
        <w:t>2</w:t>
      </w:r>
    </w:p>
    <w:p w:rsidR="00092909">
      <w:pPr>
        <w:ind w:firstLine="709"/>
        <w:jc w:val="right"/>
      </w:pPr>
      <w:r>
        <w:rPr>
          <w:sz w:val="26"/>
        </w:rPr>
        <w:t>Дело № 5-70-19/2019</w:t>
      </w:r>
    </w:p>
    <w:p w:rsidR="00092909">
      <w:pPr>
        <w:ind w:firstLine="709"/>
        <w:jc w:val="center"/>
      </w:pPr>
      <w:r>
        <w:rPr>
          <w:b/>
          <w:sz w:val="26"/>
        </w:rPr>
        <w:t>ПОСТАНОВЛЕНИЕ</w:t>
      </w:r>
    </w:p>
    <w:p w:rsidR="00092909">
      <w:pPr>
        <w:ind w:firstLine="709"/>
        <w:jc w:val="both"/>
      </w:pPr>
      <w:r>
        <w:rPr>
          <w:sz w:val="26"/>
        </w:rPr>
        <w:t xml:space="preserve">28 января 2019 года </w:t>
      </w:r>
      <w:r>
        <w:rPr>
          <w:sz w:val="26"/>
        </w:rPr>
        <w:t>г</w:t>
      </w:r>
      <w:r>
        <w:rPr>
          <w:sz w:val="26"/>
        </w:rPr>
        <w:t>. Саки</w:t>
      </w:r>
    </w:p>
    <w:p w:rsidR="00092909">
      <w:pPr>
        <w:ind w:firstLine="709"/>
        <w:jc w:val="both"/>
      </w:pPr>
      <w:r>
        <w:rPr>
          <w:sz w:val="26"/>
        </w:rPr>
        <w:t>Мировой судья судебного участка № 70 Сакского судебного района (Сак</w:t>
      </w:r>
      <w:r>
        <w:rPr>
          <w:sz w:val="26"/>
        </w:rPr>
        <w:t xml:space="preserve">ский муниципальный район и городской округ Саки) Республики Крым Панов А.И., с участием лица, привлекаемого к ответственности – </w:t>
      </w:r>
      <w:r>
        <w:rPr>
          <w:sz w:val="26"/>
        </w:rPr>
        <w:t>Соляник</w:t>
      </w:r>
      <w:r>
        <w:rPr>
          <w:sz w:val="26"/>
        </w:rPr>
        <w:t xml:space="preserve"> В.Н., потерпевшей </w:t>
      </w:r>
      <w:r>
        <w:rPr>
          <w:sz w:val="26"/>
        </w:rPr>
        <w:t>фио</w:t>
      </w:r>
      <w:r>
        <w:rPr>
          <w:sz w:val="26"/>
        </w:rPr>
        <w:t>, рассмотрев в открытом судебном заседании материалы дела об административном правонарушении, посту</w:t>
      </w:r>
      <w:r>
        <w:rPr>
          <w:sz w:val="26"/>
        </w:rPr>
        <w:t xml:space="preserve">пившие из МО МВД Российской Федерации «Сакский», в отношении: </w:t>
      </w:r>
    </w:p>
    <w:p w:rsidR="00092909">
      <w:pPr>
        <w:ind w:firstLine="709"/>
        <w:jc w:val="both"/>
      </w:pPr>
      <w:r>
        <w:rPr>
          <w:b/>
          <w:sz w:val="26"/>
        </w:rPr>
        <w:t>Соляник</w:t>
      </w:r>
      <w:r>
        <w:rPr>
          <w:b/>
          <w:sz w:val="26"/>
        </w:rPr>
        <w:t xml:space="preserve"> Владимира Николаевича,</w:t>
      </w:r>
      <w:r>
        <w:rPr>
          <w:sz w:val="26"/>
        </w:rPr>
        <w:t xml:space="preserve"> паспортные данные, гражданина Российской Федерации, имеющего среднее образование, женатого, работающего в ПБК «Крым», ранее не привлекавшегося к административной </w:t>
      </w:r>
      <w:r>
        <w:rPr>
          <w:sz w:val="26"/>
        </w:rPr>
        <w:t xml:space="preserve">ответственности, зарегистрированного и проживающего по адресу: адрес, </w:t>
      </w:r>
    </w:p>
    <w:p w:rsidR="00092909">
      <w:pPr>
        <w:ind w:firstLine="709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092909">
      <w:pPr>
        <w:ind w:firstLine="709"/>
        <w:jc w:val="center"/>
      </w:pPr>
      <w:r>
        <w:rPr>
          <w:b/>
          <w:sz w:val="26"/>
        </w:rPr>
        <w:t>УСТАНОВИЛ:</w:t>
      </w:r>
    </w:p>
    <w:p w:rsidR="00092909">
      <w:pPr>
        <w:ind w:firstLine="709"/>
        <w:jc w:val="both"/>
      </w:pPr>
      <w:r>
        <w:rPr>
          <w:sz w:val="26"/>
        </w:rPr>
        <w:t xml:space="preserve">Согласно </w:t>
      </w:r>
      <w:r>
        <w:rPr>
          <w:sz w:val="26"/>
        </w:rPr>
        <w:t xml:space="preserve">протокола об административном правонарушении № РК - 249912 от 25.01.2019, </w:t>
      </w:r>
      <w:r>
        <w:rPr>
          <w:sz w:val="26"/>
        </w:rPr>
        <w:t>Соляник</w:t>
      </w:r>
      <w:r>
        <w:rPr>
          <w:sz w:val="26"/>
        </w:rPr>
        <w:t xml:space="preserve"> В.Н. с 09.01.2019 в 23 час. 00 мин. по 05 час. 00 мин. 10.01.2019 , находясь по адресу: ….</w:t>
      </w:r>
      <w:r>
        <w:rPr>
          <w:sz w:val="26"/>
        </w:rPr>
        <w:t xml:space="preserve">, причинил телесные повреждения </w:t>
      </w:r>
      <w:r>
        <w:rPr>
          <w:sz w:val="26"/>
        </w:rPr>
        <w:t>фио</w:t>
      </w:r>
      <w:r>
        <w:rPr>
          <w:sz w:val="26"/>
        </w:rPr>
        <w:t>, а именно нан</w:t>
      </w:r>
      <w:r>
        <w:rPr>
          <w:sz w:val="26"/>
        </w:rPr>
        <w:t>ес примерно 20 ударов ногой в область поясницы и спины, также хватал за волосы и таскал по квартире.</w:t>
      </w:r>
      <w:r>
        <w:rPr>
          <w:sz w:val="26"/>
        </w:rPr>
        <w:t xml:space="preserve"> </w:t>
      </w:r>
      <w:r>
        <w:rPr>
          <w:sz w:val="26"/>
        </w:rPr>
        <w:t>Согласно заключения</w:t>
      </w:r>
      <w:r>
        <w:rPr>
          <w:sz w:val="26"/>
        </w:rPr>
        <w:t xml:space="preserve"> эксперта № 32 от 21.01.2019 на теле </w:t>
      </w:r>
      <w:r>
        <w:rPr>
          <w:sz w:val="26"/>
        </w:rPr>
        <w:t>фио</w:t>
      </w:r>
      <w:r>
        <w:rPr>
          <w:sz w:val="26"/>
        </w:rPr>
        <w:t xml:space="preserve"> образовались ссадины: кровоподтек на </w:t>
      </w:r>
      <w:r>
        <w:rPr>
          <w:sz w:val="26"/>
        </w:rPr>
        <w:t>задне-наружной</w:t>
      </w:r>
      <w:r>
        <w:rPr>
          <w:sz w:val="26"/>
        </w:rPr>
        <w:t xml:space="preserve"> поверхности левого бедра в средней трети, р</w:t>
      </w:r>
      <w:r>
        <w:rPr>
          <w:sz w:val="26"/>
        </w:rPr>
        <w:t xml:space="preserve">астяжение и перенапряжение связочного аппарата шейного отдела позвоночника, которые не причинили вреда здоровью </w:t>
      </w:r>
      <w:r>
        <w:rPr>
          <w:sz w:val="26"/>
        </w:rPr>
        <w:t>фио</w:t>
      </w:r>
      <w:r>
        <w:rPr>
          <w:sz w:val="26"/>
        </w:rPr>
        <w:t xml:space="preserve">, тем самым совершил административное </w:t>
      </w:r>
      <w:r>
        <w:rPr>
          <w:sz w:val="26"/>
        </w:rPr>
        <w:t>правонарушение</w:t>
      </w:r>
      <w:r>
        <w:rPr>
          <w:sz w:val="26"/>
        </w:rPr>
        <w:t xml:space="preserve"> предусмотренное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6"/>
          <w:u w:val="single"/>
        </w:rPr>
        <w:t>ст. 6.1.1</w:t>
      </w:r>
      <w:r>
        <w:fldChar w:fldCharType="end"/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092909">
      <w:pPr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Соляинк</w:t>
      </w:r>
      <w:r>
        <w:rPr>
          <w:sz w:val="26"/>
        </w:rPr>
        <w:t xml:space="preserve"> В.Н. вину свою в совершении инкриминируемого ему деяния признал, подтвердил обстоятельства, изложенные в протоколе об административном правонарушении.</w:t>
      </w:r>
    </w:p>
    <w:p w:rsidR="00092909">
      <w:pPr>
        <w:ind w:firstLine="851"/>
        <w:jc w:val="both"/>
      </w:pPr>
      <w:r>
        <w:rPr>
          <w:sz w:val="26"/>
        </w:rPr>
        <w:t xml:space="preserve">Потерпевшая </w:t>
      </w:r>
      <w:r>
        <w:rPr>
          <w:sz w:val="26"/>
        </w:rPr>
        <w:t>Соляник</w:t>
      </w:r>
      <w:r>
        <w:rPr>
          <w:sz w:val="26"/>
        </w:rPr>
        <w:t xml:space="preserve"> В.Н. в судебном заседании подтвер</w:t>
      </w:r>
      <w:r>
        <w:rPr>
          <w:sz w:val="26"/>
        </w:rPr>
        <w:t xml:space="preserve">дила обстоятельства указанные в протоколе. Просила назначить </w:t>
      </w:r>
      <w:r>
        <w:rPr>
          <w:sz w:val="26"/>
        </w:rPr>
        <w:t>Соляник</w:t>
      </w:r>
      <w:r>
        <w:rPr>
          <w:sz w:val="26"/>
        </w:rPr>
        <w:t xml:space="preserve"> В.Н. наказание на усмотрение суда. </w:t>
      </w:r>
    </w:p>
    <w:p w:rsidR="00092909">
      <w:pPr>
        <w:ind w:firstLine="851"/>
        <w:jc w:val="both"/>
      </w:pPr>
      <w:r>
        <w:rPr>
          <w:sz w:val="26"/>
        </w:rPr>
        <w:t xml:space="preserve">Изучив материалы дела, заслушав пояснения </w:t>
      </w:r>
      <w:r>
        <w:rPr>
          <w:sz w:val="26"/>
        </w:rPr>
        <w:t>Соляник</w:t>
      </w:r>
      <w:r>
        <w:rPr>
          <w:sz w:val="26"/>
        </w:rPr>
        <w:t xml:space="preserve"> В.Н., потерпевшей </w:t>
      </w:r>
      <w:r>
        <w:rPr>
          <w:sz w:val="26"/>
        </w:rPr>
        <w:t>фио</w:t>
      </w:r>
      <w:r>
        <w:rPr>
          <w:sz w:val="26"/>
        </w:rPr>
        <w:t xml:space="preserve">, суд считает, что </w:t>
      </w:r>
      <w:r>
        <w:rPr>
          <w:sz w:val="26"/>
        </w:rPr>
        <w:t>Соляник</w:t>
      </w:r>
      <w:r>
        <w:rPr>
          <w:sz w:val="26"/>
        </w:rPr>
        <w:t xml:space="preserve"> В.Н. совершил административное правонарушение, предус</w:t>
      </w:r>
      <w:r>
        <w:rPr>
          <w:sz w:val="26"/>
        </w:rPr>
        <w:t xml:space="preserve">мотренное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6"/>
          <w:u w:val="single"/>
        </w:rPr>
        <w:t>ст. 6.1.1</w:t>
      </w:r>
      <w:r>
        <w:fldChar w:fldCharType="end"/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- 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6"/>
          <w:u w:val="single"/>
        </w:rPr>
        <w:t>статье 115</w:t>
      </w:r>
      <w:r>
        <w:fldChar w:fldCharType="end"/>
      </w:r>
      <w:r>
        <w:rPr>
          <w:sz w:val="26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092909">
      <w:pPr>
        <w:ind w:firstLine="851"/>
        <w:jc w:val="both"/>
      </w:pPr>
      <w:r>
        <w:rPr>
          <w:sz w:val="26"/>
        </w:rPr>
        <w:t xml:space="preserve">Вина </w:t>
      </w:r>
      <w:r>
        <w:rPr>
          <w:sz w:val="26"/>
        </w:rPr>
        <w:t>Соляник</w:t>
      </w:r>
      <w:r>
        <w:rPr>
          <w:sz w:val="26"/>
        </w:rPr>
        <w:t xml:space="preserve"> В.Н. в совершении административного правонарушения, предусмотренного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6"/>
          <w:u w:val="single"/>
        </w:rPr>
        <w:t>ст. 6.1.1</w:t>
      </w:r>
      <w:r>
        <w:fldChar w:fldCharType="end"/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доказана, подтверждается доказательствами, исследованными в судебном заседании:</w:t>
      </w:r>
    </w:p>
    <w:p w:rsidR="00092909">
      <w:pPr>
        <w:ind w:firstLine="851"/>
        <w:jc w:val="both"/>
      </w:pPr>
      <w:r>
        <w:rPr>
          <w:sz w:val="26"/>
        </w:rPr>
        <w:t>- протоколом об административном правонарушении № РК - 249912 от 25.01.2018;</w:t>
      </w:r>
    </w:p>
    <w:p w:rsidR="00092909">
      <w:pPr>
        <w:ind w:firstLine="851"/>
        <w:jc w:val="both"/>
      </w:pPr>
      <w:r>
        <w:rPr>
          <w:sz w:val="26"/>
        </w:rPr>
        <w:t xml:space="preserve">- рапортом </w:t>
      </w:r>
      <w:r>
        <w:rPr>
          <w:sz w:val="26"/>
        </w:rPr>
        <w:t>оперативного дежурного дежурной части МО МВД России «Сакский» от 15.01.2019;</w:t>
      </w:r>
    </w:p>
    <w:p w:rsidR="00092909">
      <w:pPr>
        <w:ind w:firstLine="851"/>
        <w:jc w:val="both"/>
      </w:pPr>
      <w:r>
        <w:rPr>
          <w:sz w:val="26"/>
        </w:rPr>
        <w:t xml:space="preserve">- протоколом принятия устного заявления от </w:t>
      </w:r>
      <w:r>
        <w:rPr>
          <w:sz w:val="26"/>
        </w:rPr>
        <w:t>фио</w:t>
      </w:r>
      <w:r>
        <w:rPr>
          <w:sz w:val="26"/>
        </w:rPr>
        <w:t xml:space="preserve"> от 18.01.2019;</w:t>
      </w:r>
    </w:p>
    <w:p w:rsidR="00092909">
      <w:pPr>
        <w:ind w:firstLine="851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от 18.01.2019;</w:t>
      </w:r>
    </w:p>
    <w:p w:rsidR="00092909">
      <w:pPr>
        <w:ind w:firstLine="851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от 24.01.2019;</w:t>
      </w:r>
    </w:p>
    <w:p w:rsidR="00092909">
      <w:pPr>
        <w:ind w:firstLine="851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Соляник</w:t>
      </w:r>
      <w:r>
        <w:rPr>
          <w:sz w:val="26"/>
        </w:rPr>
        <w:t xml:space="preserve"> В.Н. от 25.01.2019;</w:t>
      </w:r>
    </w:p>
    <w:p w:rsidR="00092909">
      <w:pPr>
        <w:widowControl w:val="0"/>
        <w:ind w:firstLine="851"/>
        <w:jc w:val="both"/>
      </w:pPr>
      <w:r>
        <w:rPr>
          <w:sz w:val="26"/>
        </w:rPr>
        <w:t>- заключе</w:t>
      </w:r>
      <w:r>
        <w:rPr>
          <w:sz w:val="26"/>
        </w:rPr>
        <w:t xml:space="preserve">нием эксперта № 32 от 21.01.2019, из которого следует, что у </w:t>
      </w:r>
      <w:r>
        <w:rPr>
          <w:sz w:val="26"/>
        </w:rPr>
        <w:t>фио</w:t>
      </w:r>
      <w:r>
        <w:rPr>
          <w:sz w:val="26"/>
        </w:rPr>
        <w:t xml:space="preserve"> имели место</w:t>
      </w:r>
      <w:r>
        <w:rPr>
          <w:sz w:val="26"/>
        </w:rPr>
        <w:t xml:space="preserve">: .... </w:t>
      </w:r>
      <w:r>
        <w:rPr>
          <w:sz w:val="26"/>
        </w:rPr>
        <w:t>Данное телесное повреждения образовалось от действия тупого предмета (предметов), либо удара о таковые. Время образования данного телесного повреждения не противоречат сроку</w:t>
      </w:r>
      <w:r>
        <w:rPr>
          <w:sz w:val="26"/>
        </w:rPr>
        <w:t xml:space="preserve"> 09-10.01.2019 г. Имеющееся телесное повреждение не причинило вреда здоровью. (Пункт 9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 194 </w:t>
      </w:r>
      <w:r>
        <w:rPr>
          <w:sz w:val="26"/>
        </w:rPr>
        <w:t>н</w:t>
      </w:r>
      <w:r>
        <w:rPr>
          <w:sz w:val="26"/>
        </w:rPr>
        <w:t xml:space="preserve"> от 24.04.2008 г. «Об утверждении Медицинских </w:t>
      </w:r>
      <w:r>
        <w:rPr>
          <w:sz w:val="26"/>
        </w:rPr>
        <w:t>критериев определения степени тяжести вреда</w:t>
      </w:r>
      <w:r>
        <w:rPr>
          <w:sz w:val="26"/>
        </w:rPr>
        <w:t xml:space="preserve"> здоровью человека»). Диагноз: «Растяжение</w:t>
      </w:r>
      <w:r>
        <w:rPr>
          <w:sz w:val="26"/>
        </w:rPr>
        <w:t xml:space="preserve"> и перенапряжение связочного аппарата шейного отдела позвоночника. Ушиб поясничной области» во внимание экспертом не принят, как не подтвержденный в динамике клиническими данными. </w:t>
      </w:r>
    </w:p>
    <w:p w:rsidR="00092909">
      <w:pPr>
        <w:ind w:firstLine="851"/>
        <w:jc w:val="both"/>
      </w:pPr>
      <w:r>
        <w:rPr>
          <w:sz w:val="26"/>
        </w:rPr>
        <w:t xml:space="preserve">Согласно </w:t>
      </w:r>
      <w:r>
        <w:fldChar w:fldCharType="begin"/>
      </w:r>
      <w:r>
        <w:instrText xml:space="preserve"> HYPERLINK "http://arbitr.garant.ru/" \l "/document/12125267/entry/21" </w:instrText>
      </w:r>
      <w:r>
        <w:fldChar w:fldCharType="separate"/>
      </w:r>
      <w:r>
        <w:rPr>
          <w:color w:val="0000FF"/>
          <w:sz w:val="26"/>
          <w:u w:val="single"/>
        </w:rPr>
        <w:t>ст. 2.1</w:t>
      </w:r>
      <w:r>
        <w:fldChar w:fldCharType="end"/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fldChar w:fldCharType="begin"/>
      </w:r>
      <w:r>
        <w:instrText xml:space="preserve"> HYPERLINK "http://arbitr.garant.ru/" \l "/document/12125267/entry/0" </w:instrText>
      </w:r>
      <w:r>
        <w:fldChar w:fldCharType="separate"/>
      </w:r>
      <w:r>
        <w:rPr>
          <w:color w:val="0000FF"/>
          <w:sz w:val="26"/>
          <w:u w:val="single"/>
        </w:rPr>
        <w:t>настоящим Кодексом</w:t>
      </w:r>
      <w:r>
        <w:fldChar w:fldCharType="end"/>
      </w:r>
      <w:r>
        <w:rPr>
          <w:sz w:val="26"/>
        </w:rPr>
        <w:t xml:space="preserve"> и</w:t>
      </w:r>
      <w:r>
        <w:rPr>
          <w:sz w:val="26"/>
        </w:rPr>
        <w:t>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2909">
      <w:pPr>
        <w:ind w:firstLine="851"/>
        <w:jc w:val="both"/>
      </w:pPr>
      <w:r>
        <w:rPr>
          <w:sz w:val="26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sz w:val="26"/>
        </w:rPr>
        <w:t xml:space="preserve">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6"/>
        </w:rPr>
        <w:t>статье 115</w:t>
      </w:r>
      <w:r>
        <w:fldChar w:fldCharType="end"/>
      </w:r>
      <w:r>
        <w:rPr>
          <w:sz w:val="26"/>
        </w:rPr>
        <w:t xml:space="preserve"> УК РФ, отнесены к административному правонарушению, предусмотренному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6"/>
        </w:rPr>
        <w:t>ст. 6.1.1</w:t>
      </w:r>
      <w:r>
        <w:fldChar w:fldCharType="end"/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092909">
      <w:pPr>
        <w:ind w:firstLine="851"/>
        <w:jc w:val="both"/>
      </w:pPr>
      <w:r>
        <w:rPr>
          <w:sz w:val="26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r>
        <w:fldChar w:fldCharType="begin"/>
      </w:r>
      <w:r>
        <w:instrText xml:space="preserve"> HYPERLINK "http://arbitr.garant.ru/" \l "/document/12125267/entry/2611" </w:instrText>
      </w:r>
      <w:r>
        <w:fldChar w:fldCharType="separate"/>
      </w:r>
      <w:r>
        <w:rPr>
          <w:color w:val="0000FF"/>
          <w:sz w:val="26"/>
          <w:u w:val="single"/>
        </w:rPr>
        <w:t>статьи 26.11</w:t>
      </w:r>
      <w:r>
        <w:fldChar w:fldCharType="end"/>
      </w:r>
      <w:r>
        <w:rPr>
          <w:sz w:val="26"/>
        </w:rPr>
        <w:t xml:space="preserve"> Кодекса Российской Федерации об административных правонарушен</w:t>
      </w:r>
      <w:r>
        <w:rPr>
          <w:sz w:val="26"/>
        </w:rPr>
        <w:t xml:space="preserve">иях, суд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6"/>
        </w:rPr>
        <w:t>Соляник</w:t>
      </w:r>
      <w:r>
        <w:rPr>
          <w:sz w:val="26"/>
        </w:rPr>
        <w:t xml:space="preserve"> В.Н. в совершенном правонарушении. </w:t>
      </w:r>
    </w:p>
    <w:p w:rsidR="00092909">
      <w:pPr>
        <w:ind w:firstLine="851"/>
        <w:jc w:val="both"/>
      </w:pPr>
      <w:r>
        <w:rPr>
          <w:sz w:val="26"/>
        </w:rPr>
        <w:t xml:space="preserve">Обстоятельств, предусмотренных </w:t>
      </w:r>
      <w:r>
        <w:fldChar w:fldCharType="begin"/>
      </w:r>
      <w:r>
        <w:instrText xml:space="preserve"> HYPERLINK "http://arbitr.garant.ru/" \l "/document/12125267/entry/245" </w:instrText>
      </w:r>
      <w:r>
        <w:fldChar w:fldCharType="separate"/>
      </w:r>
      <w:r>
        <w:rPr>
          <w:color w:val="0000FF"/>
          <w:sz w:val="26"/>
          <w:u w:val="single"/>
        </w:rPr>
        <w:t>ст. 24.5</w:t>
      </w:r>
      <w:r>
        <w:fldChar w:fldCharType="end"/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исключающих производство по делу, судом не установлено. </w:t>
      </w:r>
    </w:p>
    <w:p w:rsidR="00092909">
      <w:pPr>
        <w:ind w:firstLine="851"/>
        <w:jc w:val="both"/>
      </w:pPr>
      <w:r>
        <w:rPr>
          <w:sz w:val="26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6"/>
        </w:rPr>
        <w:t>КоАП</w:t>
      </w:r>
      <w:r>
        <w:rPr>
          <w:sz w:val="26"/>
        </w:rPr>
        <w:t xml:space="preserve"> РФ, суд приз</w:t>
      </w:r>
      <w:r>
        <w:rPr>
          <w:sz w:val="26"/>
        </w:rPr>
        <w:t xml:space="preserve">нает раскаяние </w:t>
      </w:r>
      <w:r>
        <w:rPr>
          <w:sz w:val="26"/>
        </w:rPr>
        <w:t>в</w:t>
      </w:r>
      <w:r>
        <w:rPr>
          <w:sz w:val="26"/>
        </w:rPr>
        <w:t xml:space="preserve"> содеянном. </w:t>
      </w:r>
    </w:p>
    <w:p w:rsidR="00092909">
      <w:pPr>
        <w:ind w:firstLine="851"/>
        <w:jc w:val="both"/>
      </w:pPr>
      <w:r>
        <w:rPr>
          <w:sz w:val="26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6"/>
        </w:rPr>
        <w:t>КоАП</w:t>
      </w:r>
      <w:r>
        <w:rPr>
          <w:sz w:val="26"/>
        </w:rPr>
        <w:t xml:space="preserve"> РФ судом не установлено.</w:t>
      </w:r>
    </w:p>
    <w:p w:rsidR="00092909">
      <w:pPr>
        <w:ind w:firstLine="851"/>
        <w:jc w:val="both"/>
      </w:pPr>
      <w:r>
        <w:rPr>
          <w:sz w:val="26"/>
        </w:rPr>
        <w:t xml:space="preserve">Согласно </w:t>
      </w:r>
      <w:r>
        <w:fldChar w:fldCharType="begin"/>
      </w:r>
      <w:r>
        <w:instrText xml:space="preserve"> HYPERLINK "http://arbitr.garant.ru/" \l "/document/12125267/entry/3101" </w:instrText>
      </w:r>
      <w:r>
        <w:fldChar w:fldCharType="separate"/>
      </w:r>
      <w:r>
        <w:rPr>
          <w:color w:val="0000FF"/>
          <w:sz w:val="26"/>
          <w:u w:val="single"/>
        </w:rPr>
        <w:t>ч</w:t>
      </w:r>
      <w:r>
        <w:rPr>
          <w:color w:val="0000FF"/>
          <w:sz w:val="26"/>
          <w:u w:val="single"/>
        </w:rPr>
        <w:t>.1 ст. 3.1</w:t>
      </w:r>
      <w:r>
        <w:fldChar w:fldCharType="end"/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админи</w:t>
      </w:r>
      <w:r>
        <w:rPr>
          <w:sz w:val="26"/>
        </w:rPr>
        <w:t>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92909">
      <w:pPr>
        <w:ind w:firstLine="851"/>
        <w:jc w:val="both"/>
      </w:pPr>
      <w:r>
        <w:rPr>
          <w:sz w:val="26"/>
        </w:rPr>
        <w:t>Всесторонн</w:t>
      </w:r>
      <w:r>
        <w:rPr>
          <w:sz w:val="26"/>
        </w:rPr>
        <w:t>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</w:t>
      </w:r>
      <w:r>
        <w:rPr>
          <w:sz w:val="26"/>
        </w:rPr>
        <w:t xml:space="preserve">нарушения, данные о </w:t>
      </w:r>
      <w:r>
        <w:rPr>
          <w:sz w:val="26"/>
        </w:rPr>
        <w:t>личности лица привлекаемого к административной ответственности, ранее не привлекавшегося к административной ответственности, состояние здоровья (инвалидом не являющегося), учитывая степень вины, наличие обстоятельств, смягчающих админис</w:t>
      </w:r>
      <w:r>
        <w:rPr>
          <w:sz w:val="26"/>
        </w:rPr>
        <w:t>тративную ответственность, а так же отсутствие</w:t>
      </w:r>
      <w:r>
        <w:rPr>
          <w:sz w:val="26"/>
        </w:rPr>
        <w:t xml:space="preserve"> </w:t>
      </w:r>
      <w:r>
        <w:rPr>
          <w:sz w:val="26"/>
        </w:rPr>
        <w:t xml:space="preserve">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принимая во внимание имущественное </w:t>
      </w:r>
      <w:r>
        <w:rPr>
          <w:sz w:val="26"/>
        </w:rPr>
        <w:t xml:space="preserve">положение лица, привлекаемого к административной ответственности, с учетом положений </w:t>
      </w:r>
      <w:r>
        <w:fldChar w:fldCharType="begin"/>
      </w:r>
      <w:r>
        <w:instrText xml:space="preserve"> HYPERLINK "http://arbitr.garant.ru/" \l "/document/12125267/entry/3013" </w:instrText>
      </w:r>
      <w:r>
        <w:fldChar w:fldCharType="separate"/>
      </w:r>
      <w:r>
        <w:rPr>
          <w:color w:val="0000FF"/>
          <w:sz w:val="26"/>
          <w:u w:val="single"/>
        </w:rPr>
        <w:t>3.5</w:t>
      </w:r>
      <w:r>
        <w:fldChar w:fldCharType="end"/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суд считает необходимым назначить </w:t>
      </w:r>
      <w:r>
        <w:rPr>
          <w:sz w:val="26"/>
        </w:rPr>
        <w:t>Соляник</w:t>
      </w:r>
      <w:r>
        <w:rPr>
          <w:sz w:val="26"/>
        </w:rPr>
        <w:t xml:space="preserve"> В.Н. административное наказание в виде а</w:t>
      </w:r>
      <w:r>
        <w:rPr>
          <w:sz w:val="26"/>
        </w:rPr>
        <w:t xml:space="preserve">дминистративного штрафа в нижнем пределе санкции статьи 6.1.1 </w:t>
      </w:r>
      <w:r>
        <w:rPr>
          <w:sz w:val="26"/>
        </w:rPr>
        <w:t>КоАП</w:t>
      </w:r>
      <w:r>
        <w:rPr>
          <w:sz w:val="26"/>
        </w:rPr>
        <w:t xml:space="preserve"> РФ, считая данное наказание достаточным для предупреждения</w:t>
      </w:r>
      <w:r>
        <w:rPr>
          <w:sz w:val="26"/>
        </w:rPr>
        <w:t xml:space="preserve"> совершения новых правонарушений. </w:t>
      </w:r>
    </w:p>
    <w:p w:rsidR="00092909">
      <w:pPr>
        <w:ind w:firstLine="851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29.10, 29.11 </w:t>
      </w:r>
      <w:r>
        <w:rPr>
          <w:sz w:val="26"/>
        </w:rPr>
        <w:t>КоАП</w:t>
      </w:r>
      <w:r>
        <w:rPr>
          <w:sz w:val="26"/>
        </w:rPr>
        <w:t xml:space="preserve"> РФ, суд, -</w:t>
      </w:r>
    </w:p>
    <w:p w:rsidR="00092909">
      <w:pPr>
        <w:ind w:firstLine="851"/>
        <w:jc w:val="center"/>
      </w:pPr>
      <w:r>
        <w:rPr>
          <w:b/>
          <w:sz w:val="26"/>
        </w:rPr>
        <w:t>ПОСТАНОВИЛ:</w:t>
      </w:r>
    </w:p>
    <w:p w:rsidR="00092909">
      <w:pPr>
        <w:ind w:firstLine="851"/>
        <w:jc w:val="both"/>
      </w:pPr>
      <w:r>
        <w:rPr>
          <w:sz w:val="26"/>
        </w:rPr>
        <w:t xml:space="preserve">Признать </w:t>
      </w:r>
      <w:r>
        <w:rPr>
          <w:b/>
          <w:sz w:val="26"/>
        </w:rPr>
        <w:t>Соляник</w:t>
      </w:r>
      <w:r>
        <w:rPr>
          <w:b/>
          <w:sz w:val="26"/>
        </w:rPr>
        <w:t xml:space="preserve"> Владимира Николаевича </w:t>
      </w:r>
      <w:r>
        <w:rPr>
          <w:sz w:val="26"/>
        </w:rPr>
        <w:t xml:space="preserve">виновным в совершении административного правонарушения, предусмотренного ст. 6.1.1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административное наказание в виде административного штрафа в размере 5000 (пять тысяч) рублей.</w:t>
      </w:r>
    </w:p>
    <w:p w:rsidR="00092909">
      <w:pPr>
        <w:ind w:firstLine="851"/>
        <w:jc w:val="both"/>
      </w:pPr>
      <w:r>
        <w:rPr>
          <w:sz w:val="26"/>
        </w:rPr>
        <w:t xml:space="preserve">Штраф подлежит </w:t>
      </w:r>
      <w:r>
        <w:rPr>
          <w:sz w:val="26"/>
        </w:rPr>
        <w:t xml:space="preserve">уплате по реквизитам: получатель платежа: УФК по Республике Крым (МО ОМВД России Сакский), ИНН 9107000095, КПП 910701001, </w:t>
      </w:r>
      <w:r>
        <w:rPr>
          <w:sz w:val="26"/>
        </w:rPr>
        <w:t>р</w:t>
      </w:r>
      <w:r>
        <w:rPr>
          <w:sz w:val="26"/>
        </w:rPr>
        <w:t>/с 40101810335100010001, банк получателя: КБК 18811609000016000140, БИК 043510001, ОКТМО 35721000, УИН 18880491190002499129, назначен</w:t>
      </w:r>
      <w:r>
        <w:rPr>
          <w:sz w:val="26"/>
        </w:rPr>
        <w:t>ие платежа – административный штраф.</w:t>
      </w:r>
    </w:p>
    <w:p w:rsidR="00092909">
      <w:pPr>
        <w:ind w:firstLine="851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70 Сакского судебного района (Сакский муниципальный район и городской округ Саки) Респуб</w:t>
      </w:r>
      <w:r>
        <w:rPr>
          <w:sz w:val="26"/>
        </w:rPr>
        <w:t xml:space="preserve">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092909">
      <w:pPr>
        <w:ind w:firstLine="851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rPr>
          <w:sz w:val="26"/>
        </w:rPr>
        <w:t>новления о наложении административного штрафа в законную силу.</w:t>
      </w:r>
    </w:p>
    <w:p w:rsidR="00092909">
      <w:pPr>
        <w:ind w:firstLine="851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</w:t>
      </w:r>
      <w:r>
        <w:rPr>
          <w:sz w:val="26"/>
        </w:rPr>
        <w:t>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>
        <w:rPr>
          <w:sz w:val="26"/>
        </w:rPr>
        <w:t>ст на срок до пятнадцати суток, либо обязательные работы</w:t>
      </w:r>
      <w:r>
        <w:rPr>
          <w:sz w:val="26"/>
        </w:rPr>
        <w:t xml:space="preserve"> на срок до пятидесяти часов.</w:t>
      </w:r>
    </w:p>
    <w:p w:rsidR="00092909">
      <w:pPr>
        <w:ind w:firstLine="851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судеб</w:t>
      </w:r>
      <w:r>
        <w:rPr>
          <w:sz w:val="26"/>
        </w:rPr>
        <w:t>ного участка № 70 Сакского судебного района (Сакский муниципальный район и городской округ Саки) Республики Крым.</w:t>
      </w:r>
    </w:p>
    <w:p w:rsidR="00092909">
      <w:pPr>
        <w:ind w:firstLine="709"/>
        <w:jc w:val="both"/>
      </w:pPr>
      <w:r>
        <w:rPr>
          <w:sz w:val="26"/>
        </w:rPr>
        <w:t>Мировой судья А.И.Панов</w:t>
      </w:r>
    </w:p>
    <w:p w:rsidR="00092909">
      <w:pPr>
        <w:spacing w:after="160" w:line="259" w:lineRule="auto"/>
      </w:pPr>
    </w:p>
    <w:sectPr w:rsidSect="0009290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92909"/>
    <w:rsid w:val="00092909"/>
    <w:rsid w:val="00556D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