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февраля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Лютова Андрея Владимировича,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работающего, женатого, 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22.01.2020 примерно в 15 час. 30 мин. в г.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постановления о принудительном приводе должника от 22.01.2020 Лютова А.В., был осуществлен выход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Ознакомившись с постановлением о приводе, Лютов А.В. отказался проследовать в ОСП по г. Саки и Сакскому р-ну без уважительной причины, т.е.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22.01.2020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судебным приставом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ОУПДС отдела судебных прис</w:t>
      </w:r>
      <w:r>
        <w:rPr>
          <w:rFonts w:ascii="Times New Roman" w:eastAsia="Times New Roman" w:hAnsi="Times New Roman" w:cs="Times New Roman"/>
          <w:sz w:val="26"/>
          <w:rtl w:val="0"/>
        </w:rPr>
        <w:t>тавов по г. Саки и Сакскому райо</w:t>
      </w:r>
      <w:r>
        <w:rPr>
          <w:rFonts w:ascii="Times New Roman" w:eastAsia="Times New Roman" w:hAnsi="Times New Roman" w:cs="Times New Roman"/>
          <w:sz w:val="26"/>
          <w:rtl w:val="0"/>
        </w:rPr>
        <w:t>ну УФССП Росси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Лютов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дне и времени слушания 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извещен надлежащим образом -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23.01.2020,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ченной </w:t>
      </w:r>
      <w:r>
        <w:rPr>
          <w:rFonts w:ascii="Times New Roman" w:eastAsia="Times New Roman" w:hAnsi="Times New Roman" w:cs="Times New Roman"/>
          <w:sz w:val="26"/>
          <w:rtl w:val="0"/>
        </w:rPr>
        <w:t>29.01.2020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Причины неявки суду не сообщил.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рассмотрения дела не поступало.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полномочий, предоставленных ст. 12 Федерального закона от 21.07.1997 № 118-ФЗ «О судебных приставах». При этом, под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аходится исполнительное производство №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66/20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>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возбужденное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 мирового судьи судебного участка №70 Сакского судебного района (Сакский муниципальный район и городской округ Саки) Республики Крым от16.12.2019 по делу № 5-70-307/2019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целях осуществления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>166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/82020-ИП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без уважительных причин уклоняется от явки по вызову судебного пристава-исполнителя,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вынесено постановление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20.01.2020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22.01.2020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по </w:t>
      </w:r>
      <w:r>
        <w:rPr>
          <w:rFonts w:ascii="Times New Roman" w:eastAsia="Times New Roman" w:hAnsi="Times New Roman" w:cs="Times New Roman"/>
          <w:sz w:val="26"/>
          <w:rtl w:val="0"/>
        </w:rPr>
        <w:t>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рамках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№1</w:t>
      </w:r>
      <w:r>
        <w:rPr>
          <w:rFonts w:ascii="Times New Roman" w:eastAsia="Times New Roman" w:hAnsi="Times New Roman" w:cs="Times New Roman"/>
          <w:sz w:val="26"/>
          <w:rtl w:val="0"/>
        </w:rPr>
        <w:t>66/20</w:t>
      </w:r>
      <w:r>
        <w:rPr>
          <w:rFonts w:ascii="Times New Roman" w:eastAsia="Times New Roman" w:hAnsi="Times New Roman" w:cs="Times New Roman"/>
          <w:sz w:val="26"/>
          <w:rtl w:val="0"/>
        </w:rPr>
        <w:t>/82020-ИП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постановления о принудительном приводе должника от </w:t>
      </w:r>
      <w:r>
        <w:rPr>
          <w:rFonts w:ascii="Times New Roman" w:eastAsia="Times New Roman" w:hAnsi="Times New Roman" w:cs="Times New Roman"/>
          <w:sz w:val="26"/>
          <w:rtl w:val="0"/>
        </w:rPr>
        <w:t>22.01.2020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осуществлен выход 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должника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ознакомившись с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Лютов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проследовать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 по г. Саки и Сакскому району не имея на это уважительных причин, чем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22.01.2020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которым установлен факт воспрепятствования законной деятельности должностного лица органа, уполномоченного на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осуществление функций по принудительному исполнению исполнительных документов;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Саки)Республики Крым по делу № </w:t>
      </w:r>
      <w:r>
        <w:rPr>
          <w:rFonts w:ascii="Times New Roman" w:eastAsia="Times New Roman" w:hAnsi="Times New Roman" w:cs="Times New Roman"/>
          <w:sz w:val="26"/>
          <w:rtl w:val="0"/>
        </w:rPr>
        <w:t>5-70-307/2019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исполнительного производства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6"/>
          <w:rtl w:val="0"/>
        </w:rPr>
        <w:t>66/20</w:t>
      </w:r>
      <w:r>
        <w:rPr>
          <w:rFonts w:ascii="Times New Roman" w:eastAsia="Times New Roman" w:hAnsi="Times New Roman" w:cs="Times New Roman"/>
          <w:sz w:val="26"/>
          <w:rtl w:val="0"/>
        </w:rPr>
        <w:t>/82020-ИП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22.01.2020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Лютова А.В.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Лютову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наказания в пределах санкции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одн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35721000, КБК 828 1 16 01173 01 0008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