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7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-01-2021-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Сакского межрайонного прокурора Рес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 – Сейт-Ариф А.Б.,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лица, привлекаемого к административной ответственности – Серман О.Ш.,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Акционерного общества «Азнакаевский завод Нефтемаш»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ОГРН 1001601570080, ИНН/КПП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1643003031/164301001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дата регистрации юридического лица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04 апреля 2000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года, адрес регистрации: Российская Федерация,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Республика Татарстан, Азнакаевский район, г.Азнакаево, ул.Гагарина, д.6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ч.7 ст.7.32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</w:t>
      </w:r>
      <w:r>
        <w:rPr>
          <w:rFonts w:ascii="Times New Roman" w:eastAsia="Times New Roman" w:hAnsi="Times New Roman" w:cs="Times New Roman"/>
          <w:sz w:val="28"/>
          <w:rtl w:val="0"/>
        </w:rPr>
        <w:t>ена проверка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</w:t>
      </w:r>
      <w:r>
        <w:rPr>
          <w:rFonts w:ascii="Times New Roman" w:eastAsia="Times New Roman" w:hAnsi="Times New Roman" w:cs="Times New Roman"/>
          <w:sz w:val="28"/>
          <w:rtl w:val="0"/>
        </w:rPr>
        <w:t>Азнакаевский завод Нефтемаш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закупок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товаров, работ, услуг для обеспечения государственных и муниципальных нужд при 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2020.53201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«Строительство модульно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«Сакская районная больница» и 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по адресу: Республика Крым г.Саки ул.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Лобозова д.22,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 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должностным лицам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обязательства, предусмотренные пунктами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1.6, 2.1, 4.3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Контракта, не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неисполнение АО «Азнакаевский завод Нефтемаш» в срок до 30 сентября 2020 года обязательств по предоставлению документов, предусмотренных п.1.6 Контракта, является нарушением ч.2 ст.94 Федерального закона от 05 апреля 2013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eastAsia="Times New Roman" w:hAnsi="Times New Roman" w:cs="Times New Roman"/>
          <w:sz w:val="28"/>
          <w:rtl w:val="0"/>
        </w:rPr>
        <w:t>льных нужд» и условий Контракта, чем совершено правонарушение, предусмотренное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18.02.2021 года генеральный директор Тимриев Р.Д. вину в совершении административного правонарушения не признал, обращал внимание суда, что по состоянию на 30.09.2020 года все необходимые технические отчеты об инженерно-экологических </w:t>
      </w:r>
      <w:r>
        <w:rPr>
          <w:rFonts w:ascii="Times New Roman" w:eastAsia="Times New Roman" w:hAnsi="Times New Roman" w:cs="Times New Roman"/>
          <w:sz w:val="28"/>
          <w:rtl w:val="0"/>
        </w:rPr>
        <w:t>изысканиях, об инженерно-гидрометеорологических изысканиях, проектная и сметная документация были изготовлены, на вышеуказанную дату не было только положительного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ГАУ РК «Г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осударственная строительная экспертиза»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данное обстоятельство не зависело только от их общества. Обращал внимание суда, что работа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авансирования, за средства акционерного общества, в связи с чем, считает, что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существенный вред интересам общества и государства не причинен.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пояснял, что на момент рассмотрения дела в суде контракт исполнен, акты подписаны.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назначенное на 03 марта 2021 года не явился, извещен надлежащем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причины не явк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не сообщил.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Серман О.Ш. вину в совершении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не признала, обращала внимание суда, что на момент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исполнен в полном объеме, акты подписаны. Кроме того, поясняла, что их действия не причинили существенного вреда охраняемым законом интересам общества и государства.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rtl w:val="0"/>
        </w:rPr>
        <w:t>что на 30.09.2020 года на электронную почту заказчика была отправлена вся документация, но без положительного заключения ГАУ РК «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осударственная строительная экспертиза», поскольку данное экспертное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в указанный период было загружено. Просила применить ст.4.1.1 КоАП РФ, мотивиру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акционерное общество относится к </w:t>
      </w:r>
      <w:r>
        <w:rPr>
          <w:rFonts w:ascii="Times New Roman" w:eastAsia="Times New Roman" w:hAnsi="Times New Roman" w:cs="Times New Roman"/>
          <w:sz w:val="28"/>
          <w:rtl w:val="0"/>
        </w:rPr>
        <w:t>субъектам среднего предпринимательства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тся в затруднительном финансовом положении, на момент рассмотрения дела контракт исполнен,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программы сорваны не были.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</w:t>
      </w:r>
      <w:r>
        <w:rPr>
          <w:rFonts w:ascii="Times New Roman" w:eastAsia="Times New Roman" w:hAnsi="Times New Roman" w:cs="Times New Roman"/>
          <w:sz w:val="28"/>
          <w:rtl w:val="0"/>
        </w:rPr>
        <w:t>0.53201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 рублей</w:t>
      </w:r>
      <w:r>
        <w:rPr>
          <w:rFonts w:ascii="Times New Roman" w:eastAsia="Times New Roman" w:hAnsi="Times New Roman" w:cs="Times New Roman"/>
          <w:sz w:val="28"/>
          <w:rtl w:val="0"/>
        </w:rPr>
        <w:t>, срок выполнения работ до 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 года, однако в установленный срок условия контракта исполнены не были, что причинило существенный вред охраняемым законам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ГБУЗ РК «Сакская РБ» Попов А.М.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между ГБУЗ РК «Сакская районная больница» и АО «Азнакаевский завод Нефтемаш» 10 июля 2020 года заключен государственный контракт №2020.53201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00,00 рублей, срок выполнения работ до 30 сентября 2020 года, контроль исполнения данного контракта был возложен на него. В судебном заседании пояснял, что условия контракта, в сроки, установленные в контракте, исполнены не были, однако к концу года контракт был исполнен, и 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программы на строительство самих ФАПов.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обращал внимание суда, что жители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беспрерывно получали медицинскую помощь.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8"/>
          <w:rtl w:val="0"/>
        </w:rPr>
        <w:t>имриева Р.Д., Серман О.Ш.,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ГБУЗ РК «Сакская РБ», </w:t>
      </w:r>
      <w:r>
        <w:rPr>
          <w:rFonts w:ascii="Times New Roman" w:eastAsia="Times New Roman" w:hAnsi="Times New Roman" w:cs="Times New Roman"/>
          <w:sz w:val="28"/>
          <w:rtl w:val="0"/>
        </w:rPr>
        <w:t>исс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тановленных судом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п.1.6 Контракта, результатом выполненных работ по Контракту является предоставление подрядчиком – заказчику полного пакета документации, в следующем количестве: технический отчет об инженерно-геологических изысканиях в бумажном виде 3 (три) экземпляра и 1 (один) экземпляр на электронном носителе; технический отчет об инженерно-</w:t>
      </w:r>
      <w:r>
        <w:rPr>
          <w:rFonts w:ascii="Times New Roman" w:eastAsia="Times New Roman" w:hAnsi="Times New Roman" w:cs="Times New Roman"/>
          <w:sz w:val="28"/>
          <w:rtl w:val="0"/>
        </w:rPr>
        <w:t>эк</w:t>
      </w:r>
      <w:r>
        <w:rPr>
          <w:rFonts w:ascii="Times New Roman" w:eastAsia="Times New Roman" w:hAnsi="Times New Roman" w:cs="Times New Roman"/>
          <w:sz w:val="28"/>
          <w:rtl w:val="0"/>
        </w:rPr>
        <w:t>ологических изысканиях в бумажном виде 3 (три) экземпляра и 1 (один) экземпляр на электронном носителе;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технический отчет об инженерно-гидрометеорологических изысканиях в бумажном виде 3 (три) экземпляра и 1 (один) экземпляр на электронном носителе; проектная документация в 4-х экземплярах на бумажном носителе и один в электронном виде; сметная документация в 4-х экземплярах на бумажном носителе и один в электронном виде, с положительным заключением государственной строительной экспертизы о проверке достоверности определения сметной стоимости; рабочая документация в 4-х экземплярах на бумажном носителе и один в электронном виде; положительное заключение полученное АО «Азнакаевский завод Нефтемаш» в ГАУ РК «Государственная строительная экспертиза».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 АО «Азнакаевский завод Нефтемаш» в срок до 30 сентября 2020 года обязательства, предусмотренные пунктами 1.6, 2.1, 4.3 Контракта, не исполнены.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письма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В.Н., сумма неисполненных обязательств АО «Азнакаевский завод Нефтемаш» по гос</w:t>
      </w:r>
      <w:r>
        <w:rPr>
          <w:rFonts w:ascii="Times New Roman" w:eastAsia="Times New Roman" w:hAnsi="Times New Roman" w:cs="Times New Roman"/>
          <w:sz w:val="28"/>
          <w:rtl w:val="0"/>
        </w:rPr>
        <w:t>ударственному контракту от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на 30 сентября 2020 года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23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заместителем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Колгановым С.М.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ушении, предусмотренном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8"/>
          <w:rtl w:val="0"/>
        </w:rPr>
        <w:t>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согласно которого было установлено неисполнение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должностными лицами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данного решения предметом проверки было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требований бюджетного законодательства и законодательства о </w:t>
      </w:r>
      <w:r>
        <w:rPr>
          <w:rFonts w:ascii="Times New Roman" w:eastAsia="Times New Roman" w:hAnsi="Times New Roman" w:cs="Times New Roman"/>
          <w:sz w:val="28"/>
          <w:rtl w:val="0"/>
        </w:rPr>
        <w:t>закупках при исполнении государственных контрактов на выполнение работ по геологическим, метрологическим и экологическим изысканиям и разработке проектно-сметной документации по объектам строительства модульных зданий амбулатории общей практики и семейной медицины заключенных в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сведений о генеральном директоре АО «Азнакаевский завод Нефтемаш»;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 Тимриева Р.Д. от 21 декабря 2018 года о вступлении в должность генерального директора;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№2020.53201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контракт заключен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320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и приложениями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письма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8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763 ГК РФ по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контракту на 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подрядных работ для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заказчику.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 контракта) (ст.</w:t>
      </w:r>
      <w:r>
        <w:rPr>
          <w:rFonts w:ascii="Times New Roman" w:eastAsia="Times New Roman" w:hAnsi="Times New Roman" w:cs="Times New Roman"/>
          <w:sz w:val="28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8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44-ФЗ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своих обязательств по контракту сомнений не вызывает. В установленные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>геологические, метрологические и экологические изыскания и проектно-сметная документация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кроме того, 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предоставлено положительное заключение полученное в ГАУ РК «Государственная строительная экспертиза».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цели, которые ставил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перед исполнителем,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сроки установленные контрактом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представителю Шаф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икову И.И. 23 декабря 2020 года, на основании доверенности, имеющейся в материалах дела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з</w:t>
      </w:r>
      <w:r>
        <w:rPr>
          <w:rFonts w:ascii="Times New Roman" w:eastAsia="Times New Roman" w:hAnsi="Times New Roman" w:cs="Times New Roman"/>
          <w:sz w:val="28"/>
          <w:rtl w:val="0"/>
        </w:rPr>
        <w:t>аслуживают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внимани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доводы представителя Серман О.Ш. в части применения ст.4.1.1.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4.1.1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пояснений представителя АО «Азнакаевский завод Нефтемаш», а также представителя ГБУЗ РК «Сакская РБ» Попова А.М., контракт на выполнение работ по геологическим, метрологическим и экологическим изысканиям и разработке проектно-сметной документации к концу 2020 года был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акты подписаны,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ограммы на строительство ФАПов.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материалы дела содержат сведения, что в период октября – декабря 2020 года ГАУ РК «Госстройэкспертиза» проведена государственная экспертиза проектной документации по 124 однотипным проектам модульных фельдшерско - амбулаторных пунктов и модульных врачебных амбулаторий, разработчиками которых являлось АО « Азнакаевский завод Нефтемаш», что в свою очередь потребовало дополнительного времени на завершения работ по контракту.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в судебном заседании было установлено, что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медицинская помощь жителям данного поселения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оказывалась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Сроки федеральной программы не сорваны.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одним из направлений деятельности прокуратуры является именно надзор за соблюдением действующего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Следовательно, условия, необходимые для применения статьи 4.1.1 КоАП РФ, также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изложенного, полагаю, что соблюдены все условия для применения части 1 статьи 4.1.1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обстоятельства и характер совершенного административного правонарушения, данные о юридическом лице,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 находится в тяжелом финансовом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 подтверждающие данный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АО «Азнакаевский завод Нефтемаш» наказание за совершенное административное правонарушение предусмотренное ч.7 ст.7.32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ст.2</w:t>
      </w:r>
      <w:r>
        <w:rPr>
          <w:rFonts w:ascii="Times New Roman" w:eastAsia="Times New Roman" w:hAnsi="Times New Roman" w:cs="Times New Roman"/>
          <w:sz w:val="28"/>
          <w:rtl w:val="0"/>
        </w:rPr>
        <w:t>9.10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ОГРН 1001601570080, ИНН/КПП 1643003031/164301001, дата регистрации юридического лица 04 апреля 2000 года, адрес регистрации: Российская Федерация, Республика Татарстан, Азнакаевский район, г.Азнакаево, ул.Гагарина, д.6,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 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5-71-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</w:t>
      </w:r>
      <w:r>
        <w:rPr>
          <w:rFonts w:ascii="Times New Roman" w:eastAsia="Times New Roman" w:hAnsi="Times New Roman" w:cs="Times New Roman"/>
          <w:sz w:val="28"/>
          <w:rtl w:val="0"/>
        </w:rPr>
        <w:t>аходится в Судебном участке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