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Дело № 5-70-28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/20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05 февраля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Ермолова К.Ю.,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в открытом судебном заседании материалы дела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 в 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Ермолова Кирилла Юрьевича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имеющего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 на иждивении одного несовершеннолетнего ребенка (со слов), </w:t>
      </w:r>
      <w:r>
        <w:rPr>
          <w:rFonts w:ascii="Times New Roman" w:eastAsia="Times New Roman" w:hAnsi="Times New Roman" w:cs="Times New Roman"/>
          <w:sz w:val="26"/>
          <w:rtl w:val="0"/>
        </w:rPr>
        <w:t>зарегис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рирова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не привлекавшегося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6"/>
          <w:rtl w:val="0"/>
        </w:rPr>
        <w:t>20.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04.02.2020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1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мин. </w:t>
      </w:r>
      <w:r>
        <w:rPr>
          <w:rFonts w:ascii="Times New Roman" w:eastAsia="Times New Roman" w:hAnsi="Times New Roman" w:cs="Times New Roman"/>
          <w:sz w:val="26"/>
          <w:rtl w:val="0"/>
        </w:rPr>
        <w:t>Ермолов К.Ю.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6"/>
          <w:rtl w:val="0"/>
        </w:rPr>
        <w:t>возле дома № 1 по ул. Лобозова в г. Саки, находился в состоянии алкогольного опьянения, оскорблял 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ловеч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ское достоинство и общественную нравственность, имел шаткую походку, невнятную речь, резкий запах алкоголя изо рта.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Ермолов К.Ю.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в полном объеме. Обстоятельства, изложенные в протоколе об административном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рушении, подтве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дил.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Ермолова К.Ю.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материалы дела, суд приходит к сл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КоАП, выражается в появлении на улицах, стадионах, в скверах, парках, в транспортном средстве общего пользования, в других общественных ме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тах в состоянии опьянения, оскорбляющем человеческое достоинство и общес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венную нравстве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Под опьянением понимается алкогольное, наркотическое и токсическое оп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ян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ние. Мерой воздействия на психику человека любое из видов опьянения создает угрозу общественному порядку, потенциальным источником которой является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вующий субъект.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Ермоловым К.Ю.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вменяемого ему административного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нарушения, помимо признания им своей вины, подтверждается материалами дела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 правонарушении: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УУП ОУУПиПДН МО МВД России «Сакский» от 05.02.2020;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 доставлении от 04.02.2020, согласно которого </w:t>
      </w:r>
      <w:r>
        <w:rPr>
          <w:rFonts w:ascii="Times New Roman" w:eastAsia="Times New Roman" w:hAnsi="Times New Roman" w:cs="Times New Roman"/>
          <w:sz w:val="26"/>
          <w:rtl w:val="0"/>
        </w:rPr>
        <w:t>Ермолов К.Ю.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связи с появлением в общественном месте в состоянии опьянения доставлен в МО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04.02.2020 в 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 минут для составления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токола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стративном правонарушении;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rtl w:val="0"/>
        </w:rPr>
        <w:t>04.02.2020</w:t>
      </w:r>
      <w:r>
        <w:rPr>
          <w:rFonts w:ascii="Times New Roman" w:eastAsia="Times New Roman" w:hAnsi="Times New Roman" w:cs="Times New Roman"/>
          <w:sz w:val="26"/>
          <w:rtl w:val="0"/>
        </w:rPr>
        <w:t>, согласно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в </w:t>
      </w:r>
      <w:r>
        <w:rPr>
          <w:rFonts w:ascii="Times New Roman" w:eastAsia="Times New Roman" w:hAnsi="Times New Roman" w:cs="Times New Roman"/>
          <w:sz w:val="26"/>
          <w:rtl w:val="0"/>
        </w:rPr>
        <w:t>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 мин. в связи с совершением административного правонарушения прои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ведено задержание </w:t>
      </w:r>
      <w:r>
        <w:rPr>
          <w:rFonts w:ascii="Times New Roman" w:eastAsia="Times New Roman" w:hAnsi="Times New Roman" w:cs="Times New Roman"/>
          <w:sz w:val="26"/>
          <w:rtl w:val="0"/>
        </w:rPr>
        <w:t>Ермолова К.Ю.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rtl w:val="0"/>
        </w:rPr>
        <w:t>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6"/>
          <w:rtl w:val="0"/>
        </w:rPr>
        <w:t>04.02.2020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Ермолов К.Ю.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04.02.2020 в 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при наличии признаков опьянения: запаха алкоголя изо рта, 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шение речи,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неустойчивость позы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направлен для прохождения медицинского осв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детельствования на состояние оп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янения;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актом медицинского освидетельствования на состояние опьянения (алк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гольного, наркотического или иного токсического) N </w:t>
      </w:r>
      <w:r>
        <w:rPr>
          <w:rFonts w:ascii="Times New Roman" w:eastAsia="Times New Roman" w:hAnsi="Times New Roman" w:cs="Times New Roman"/>
          <w:sz w:val="26"/>
          <w:rtl w:val="0"/>
        </w:rPr>
        <w:t>43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04.03.2020</w:t>
      </w:r>
      <w:r>
        <w:rPr>
          <w:rFonts w:ascii="Times New Roman" w:eastAsia="Times New Roman" w:hAnsi="Times New Roman" w:cs="Times New Roman"/>
          <w:sz w:val="26"/>
          <w:rtl w:val="0"/>
        </w:rPr>
        <w:t>, согласно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торого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Ермолова К.Ю.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Ермолова К.Ю.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04.02.2020.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08.06.2019;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04.02.2020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РК-</w:t>
      </w:r>
      <w:r>
        <w:rPr>
          <w:rFonts w:ascii="Times New Roman" w:eastAsia="Times New Roman" w:hAnsi="Times New Roman" w:cs="Times New Roman"/>
          <w:sz w:val="26"/>
          <w:rtl w:val="0"/>
        </w:rPr>
        <w:t>321572</w:t>
      </w:r>
      <w:r>
        <w:rPr>
          <w:rFonts w:ascii="Times New Roman" w:eastAsia="Times New Roman" w:hAnsi="Times New Roman" w:cs="Times New Roman"/>
          <w:sz w:val="26"/>
          <w:rtl w:val="0"/>
        </w:rPr>
        <w:t>, в котором изложены событие и обстоятельства совершения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 принимает в качестве доказательств по делу имеющиеся в материалах дела документы, поскольку они согласуются между собой, составлены в соответс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вии с законодательством, уполномоченными лицами, непротиворечивы, послед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вательны и с дост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верностью подтверждают описанные событие и обстоятельства правонарушения. У суд отсутствуют основания не доверять представленным док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зательствам.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 доказательства не оспорены.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Проанализировав вышеприведенное, суд приходит к выводу о виновности </w:t>
      </w:r>
      <w:r>
        <w:rPr>
          <w:rFonts w:ascii="Times New Roman" w:eastAsia="Times New Roman" w:hAnsi="Times New Roman" w:cs="Times New Roman"/>
          <w:sz w:val="26"/>
          <w:rtl w:val="0"/>
        </w:rPr>
        <w:t>Ермолова К.Ю.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вышеуказанного административного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и квалифицирует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Ермолова К.Ю.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ст.20.21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как появл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в общ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ственном месте в состоянии опьянения, оскорбляющем человеческое достоинство и общественную нравстве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характер совершенного правонарушения, личность лица, привлекаемого к административной ответственности, и учитывается смягчающее вину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ство – раскаяние в содеянном, а также отсутствие отягчающих ответственность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личность </w:t>
      </w:r>
      <w:r>
        <w:rPr>
          <w:rFonts w:ascii="Times New Roman" w:eastAsia="Times New Roman" w:hAnsi="Times New Roman" w:cs="Times New Roman"/>
          <w:sz w:val="26"/>
          <w:rtl w:val="0"/>
        </w:rPr>
        <w:t>Ермолова К.Ю.</w:t>
      </w:r>
      <w:r>
        <w:rPr>
          <w:rFonts w:ascii="Times New Roman" w:eastAsia="Times New Roman" w:hAnsi="Times New Roman" w:cs="Times New Roman"/>
          <w:sz w:val="26"/>
          <w:rtl w:val="0"/>
        </w:rPr>
        <w:t>, его имущественное пол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жение, суд считает целесообразным назначение ему административного наказ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 в виде штр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фа, предусмотренного 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статьи 20.21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ст.ст.29.7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29.9-29.10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судья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Ермолова Кирилла Юрьевича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ративного правонарушения, предусмотренного ст. 20.21 КоАП РФ и назначить ему наказание в виде административного штрафа в размере 500 (пятьсот)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>Почтовый адрес: 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910201001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БИК: 043510001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6"/>
          <w:rtl w:val="0"/>
        </w:rPr>
        <w:t>, ОКТМО 35721000, КБК 828 1 16 01203 01 0021 140.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ный участок № 70 Сакского судебного района (Сакский муниципальный район и городской округ Саки) Республики Крым, расположенном по адресу: ул.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вая, 8, г. Саки, Республика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ренном ч. 1 ст. 20.25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ный район и городской округ Саки)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