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29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РК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Абдулганиевой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122002/23/82020-ИП</w:t>
      </w:r>
      <w:r>
        <w:rPr>
          <w:rFonts w:ascii="Times New Roman" w:eastAsia="Times New Roman" w:hAnsi="Times New Roman" w:cs="Times New Roman"/>
          <w:sz w:val="26"/>
          <w:rtl w:val="0"/>
        </w:rPr>
        <w:t>, воспрепятствовал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законной деятельности должностного лица органа уполномоченного на осуществление функций по принудительному исполнению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исполнительных документов и обеспечению установленного порядка деятельности судов, а именно отказал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пропускать судебного пристава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домовладение</w:t>
      </w:r>
      <w:r>
        <w:rPr>
          <w:rFonts w:ascii="Times New Roman" w:eastAsia="Times New Roman" w:hAnsi="Times New Roman" w:cs="Times New Roman"/>
          <w:sz w:val="26"/>
          <w:rtl w:val="0"/>
        </w:rPr>
        <w:t>, преградив путь и исключив возможность доступа для исполнения должностных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проверки имущественного 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должника в рамках ИП </w:t>
      </w:r>
      <w:r>
        <w:rPr>
          <w:rFonts w:ascii="Times New Roman" w:eastAsia="Times New Roman" w:hAnsi="Times New Roman" w:cs="Times New Roman"/>
          <w:sz w:val="26"/>
          <w:rtl w:val="0"/>
        </w:rPr>
        <w:t>122002/23/82020-ИП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 – судебным приставом ОУДПС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8/24/82020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17.8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</w:t>
      </w:r>
      <w:r>
        <w:rPr>
          <w:rFonts w:ascii="Times New Roman" w:eastAsia="Times New Roman" w:hAnsi="Times New Roman" w:cs="Times New Roman"/>
          <w:sz w:val="26"/>
          <w:rtl w:val="0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надлежаще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подтверждается уведомлением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отправлении СМС сообщения на номер телефона, указанный </w:t>
      </w:r>
      <w:r>
        <w:rPr>
          <w:rFonts w:ascii="Times New Roman" w:eastAsia="Times New Roman" w:hAnsi="Times New Roman" w:cs="Times New Roman"/>
          <w:sz w:val="26"/>
          <w:rtl w:val="0"/>
        </w:rPr>
        <w:t>ею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согласии на СМС информирование,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 об отложении судебного разбирательства не заявлял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о причинах неявки суд не известил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её явка судом обязательной не признавалась, 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на основании ч. 2 ст. 25.1 КоАП РФ дело рассмотрено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нашла свое подтверждение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имеются предусмотренные законом основания для привлечения указанного лица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 17.8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17.8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«О судебных приставах»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процессе принудительного исполнения судебных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актов и актов других органов,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2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4 статьи 14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 судебных приставах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Мичурина, 32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122002/23/82020-ИП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возбужденному на основании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предмет исполнения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договору займа и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воспрепятствовал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отказал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пропускать судебного пристава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дом</w:t>
      </w:r>
      <w:r>
        <w:rPr>
          <w:rFonts w:ascii="Times New Roman" w:eastAsia="Times New Roman" w:hAnsi="Times New Roman" w:cs="Times New Roman"/>
          <w:sz w:val="26"/>
          <w:rtl w:val="0"/>
        </w:rPr>
        <w:t>, преградив путь и исключив возможность доступа в помещение для исполнения должностных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для проверки имущественного положения должника по исполнительному производству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8/24/82020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приказа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выданного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судебного участка № 60 </w:t>
      </w:r>
      <w:r>
        <w:rPr>
          <w:rFonts w:ascii="Times New Roman" w:eastAsia="Times New Roman" w:hAnsi="Times New Roman" w:cs="Times New Roman"/>
          <w:sz w:val="26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копией 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122002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заявкой на обеспечение судебными приставами по ОУПДС безопасности должностных лиц ФССП России при исполнении своих служебных обязанностей,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именно: проверки имущественного положения должника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122002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 по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правонарушении, из которых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пропускать судебных приставов в </w:t>
      </w:r>
      <w:r>
        <w:rPr>
          <w:rFonts w:ascii="Times New Roman" w:eastAsia="Times New Roman" w:hAnsi="Times New Roman" w:cs="Times New Roman"/>
          <w:sz w:val="26"/>
          <w:rtl w:val="0"/>
        </w:rPr>
        <w:t>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своему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ст.17.8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ст. 17.8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граждан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1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 отягчающих административную ответственность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 имеет высокую степень общественной опасности, сведения об имущественном положении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протоколу об административном правонарушении не работает,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имеет задолженность по исполнительному производству,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отсутствие отягчающих административную ответственность обстоятельств,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 в виде штрафа в минимальном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санкцией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17.8, ст.29.9,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Абдулганиев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ст.17.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0292417175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