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01 марта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Полетаева В.Н.,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Полетаева Василия Николаевича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пенсионера,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rtl w:val="0"/>
        </w:rPr>
        <w:t>прож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вающего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12.5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82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005158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12.02.2019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Полетаев В.Н.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12.02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.2018 в 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7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48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мин. на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пл. Револ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ю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ции в г. Саки Республики Крым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управлял автомобилем «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ВАЗ 21102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», г.р.з.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...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, на котором незаконно установлен опознавательный фонарь </w:t>
      </w:r>
      <w:r>
        <w:rPr>
          <w:rFonts w:ascii="Times New Roman" w:eastAsia="Times New Roman" w:hAnsi="Times New Roman" w:cs="Times New Roman"/>
          <w:sz w:val="26"/>
          <w:rtl w:val="0"/>
        </w:rPr>
        <w:t>легк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вого такси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 административное правонарушение,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которое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дусмотренное ч. </w:t>
      </w:r>
      <w:r>
        <w:rPr>
          <w:rFonts w:ascii="Times New Roman" w:eastAsia="Times New Roman" w:hAnsi="Times New Roman" w:cs="Times New Roman"/>
          <w:sz w:val="26"/>
          <w:rtl w:val="0"/>
        </w:rPr>
        <w:t>4.1 ст. 12.5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Полетаев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ного правонарушения признал, раскаялся.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Полетаева В.Н.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>зучив материалы дела, суд приходит к выв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Полетаева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содержатся признаки состава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4.1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"http://sudact.ru/law/koap/razdel-ii/glava-12/statia-12.5_1/?marker=fdoctlaw"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12.5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 административная ответственность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смотрена за управление транспортным средством, на котором незаконно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опознавательный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фонарь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опознавательный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знак "Инвалид".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11 «Основных положений по допу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эксплуатации и обязанности должностных лиц по обеспечению безопасности дорожного движения» утвержде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Правительства Российской Федерации от 23 октября 1993 года N 1090 (ред. от 21.01.2016), запрещается эксплуат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средств, имеющих на кузове (боковых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верхностях кузова) цветографическую схему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</w:t>
      </w:r>
      <w:r>
        <w:rPr>
          <w:rFonts w:ascii="Times New Roman" w:eastAsia="Times New Roman" w:hAnsi="Times New Roman" w:cs="Times New Roman"/>
          <w:sz w:val="26"/>
          <w:rtl w:val="0"/>
        </w:rPr>
        <w:t>кового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(или)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крыше – </w:t>
      </w:r>
      <w:r>
        <w:rPr>
          <w:rFonts w:ascii="Times New Roman" w:eastAsia="Times New Roman" w:hAnsi="Times New Roman" w:cs="Times New Roman"/>
          <w:sz w:val="26"/>
          <w:rtl w:val="0"/>
        </w:rPr>
        <w:t>опознаватель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ный </w:t>
      </w:r>
      <w:r>
        <w:rPr>
          <w:rFonts w:ascii="Times New Roman" w:eastAsia="Times New Roman" w:hAnsi="Times New Roman" w:cs="Times New Roman"/>
          <w:sz w:val="26"/>
          <w:rtl w:val="0"/>
        </w:rPr>
        <w:t>фонарь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такси, в случае отсутствия у водителя так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средства, выданного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решения на осуществление деятельности по перевозке пассажиров и баг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Обязательным признаком объективной стороны состава данного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незаконности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r>
        <w:rPr>
          <w:rFonts w:ascii="Times New Roman" w:eastAsia="Times New Roman" w:hAnsi="Times New Roman" w:cs="Times New Roman"/>
          <w:sz w:val="26"/>
          <w:rtl w:val="0"/>
        </w:rPr>
        <w:t>средстве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опознавательного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фонаря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такси, является отсутствие у вод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теля разрешения на оказание таксомоторных услуг, выданного на указа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автом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биль.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субъективной стороны административное правонарушение,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ренное характеризуются только умы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ленной формой вины.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судом </w:t>
      </w:r>
      <w:r>
        <w:rPr>
          <w:rFonts w:ascii="Times New Roman" w:eastAsia="Times New Roman" w:hAnsi="Times New Roman" w:cs="Times New Roman"/>
          <w:sz w:val="26"/>
          <w:rtl w:val="0"/>
        </w:rPr>
        <w:t>из протокола об административном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 005158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12.02.2019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Полетаев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12.02</w:t>
      </w:r>
      <w:r>
        <w:rPr>
          <w:rFonts w:ascii="Times New Roman" w:eastAsia="Times New Roman" w:hAnsi="Times New Roman" w:cs="Times New Roman"/>
          <w:sz w:val="26"/>
          <w:rtl w:val="0"/>
        </w:rPr>
        <w:t>.2018 в 1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48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на </w:t>
      </w:r>
      <w:r>
        <w:rPr>
          <w:rFonts w:ascii="Times New Roman" w:eastAsia="Times New Roman" w:hAnsi="Times New Roman" w:cs="Times New Roman"/>
          <w:sz w:val="26"/>
          <w:rtl w:val="0"/>
        </w:rPr>
        <w:t>пл. Революции в г. Саки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автомобилем «</w:t>
      </w:r>
      <w:r>
        <w:rPr>
          <w:rFonts w:ascii="Times New Roman" w:eastAsia="Times New Roman" w:hAnsi="Times New Roman" w:cs="Times New Roman"/>
          <w:sz w:val="26"/>
          <w:rtl w:val="0"/>
        </w:rPr>
        <w:t>ВАЗ 21102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на котором незаконно установлен опознавательный фонарь легк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вого такси,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 совершил правонарушение, предусмотренное ч. 4.1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"http://sudact.ru/law/koap/razdel-ii/glava-12/statia-12.5_1/?marker=fdoctlaw"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12.5 К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о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рапорта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ГИБДД ОГИБДД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12.02.2019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12.02.2019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примерно в 1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49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по адресу: Республика Крым, г. Саки, пл. Революции, при осуществлении надзора за дорожным дв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жением был выявлен автомобиль «ВАЗ 21102»,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на крыше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торого </w:t>
      </w:r>
      <w:r>
        <w:rPr>
          <w:rFonts w:ascii="Times New Roman" w:eastAsia="Times New Roman" w:hAnsi="Times New Roman" w:cs="Times New Roman"/>
          <w:sz w:val="26"/>
          <w:rtl w:val="0"/>
        </w:rPr>
        <w:t>был установлен опознавательный фонарь легкового такси. При провед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проверки документов у водителя данного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Полетаева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новлено, что документы, разрешающие установку опознавательного фонаря легкового такси, отсут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ствуют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письменные доказательства и фактические данные в сов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Полетаева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ему правонарушении нашла свое подтверждение в судебном заседании и подтве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об адм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005158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12.02.2019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изъятии вещей и документов от № </w:t>
      </w:r>
      <w:r>
        <w:rPr>
          <w:rFonts w:ascii="Times New Roman" w:eastAsia="Times New Roman" w:hAnsi="Times New Roman" w:cs="Times New Roman"/>
          <w:sz w:val="26"/>
          <w:rtl w:val="0"/>
        </w:rPr>
        <w:t>61 АА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053412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ГИБДД ОГИБДД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12.02.2019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и оценив доказательства в их совокупности, с</w:t>
      </w:r>
      <w:r>
        <w:rPr>
          <w:rFonts w:ascii="Times New Roman" w:eastAsia="Times New Roman" w:hAnsi="Times New Roman" w:cs="Times New Roman"/>
          <w:sz w:val="26"/>
          <w:rtl w:val="0"/>
        </w:rPr>
        <w:t>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Полетаева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установлена, а его действия следует квалифицировать по ч. </w:t>
      </w:r>
      <w:r>
        <w:rPr>
          <w:rFonts w:ascii="Times New Roman" w:eastAsia="Times New Roman" w:hAnsi="Times New Roman" w:cs="Times New Roman"/>
          <w:sz w:val="26"/>
          <w:rtl w:val="0"/>
        </w:rPr>
        <w:t>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управление транспортным средством, на котором нез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конно установлен опознав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тельный фонарь легкового такси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Порядок получения соответствующего разрешения на осуществление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ности по перевозке пассажиров и багажа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легковым такси установлен законодательс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Между тем,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Полетаев В.Н.</w:t>
      </w:r>
      <w:r>
        <w:rPr>
          <w:rFonts w:ascii="Times New Roman" w:eastAsia="Times New Roman" w:hAnsi="Times New Roman" w:cs="Times New Roman"/>
          <w:sz w:val="26"/>
          <w:rtl w:val="0"/>
        </w:rPr>
        <w:t>, не имея соответс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вующего разрешения на указанный вид деятельности, незаконно установил на легковом автомобиле опознав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тельный фонарь легкового такси.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пункта 2.1.1 Правил дорожного движения Российской Федерации, утвержденных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23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тября </w:t>
      </w:r>
      <w:r>
        <w:rPr>
          <w:rFonts w:ascii="Times New Roman" w:eastAsia="Times New Roman" w:hAnsi="Times New Roman" w:cs="Times New Roman"/>
          <w:sz w:val="26"/>
          <w:rtl w:val="0"/>
        </w:rPr>
        <w:t>1993 г</w:t>
      </w:r>
      <w:r>
        <w:rPr>
          <w:rFonts w:ascii="Times New Roman" w:eastAsia="Times New Roman" w:hAnsi="Times New Roman" w:cs="Times New Roman"/>
          <w:sz w:val="26"/>
          <w:rtl w:val="0"/>
        </w:rPr>
        <w:t>. N 1090, 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дитель транспортного средства обязан иметь при себе и по требованию сотрудников полиции передавать им, для проверки: водител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ское удостоверение или временное разрешение на право управления транспор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ным средством соответствующей категории; в установленных случаях разреш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на осуществление деятельности по перевозке пассажиров и багажа легк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вым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си, путевой лист, лицензионную карточку и документы на перевозимый груз, а при перевозке крупногабаритных, тяжеловесных и опасных грузов -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кументы, предусмотренные правилами перевозки этих грузов; страховой полис обязательного страхования гражданской ответственности владельца транспор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ного средства в случаях, когда обязанность по страхов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нию своей гражданской ответственности установлена федеральным законом.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Пунктом 11 Основных положений по допуску транспортных средств к эксплу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тации и обязанностями должностных лиц по обеспечению безопасности дорожного движения опред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лено, что запрещается эксплуатация транспортных средств, имеющих на кузове (боковых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верхностях кузова) цветографическую схему легкового такси и (или) на крыше - опознав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тельный фонарь легкового такси, в случае отсутствия у водителя такого транспортного средс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ва выданного в установленном порядке разрешения на осуществление деятельности по пер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возке пассажиров и багажа легковым такси.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9 Федерального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 от 21.04.2011 № 69-ФЗ «О внесении изменений в отдельные законодательные акты Российской Федерации»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тельность по перевозке пассажиров и багажа легковым такси на территории субъекта Российской Федерации осуществляется при условии получения юр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дическим лицом или индивидуальным предпринимателем разрешения на 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ществление деятельности по перево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ке пассажиров и багажа легковым такси, выдаваемого уполномоченным органом исполнительной власти соответству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щего субъекта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31.08.2015 Советом Министров Республики Крым принято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№ 512 «О некоторых вопросах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обслуживания населения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Республике Крым», с изменениями внесенными постановлением Совета министров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 от 15 сентября 2015 года № 555 "О внесении изменений в постановление Совета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нистров Республики Крым от 31 августа 2015 года N 512", которым урегулирован порядок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дачи и переоформления разрешений на осуществление деятельности по перевозке па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сажиров и баг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указанного следует, что,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19.01.2018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(дата составл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протокола об административном правонарушении)</w:t>
      </w:r>
      <w:r>
        <w:rPr>
          <w:rFonts w:ascii="Times New Roman" w:eastAsia="Times New Roman" w:hAnsi="Times New Roman" w:cs="Times New Roman"/>
          <w:sz w:val="26"/>
          <w:rtl w:val="0"/>
        </w:rPr>
        <w:t>, на территории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 уполномоченным органом исполнительной власти - Министерс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Республики Крым организована выдача разрешений на осущ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ствление деятельности по перевозке пассажиров и баг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Разрешение выдается на каждое транспортное средство, используемое в качестве ле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кового такси.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представленных материалов </w:t>
      </w:r>
      <w:r>
        <w:rPr>
          <w:rFonts w:ascii="Times New Roman" w:eastAsia="Times New Roman" w:hAnsi="Times New Roman" w:cs="Times New Roman"/>
          <w:sz w:val="26"/>
          <w:rtl w:val="0"/>
        </w:rPr>
        <w:t>усматривается</w:t>
      </w:r>
      <w:r>
        <w:rPr>
          <w:rFonts w:ascii="Times New Roman" w:eastAsia="Times New Roman" w:hAnsi="Times New Roman" w:cs="Times New Roman"/>
          <w:sz w:val="26"/>
          <w:rtl w:val="0"/>
        </w:rPr>
        <w:t>, что оснований для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кращения производства по делу об административном правонарушении не 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ется, все обстоятельства, имеющие значение для правильного разрешения дела, с учетом диспозиции ч. </w:t>
      </w:r>
      <w:r>
        <w:rPr>
          <w:rFonts w:ascii="Times New Roman" w:eastAsia="Times New Roman" w:hAnsi="Times New Roman" w:cs="Times New Roman"/>
          <w:sz w:val="26"/>
          <w:rtl w:val="0"/>
        </w:rPr>
        <w:t>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установлены и подтверждены вышеприв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денными доказательствами.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Санкция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"https://rospravosudie.com/law/%D0%A1%D1%82%D0%B0%D1%82%D1%8C%D1%8F_12.14_%D0%9A%D0%BE%D0%90%D0%9F_%D0%A0%D0%A4"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ст.12.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5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КоАП РФ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влечет наложение административного штрафа на водителя в размере пяти тысяч рублей с конфискацией предмета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составлении протокола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005158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12.02.2019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 был изъят оп</w:t>
      </w:r>
      <w:r>
        <w:rPr>
          <w:rFonts w:ascii="Times New Roman" w:eastAsia="Times New Roman" w:hAnsi="Times New Roman" w:cs="Times New Roman"/>
          <w:sz w:val="26"/>
          <w:rtl w:val="0"/>
        </w:rPr>
        <w:t>ознавательный фонарь легкового т</w:t>
      </w:r>
      <w:r>
        <w:rPr>
          <w:rFonts w:ascii="Times New Roman" w:eastAsia="Times New Roman" w:hAnsi="Times New Roman" w:cs="Times New Roman"/>
          <w:sz w:val="26"/>
          <w:rtl w:val="0"/>
        </w:rPr>
        <w:t>акси,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изъяти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вещей и документов, который в настоящее вр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мя хранятся в </w:t>
      </w:r>
      <w:r>
        <w:rPr>
          <w:rFonts w:ascii="Times New Roman" w:eastAsia="Times New Roman" w:hAnsi="Times New Roman" w:cs="Times New Roman"/>
          <w:sz w:val="26"/>
          <w:rtl w:val="0"/>
        </w:rPr>
        <w:t>судебном участке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 Указанный предмет административного правонарушения подлежит уничтожить по всту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лении постановления в зако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ную силу, согласно ст. 3.7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Событи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Полетаевым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осп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рен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 следует из пояснений, данных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 Данное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тельство, суд учитывает в 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честве чистосердечного признания вины.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 и применяется в целях предупреждения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 как самим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 к административной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 имущественное положение,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также отсутствие отягчающих ответственность обстоя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чающих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Полетаеву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рублей с конфиск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цией </w:t>
      </w:r>
      <w:r>
        <w:rPr>
          <w:rFonts w:ascii="Times New Roman" w:eastAsia="Times New Roman" w:hAnsi="Times New Roman" w:cs="Times New Roman"/>
          <w:sz w:val="26"/>
          <w:rtl w:val="0"/>
        </w:rPr>
        <w:t>опознавательного фонаря легк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вого такси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ст. 12.4., </w:t>
      </w:r>
      <w:r>
        <w:rPr>
          <w:rFonts w:ascii="Times New Roman" w:eastAsia="Times New Roman" w:hAnsi="Times New Roman" w:cs="Times New Roman"/>
          <w:sz w:val="26"/>
          <w:rtl w:val="0"/>
        </w:rPr>
        <w:t>29.9., 29.10., 29.11. КоАП РФ, 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Полетаева Василия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4.1 ст. 12.5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назначить ему наказание в виде административного штрафа в размере 5000 (пять тысяч)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 с конфискацией опознавательного фонаря легк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вого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акси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Опознавательный фонарь легкового такси, хранящиеся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судебном учас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ке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– уничтожить после вступления постано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ления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 платежа: УФК (МО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ский»),</w:t>
      </w:r>
    </w:p>
    <w:p>
      <w:pPr>
        <w:bidi w:val="0"/>
        <w:spacing w:before="0" w:beforeAutospacing="0" w:after="0" w:afterAutospacing="0"/>
        <w:ind w:left="709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счет № 40101810335100010001,</w:t>
      </w:r>
    </w:p>
    <w:p>
      <w:pPr>
        <w:bidi w:val="0"/>
        <w:spacing w:before="0" w:beforeAutospacing="0" w:after="0" w:afterAutospacing="0"/>
        <w:ind w:left="709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 9107000095 </w:t>
      </w:r>
    </w:p>
    <w:p>
      <w:pPr>
        <w:bidi w:val="0"/>
        <w:spacing w:before="0" w:beforeAutospacing="0" w:after="0" w:afterAutospacing="0"/>
        <w:ind w:left="709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 910701001</w:t>
      </w:r>
    </w:p>
    <w:p>
      <w:pPr>
        <w:bidi w:val="0"/>
        <w:spacing w:before="0" w:beforeAutospacing="0" w:after="0" w:afterAutospacing="0"/>
        <w:ind w:left="709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КБК 18811630020016000140</w:t>
      </w:r>
    </w:p>
    <w:p>
      <w:pPr>
        <w:bidi w:val="0"/>
        <w:spacing w:before="0" w:beforeAutospacing="0" w:after="0" w:afterAutospacing="0"/>
        <w:ind w:left="709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 банка 043510001</w:t>
      </w:r>
    </w:p>
    <w:p>
      <w:pPr>
        <w:bidi w:val="0"/>
        <w:spacing w:before="0" w:beforeAutospacing="0" w:after="0" w:afterAutospacing="0"/>
        <w:ind w:left="709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ОКТМО 35</w:t>
      </w:r>
      <w:r>
        <w:rPr>
          <w:rFonts w:ascii="Times New Roman" w:eastAsia="Times New Roman" w:hAnsi="Times New Roman" w:cs="Times New Roman"/>
          <w:sz w:val="26"/>
          <w:rtl w:val="0"/>
        </w:rPr>
        <w:t>721000</w:t>
      </w:r>
    </w:p>
    <w:p>
      <w:pPr>
        <w:bidi w:val="0"/>
        <w:spacing w:before="0" w:beforeAutospacing="0" w:after="0" w:afterAutospacing="0"/>
        <w:ind w:left="709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УИН </w:t>
      </w:r>
      <w:r>
        <w:rPr>
          <w:rFonts w:ascii="Times New Roman" w:eastAsia="Times New Roman" w:hAnsi="Times New Roman" w:cs="Times New Roman"/>
          <w:sz w:val="26"/>
          <w:rtl w:val="0"/>
        </w:rPr>
        <w:t>18810491192600000558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Полетаеву В.Н.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"/document/12125267/entry/322"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ч.1.3 ст. 32.2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уплате административного штрафа лицом, привлеченным к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главой 12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за исключением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"/document/12125267/entry/121011"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1.1 статьи 12.1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"/document/12125267/entry/128"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статьей 12.8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"/document/12125267/entry/12906"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частями 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"/document/12125267/entry/12907"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7 статьи 12.9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"/document/12125267/entry/12123"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3 статьи 12.12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"/document/12125267/entry/121505"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5 статьи 12.15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"/document/12125267/entry/1216031"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3.1 статьи 12.16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статьями 12.24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"/document/12125267/entry/1226"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12.26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"/document/12125267/entry/122703"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3 статьи 12.27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стоящего Кодекса, не позднее двадцати дней со дня вынесения постановления о наложении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чено либо рассрочено судьей, органом, должностным лицом, вынесшими постановление,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