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7"/>
          <w:rtl w:val="0"/>
        </w:rPr>
        <w:t>Дело № 5-70-38/2024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7"/>
          <w:rtl w:val="0"/>
        </w:rPr>
        <w:t>УИД 91MS0070-</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7"/>
          <w:rtl w:val="0"/>
        </w:rPr>
        <w:t>ПОСТАНОВЛЕНИЕ</w:t>
      </w:r>
    </w:p>
    <w:p>
      <w:pPr>
        <w:bidi w:val="0"/>
        <w:spacing w:before="0" w:beforeAutospacing="0" w:after="16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 участием Блага О.Ю.,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рассмотрев в открытом судебном заседании материалы дела об административном правонарушении, поступившие из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в отношении </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b/>
          <w:sz w:val="27"/>
          <w:rtl w:val="0"/>
        </w:rPr>
        <w:t xml:space="preserve">Блага </w:t>
      </w:r>
      <w:r>
        <w:rPr>
          <w:rFonts w:ascii="Times New Roman" w:eastAsia="Times New Roman" w:hAnsi="Times New Roman" w:cs="Times New Roman"/>
          <w:b/>
          <w:sz w:val="27"/>
          <w:rtl w:val="0"/>
        </w:rPr>
        <w:t>фио</w:t>
      </w:r>
      <w:r>
        <w:rPr>
          <w:rFonts w:ascii="Times New Roman" w:eastAsia="Times New Roman" w:hAnsi="Times New Roman" w:cs="Times New Roman"/>
          <w:b/>
          <w:sz w:val="27"/>
          <w:rtl w:val="0"/>
        </w:rPr>
        <w:t xml:space="preserve">, </w:t>
      </w:r>
      <w:r>
        <w:rPr>
          <w:rFonts w:ascii="Times New Roman" w:eastAsia="Times New Roman" w:hAnsi="Times New Roman" w:cs="Times New Roman"/>
          <w:b/>
          <w:sz w:val="27"/>
          <w:rtl w:val="0"/>
        </w:rPr>
        <w:t>паспортные данные</w:t>
      </w:r>
      <w:r>
        <w:rPr>
          <w:rFonts w:ascii="Times New Roman" w:eastAsia="Times New Roman" w:hAnsi="Times New Roman" w:cs="Times New Roman"/>
          <w:b/>
          <w:sz w:val="27"/>
          <w:rtl w:val="0"/>
        </w:rPr>
        <w:t xml:space="preserve">, гражданки Российской Федерации, </w:t>
      </w:r>
      <w:r>
        <w:rPr>
          <w:rFonts w:ascii="Times New Roman" w:eastAsia="Times New Roman" w:hAnsi="Times New Roman" w:cs="Times New Roman"/>
          <w:b/>
          <w:sz w:val="27"/>
          <w:rtl w:val="0"/>
        </w:rPr>
        <w:t>паспортные данные</w:t>
      </w:r>
      <w:r>
        <w:rPr>
          <w:rFonts w:ascii="Times New Roman" w:eastAsia="Times New Roman" w:hAnsi="Times New Roman" w:cs="Times New Roman"/>
          <w:b/>
          <w:sz w:val="27"/>
          <w:rtl w:val="0"/>
        </w:rPr>
        <w:t xml:space="preserve">, </w:t>
      </w:r>
      <w:r>
        <w:rPr>
          <w:rFonts w:ascii="Times New Roman" w:eastAsia="Times New Roman" w:hAnsi="Times New Roman" w:cs="Times New Roman"/>
          <w:b w:val="0"/>
          <w:sz w:val="27"/>
          <w:rtl w:val="0"/>
        </w:rPr>
        <w:t xml:space="preserve">незамужней, </w:t>
      </w:r>
      <w:r>
        <w:rPr>
          <w:rFonts w:ascii="Times New Roman" w:eastAsia="Times New Roman" w:hAnsi="Times New Roman" w:cs="Times New Roman"/>
          <w:sz w:val="27"/>
          <w:rtl w:val="0"/>
        </w:rPr>
        <w:t xml:space="preserve">имеющей на иждивении малолетнего ребенка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b w:val="0"/>
          <w:sz w:val="27"/>
          <w:rtl w:val="0"/>
        </w:rPr>
        <w:t xml:space="preserve">имеющей </w:t>
      </w:r>
      <w:r>
        <w:rPr>
          <w:rFonts w:ascii="Times New Roman" w:eastAsia="Times New Roman" w:hAnsi="Times New Roman" w:cs="Times New Roman"/>
          <w:sz w:val="27"/>
          <w:rtl w:val="0"/>
        </w:rPr>
        <w:t xml:space="preserve">средне-специальное образование, </w:t>
      </w:r>
      <w:r>
        <w:rPr>
          <w:rFonts w:ascii="Times New Roman" w:eastAsia="Times New Roman" w:hAnsi="Times New Roman" w:cs="Times New Roman"/>
          <w:sz w:val="27"/>
          <w:rtl w:val="0"/>
        </w:rPr>
        <w:t xml:space="preserve">инвалидом 1, 2 группы не являющейся, являющейся инвалидом 3 группы, </w:t>
      </w:r>
      <w:r>
        <w:rPr>
          <w:rFonts w:ascii="Times New Roman" w:eastAsia="Times New Roman" w:hAnsi="Times New Roman" w:cs="Times New Roman"/>
          <w:sz w:val="27"/>
          <w:rtl w:val="0"/>
        </w:rPr>
        <w:t xml:space="preserve">нетрудоустроенной, невоеннообязанной, </w:t>
      </w:r>
      <w:r>
        <w:rPr>
          <w:rFonts w:ascii="Times New Roman" w:eastAsia="Times New Roman" w:hAnsi="Times New Roman" w:cs="Times New Roman"/>
          <w:sz w:val="27"/>
          <w:rtl w:val="0"/>
        </w:rPr>
        <w:t xml:space="preserve">зарегистрированной и проживающей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не привлекавшейся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 привлечении её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находясь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Курортная, 4а, в помещении ресторана "Портер-Хаус"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 xml:space="preserve"> совершила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иные насильственные действия, причинившие физическую боль, а именно,</w:t>
      </w:r>
      <w:r>
        <w:rPr>
          <w:rFonts w:ascii="Times New Roman" w:eastAsia="Times New Roman" w:hAnsi="Times New Roman" w:cs="Times New Roman"/>
          <w:sz w:val="27"/>
          <w:rtl w:val="0"/>
        </w:rPr>
        <w:t xml:space="preserve"> умышленно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ходе конфликта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толкнула её ладонью правой руки в область шеи слева, причинив физическую боль</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но не причинив последствий, предусмотренных ст. 115 УК РФ, и эти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 xml:space="preserve"> квалифицированы старшим УУП ОУУП 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майором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судебном заседании потерпевшая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предупрежденная об административной ответственности за дачу заведомо ложных показаний, указала, что работает официанткой в ресторане «Портер-Хаус»,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ночью у неё произошел конфликт с посетительницей ресторана Блага О.Ю., которая сначала хватала её за руки, а затем толкнула её правой рукой в шею, оцарапав шею слева, что подтверждается видеозаписью камеры видеонаблюдения в здании ресторана. От указанных действий она испытала физическую боль. В ответ на действия Блага О.Ю., она рефлекторно нанесла ей удар кулаком в нос. В настоящее время стороны примирились, принесли друг другу свои извинения, просили друг-друга. При этом существенных повреждений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Блага О.Ю. не причинила, вред жизни, здоровью, а также имущественный вред ей не причинен.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вину в совершении административного правонарушения </w:t>
      </w:r>
      <w:r>
        <w:rPr>
          <w:rFonts w:ascii="Times New Roman" w:eastAsia="Times New Roman" w:hAnsi="Times New Roman" w:cs="Times New Roman"/>
          <w:sz w:val="27"/>
          <w:rtl w:val="0"/>
        </w:rPr>
        <w:t>признала</w:t>
      </w:r>
      <w:r>
        <w:rPr>
          <w:rFonts w:ascii="Times New Roman" w:eastAsia="Times New Roman" w:hAnsi="Times New Roman" w:cs="Times New Roman"/>
          <w:sz w:val="27"/>
          <w:rtl w:val="0"/>
        </w:rPr>
        <w:t xml:space="preserve">, и пояснила, что у неё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ночью в кафе «Портер-Хаус» произошел конфликт с официанткой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ходе которого она толкнула последнюю рукой в шею, а та в ответ нанесла ей удар кулаком в нос. В настоящее время стороны примирились, претензий друг к другу не имеют. В содеянном раскаивается.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Выслушав Блага</w:t>
      </w:r>
      <w:r>
        <w:rPr>
          <w:rFonts w:ascii="Times New Roman" w:eastAsia="Times New Roman" w:hAnsi="Times New Roman" w:cs="Times New Roman"/>
          <w:sz w:val="27"/>
          <w:rtl w:val="0"/>
        </w:rPr>
        <w:t xml:space="preserve"> О.Ю. 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Блага</w:t>
      </w:r>
      <w:r>
        <w:rPr>
          <w:rFonts w:ascii="Times New Roman" w:eastAsia="Times New Roman" w:hAnsi="Times New Roman" w:cs="Times New Roman"/>
          <w:sz w:val="27"/>
          <w:rtl w:val="0"/>
        </w:rPr>
        <w:t xml:space="preserve"> О.Ю.</w:t>
      </w:r>
      <w:r>
        <w:rPr>
          <w:rFonts w:ascii="Times New Roman" w:eastAsia="Times New Roman" w:hAnsi="Times New Roman" w:cs="Times New Roman"/>
          <w:sz w:val="27"/>
          <w:rtl w:val="0"/>
        </w:rPr>
        <w:t xml:space="preserve"> содержится состав административного правонарушения, предусмотренного статьей 6.1.1 КоАП РФ, как причинение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ответственность,</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7"/>
          <w:rtl w:val="0"/>
        </w:rPr>
        <w:t xml:space="preserve"> </w:t>
      </w:r>
      <w:hyperlink r:id="rId4" w:anchor="/document/10108000/entry/115" w:history="1">
        <w:r>
          <w:rPr>
            <w:rFonts w:ascii="Times New Roman" w:eastAsia="Times New Roman" w:hAnsi="Times New Roman" w:cs="Times New Roman"/>
            <w:color w:val="0000FF"/>
            <w:sz w:val="27"/>
            <w:u w:val="single"/>
            <w:rtl w:val="0"/>
          </w:rPr>
          <w:t>статье 115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 Федеральным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326-ФЗ (ред.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отнесены к</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административному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правонарушению,предусмотренному</w:t>
      </w:r>
      <w:r>
        <w:rPr>
          <w:rFonts w:ascii="Times New Roman" w:eastAsia="Times New Roman" w:hAnsi="Times New Roman" w:cs="Times New Roman"/>
          <w:sz w:val="27"/>
          <w:rtl w:val="0"/>
        </w:rPr>
        <w:t xml:space="preserve"> </w:t>
      </w:r>
      <w:hyperlink r:id="rId4" w:anchor="/document/12125267/entry/6110" w:history="1">
        <w:r>
          <w:rPr>
            <w:rFonts w:ascii="Times New Roman" w:eastAsia="Times New Roman" w:hAnsi="Times New Roman" w:cs="Times New Roman"/>
            <w:color w:val="0000FF"/>
            <w:sz w:val="27"/>
            <w:u w:val="single"/>
            <w:rtl w:val="0"/>
          </w:rPr>
          <w:t>ст.</w:t>
        </w:r>
        <w:r>
          <w:rPr>
            <w:rFonts w:ascii="Times New Roman" w:eastAsia="Times New Roman" w:hAnsi="Times New Roman" w:cs="Times New Roman"/>
            <w:color w:val="0000FF"/>
            <w:sz w:val="27"/>
            <w:u w:val="single"/>
            <w:rtl w:val="0"/>
          </w:rPr>
          <w:t xml:space="preserve"> </w:t>
        </w:r>
        <w:r>
          <w:rPr>
            <w:rFonts w:ascii="Times New Roman" w:eastAsia="Times New Roman" w:hAnsi="Times New Roman" w:cs="Times New Roman"/>
            <w:color w:val="0000FF"/>
            <w:sz w:val="27"/>
            <w:u w:val="single"/>
            <w:rtl w:val="0"/>
          </w:rPr>
          <w:t>6.1.1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 совершения </w:t>
      </w:r>
      <w:r>
        <w:rPr>
          <w:rFonts w:ascii="Times New Roman" w:eastAsia="Times New Roman" w:hAnsi="Times New Roman" w:cs="Times New Roman"/>
          <w:sz w:val="27"/>
          <w:rtl w:val="0"/>
        </w:rPr>
        <w:t>Блага</w:t>
      </w:r>
      <w:r>
        <w:rPr>
          <w:rFonts w:ascii="Times New Roman" w:eastAsia="Times New Roman" w:hAnsi="Times New Roman" w:cs="Times New Roman"/>
          <w:sz w:val="27"/>
          <w:rtl w:val="0"/>
        </w:rPr>
        <w:t xml:space="preserve"> О.Ю.</w:t>
      </w:r>
      <w:r>
        <w:rPr>
          <w:rFonts w:ascii="Times New Roman" w:eastAsia="Times New Roman" w:hAnsi="Times New Roman" w:cs="Times New Roman"/>
          <w:sz w:val="27"/>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протоколом об административном правонарушении № 8201№</w:t>
      </w:r>
      <w:r>
        <w:rPr>
          <w:rFonts w:ascii="Times New Roman" w:eastAsia="Times New Roman" w:hAnsi="Times New Roman" w:cs="Times New Roman"/>
          <w:sz w:val="27"/>
          <w:rtl w:val="0"/>
        </w:rPr>
        <w:t xml:space="preserve">216166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Блага</w:t>
      </w:r>
      <w:r>
        <w:rPr>
          <w:rFonts w:ascii="Times New Roman" w:eastAsia="Times New Roman" w:hAnsi="Times New Roman" w:cs="Times New Roman"/>
          <w:sz w:val="27"/>
          <w:rtl w:val="0"/>
        </w:rPr>
        <w:t xml:space="preserve"> О.Ю.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в судебном заседании </w:t>
      </w:r>
      <w:r>
        <w:rPr>
          <w:rFonts w:ascii="Times New Roman" w:eastAsia="Times New Roman" w:hAnsi="Times New Roman" w:cs="Times New Roman"/>
          <w:sz w:val="27"/>
          <w:rtl w:val="0"/>
        </w:rPr>
        <w:t xml:space="preserve">(л.д. </w:t>
      </w:r>
      <w:r>
        <w:rPr>
          <w:rFonts w:ascii="Times New Roman" w:eastAsia="Times New Roman" w:hAnsi="Times New Roman" w:cs="Times New Roman"/>
          <w:sz w:val="27"/>
          <w:rtl w:val="0"/>
        </w:rPr>
        <w:t>2</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заявлением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в судебном заседании, (л.д. </w:t>
      </w:r>
      <w:r>
        <w:rPr>
          <w:rFonts w:ascii="Times New Roman" w:eastAsia="Times New Roman" w:hAnsi="Times New Roman" w:cs="Times New Roman"/>
          <w:sz w:val="27"/>
          <w:rtl w:val="0"/>
        </w:rPr>
        <w:t>7,9</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фотофиксацией</w:t>
      </w:r>
      <w:r>
        <w:rPr>
          <w:rFonts w:ascii="Times New Roman" w:eastAsia="Times New Roman" w:hAnsi="Times New Roman" w:cs="Times New Roman"/>
          <w:sz w:val="27"/>
          <w:rtl w:val="0"/>
        </w:rPr>
        <w:t xml:space="preserve"> повреждений</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10</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видеозаписью</w:t>
      </w:r>
      <w:r>
        <w:rPr>
          <w:rFonts w:ascii="Times New Roman" w:eastAsia="Times New Roman" w:hAnsi="Times New Roman" w:cs="Times New Roman"/>
          <w:sz w:val="27"/>
          <w:rtl w:val="0"/>
        </w:rPr>
        <w:t xml:space="preserve"> конфликта;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13,14)</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собранными в соответствии с правилами ст.ст. 26.2, 26.11 КоАП РФ подтверждают объяснения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обстоятельства, указанные в протоколе об административном правонарушении и в своей совокупности являются достаточными доказательствами, свидетельствующими о наличии в действиях </w:t>
      </w:r>
      <w:r>
        <w:rPr>
          <w:rFonts w:ascii="Times New Roman" w:eastAsia="Times New Roman" w:hAnsi="Times New Roman" w:cs="Times New Roman"/>
          <w:sz w:val="27"/>
          <w:rtl w:val="0"/>
        </w:rPr>
        <w:t>Блага</w:t>
      </w:r>
      <w:r>
        <w:rPr>
          <w:rFonts w:ascii="Times New Roman" w:eastAsia="Times New Roman" w:hAnsi="Times New Roman" w:cs="Times New Roman"/>
          <w:sz w:val="27"/>
          <w:rtl w:val="0"/>
        </w:rPr>
        <w:t xml:space="preserve"> О.Ю</w:t>
      </w:r>
      <w:r>
        <w:rPr>
          <w:rFonts w:ascii="Times New Roman" w:eastAsia="Times New Roman" w:hAnsi="Times New Roman" w:cs="Times New Roman"/>
          <w:sz w:val="27"/>
          <w:rtl w:val="0"/>
        </w:rPr>
        <w:t xml:space="preserve">. состава административного правонарушения, предусмотренного ст. 6.1.1 КоАП РФ, а именно: причинение иных насильственных действий, причинивших физическую боль, которые </w:t>
      </w:r>
      <w:r>
        <w:rPr>
          <w:rFonts w:ascii="Times New Roman" w:eastAsia="Times New Roman" w:hAnsi="Times New Roman" w:cs="Times New Roman"/>
          <w:sz w:val="27"/>
          <w:rtl w:val="0"/>
        </w:rPr>
        <w:t>не повлекли последствий, указанных в статье 115 Уголовного кодекса Российской Федерации, если эти действия не содержат уголовно наказуемого деяния, которые выразились в том, что Блага</w:t>
      </w:r>
      <w:r>
        <w:rPr>
          <w:rFonts w:ascii="Times New Roman" w:eastAsia="Times New Roman" w:hAnsi="Times New Roman" w:cs="Times New Roman"/>
          <w:sz w:val="27"/>
          <w:rtl w:val="0"/>
        </w:rPr>
        <w:t xml:space="preserve"> О.Ю.</w:t>
      </w:r>
      <w:r>
        <w:rPr>
          <w:rFonts w:ascii="Times New Roman" w:eastAsia="Times New Roman" w:hAnsi="Times New Roman" w:cs="Times New Roman"/>
          <w:sz w:val="27"/>
          <w:rtl w:val="0"/>
        </w:rPr>
        <w:t xml:space="preserve"> в</w:t>
      </w:r>
      <w:r>
        <w:rPr>
          <w:rFonts w:ascii="Times New Roman" w:eastAsia="Times New Roman" w:hAnsi="Times New Roman" w:cs="Times New Roman"/>
          <w:sz w:val="27"/>
          <w:rtl w:val="0"/>
        </w:rPr>
        <w:t xml:space="preserve"> ходе словестного конфликта 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умышленно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толкнула её ладонью правой руки в область шеи слева, причинив физическую боль</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но не причинив последствий, предусмотренных ст. 115 УК РФ, и эти действия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FF"/>
            <w:sz w:val="27"/>
            <w:u w:val="single"/>
            <w:rtl w:val="0"/>
          </w:rPr>
          <w:t>ст. 28.2</w:t>
        </w:r>
      </w:hyperlink>
      <w:r>
        <w:rPr>
          <w:rFonts w:ascii="Times New Roman" w:eastAsia="Times New Roman" w:hAnsi="Times New Roman" w:cs="Times New Roman"/>
          <w:sz w:val="27"/>
          <w:rtl w:val="0"/>
        </w:rPr>
        <w:t xml:space="preserve"> КоАП РФ, в нем достаточно полно отражены сведения, необходимые для разрешения дела. Права, предусмотренные </w:t>
      </w:r>
      <w:hyperlink r:id="rId6" w:history="1">
        <w:r>
          <w:rPr>
            <w:rFonts w:ascii="Times New Roman" w:eastAsia="Times New Roman" w:hAnsi="Times New Roman" w:cs="Times New Roman"/>
            <w:color w:val="0000FF"/>
            <w:sz w:val="27"/>
            <w:u w:val="single"/>
            <w:rtl w:val="0"/>
          </w:rPr>
          <w:t>ст. 25.1</w:t>
        </w:r>
      </w:hyperlink>
      <w:r>
        <w:rPr>
          <w:rFonts w:ascii="Times New Roman" w:eastAsia="Times New Roman" w:hAnsi="Times New Roman" w:cs="Times New Roman"/>
          <w:sz w:val="27"/>
          <w:rtl w:val="0"/>
        </w:rPr>
        <w:t xml:space="preserve"> КоАП РФ и </w:t>
      </w:r>
      <w:hyperlink r:id="rId7" w:history="1">
        <w:r>
          <w:rPr>
            <w:rFonts w:ascii="Times New Roman" w:eastAsia="Times New Roman" w:hAnsi="Times New Roman" w:cs="Times New Roman"/>
            <w:color w:val="0000FF"/>
            <w:sz w:val="27"/>
            <w:u w:val="single"/>
            <w:rtl w:val="0"/>
          </w:rPr>
          <w:t>ст. 51</w:t>
        </w:r>
      </w:hyperlink>
      <w:r>
        <w:rPr>
          <w:rFonts w:ascii="Times New Roman" w:eastAsia="Times New Roman" w:hAnsi="Times New Roman" w:cs="Times New Roman"/>
          <w:sz w:val="27"/>
          <w:rtl w:val="0"/>
        </w:rPr>
        <w:t xml:space="preserve"> Конституции РФ, правонарушителю разъяснены.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Состава уголовно наказуемого деяния действия </w:t>
      </w:r>
      <w:r>
        <w:rPr>
          <w:rFonts w:ascii="Times New Roman" w:eastAsia="Times New Roman" w:hAnsi="Times New Roman" w:cs="Times New Roman"/>
          <w:sz w:val="27"/>
          <w:rtl w:val="0"/>
        </w:rPr>
        <w:t>Блага</w:t>
      </w:r>
      <w:r>
        <w:rPr>
          <w:rFonts w:ascii="Times New Roman" w:eastAsia="Times New Roman" w:hAnsi="Times New Roman" w:cs="Times New Roman"/>
          <w:sz w:val="27"/>
          <w:rtl w:val="0"/>
        </w:rPr>
        <w:t xml:space="preserve"> О.Ю</w:t>
      </w:r>
      <w:r>
        <w:rPr>
          <w:rFonts w:ascii="Times New Roman" w:eastAsia="Times New Roman" w:hAnsi="Times New Roman" w:cs="Times New Roman"/>
          <w:sz w:val="27"/>
          <w:rtl w:val="0"/>
        </w:rPr>
        <w:t xml:space="preserve">. не содержат, поскольку ранее она не привлекалась к ответственности за насильственные действия, в том числе по ст. 6.1.1 КоАП РФ, насильственные действия причинены по личным мотивам в результате </w:t>
      </w:r>
      <w:r>
        <w:rPr>
          <w:rFonts w:ascii="Times New Roman" w:eastAsia="Times New Roman" w:hAnsi="Times New Roman" w:cs="Times New Roman"/>
          <w:sz w:val="27"/>
          <w:rtl w:val="0"/>
        </w:rPr>
        <w:t>словестного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конфликта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составов преступлений, предусмотренных УК РФ</w:t>
      </w:r>
      <w:r>
        <w:rPr>
          <w:rFonts w:ascii="Times New Roman" w:eastAsia="Times New Roman" w:hAnsi="Times New Roman" w:cs="Times New Roman"/>
          <w:sz w:val="27"/>
          <w:rtl w:val="0"/>
        </w:rPr>
        <w:t xml:space="preserve"> действия Блага О.Ю. не содержат</w:t>
      </w:r>
      <w:r>
        <w:rPr>
          <w:rFonts w:ascii="Times New Roman" w:eastAsia="Times New Roman" w:hAnsi="Times New Roman" w:cs="Times New Roman"/>
          <w:sz w:val="27"/>
          <w:rtl w:val="0"/>
        </w:rPr>
        <w:t xml:space="preserve">. Насильственные действия телесных повреждений, в том числе, указанных в ст. 115 УК РФ не повлекли, что следует из </w:t>
      </w:r>
      <w:r>
        <w:rPr>
          <w:rFonts w:ascii="Times New Roman" w:eastAsia="Times New Roman" w:hAnsi="Times New Roman" w:cs="Times New Roman"/>
          <w:sz w:val="27"/>
          <w:rtl w:val="0"/>
        </w:rPr>
        <w:t>показаний</w:t>
      </w:r>
      <w:r>
        <w:rPr>
          <w:rFonts w:ascii="Times New Roman" w:eastAsia="Times New Roman" w:hAnsi="Times New Roman" w:cs="Times New Roman"/>
          <w:sz w:val="27"/>
          <w:rtl w:val="0"/>
        </w:rPr>
        <w:t xml:space="preserve"> потерпевшей</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Вместе с тем имеются основания для признания совершенного </w:t>
      </w: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 xml:space="preserve"> деяние не повлекло вредных последствий, вред здоровью и </w:t>
      </w:r>
      <w:r>
        <w:rPr>
          <w:rFonts w:ascii="Times New Roman" w:eastAsia="Times New Roman" w:hAnsi="Times New Roman" w:cs="Times New Roman"/>
          <w:sz w:val="27"/>
          <w:rtl w:val="0"/>
        </w:rPr>
        <w:t>имущественный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ущерб кому-либо не причинен, существенного нарушения охраняемых общественных отношений не последовало, учитывая также, что </w:t>
      </w:r>
      <w:r>
        <w:rPr>
          <w:rFonts w:ascii="Times New Roman" w:eastAsia="Times New Roman" w:hAnsi="Times New Roman" w:cs="Times New Roman"/>
          <w:sz w:val="27"/>
          <w:rtl w:val="0"/>
        </w:rPr>
        <w:t>конфликт</w:t>
      </w:r>
      <w:r>
        <w:rPr>
          <w:rFonts w:ascii="Times New Roman" w:eastAsia="Times New Roman" w:hAnsi="Times New Roman" w:cs="Times New Roman"/>
          <w:sz w:val="27"/>
          <w:rtl w:val="0"/>
        </w:rPr>
        <w:t xml:space="preserve"> был обоюдным, </w:t>
      </w:r>
      <w:r>
        <w:rPr>
          <w:rFonts w:ascii="Times New Roman" w:eastAsia="Times New Roman" w:hAnsi="Times New Roman" w:cs="Times New Roman"/>
          <w:sz w:val="27"/>
          <w:rtl w:val="0"/>
        </w:rPr>
        <w:t>Блага О.Ю.</w:t>
      </w:r>
      <w:r>
        <w:rPr>
          <w:rFonts w:ascii="Times New Roman" w:eastAsia="Times New Roman" w:hAnsi="Times New Roman" w:cs="Times New Roman"/>
          <w:sz w:val="27"/>
          <w:rtl w:val="0"/>
        </w:rPr>
        <w:t xml:space="preserve"> принес</w:t>
      </w:r>
      <w:r>
        <w:rPr>
          <w:rFonts w:ascii="Times New Roman" w:eastAsia="Times New Roman" w:hAnsi="Times New Roman" w:cs="Times New Roman"/>
          <w:sz w:val="27"/>
          <w:rtl w:val="0"/>
        </w:rPr>
        <w:t>ла</w:t>
      </w:r>
      <w:r>
        <w:rPr>
          <w:rFonts w:ascii="Times New Roman" w:eastAsia="Times New Roman" w:hAnsi="Times New Roman" w:cs="Times New Roman"/>
          <w:sz w:val="27"/>
          <w:rtl w:val="0"/>
        </w:rPr>
        <w:t xml:space="preserve"> свои извинения потерпевшей и она </w:t>
      </w:r>
      <w:r>
        <w:rPr>
          <w:rFonts w:ascii="Times New Roman" w:eastAsia="Times New Roman" w:hAnsi="Times New Roman" w:cs="Times New Roman"/>
          <w:sz w:val="27"/>
          <w:rtl w:val="0"/>
        </w:rPr>
        <w:t>её</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простила, претензий к не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не имеет, 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Руководствуясь ст.ст.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b/>
          <w:sz w:val="27"/>
          <w:rtl w:val="0"/>
        </w:rPr>
        <w:t xml:space="preserve">Блага </w:t>
      </w:r>
      <w:r>
        <w:rPr>
          <w:rFonts w:ascii="Times New Roman" w:eastAsia="Times New Roman" w:hAnsi="Times New Roman" w:cs="Times New Roman"/>
          <w:b/>
          <w:sz w:val="27"/>
          <w:rtl w:val="0"/>
        </w:rPr>
        <w:t>фио</w:t>
      </w:r>
      <w:r>
        <w:rPr>
          <w:rFonts w:ascii="Times New Roman" w:eastAsia="Times New Roman" w:hAnsi="Times New Roman" w:cs="Times New Roman"/>
          <w:b/>
          <w:sz w:val="27"/>
          <w:rtl w:val="0"/>
        </w:rPr>
        <w:t xml:space="preserve">, </w:t>
      </w:r>
      <w:r>
        <w:rPr>
          <w:rFonts w:ascii="Times New Roman" w:eastAsia="Times New Roman" w:hAnsi="Times New Roman" w:cs="Times New Roman"/>
          <w:b/>
          <w:sz w:val="27"/>
          <w:rtl w:val="0"/>
        </w:rPr>
        <w:t>паспортные данные</w:t>
      </w:r>
      <w:r>
        <w:rPr>
          <w:rFonts w:ascii="Times New Roman" w:eastAsia="Times New Roman" w:hAnsi="Times New Roman" w:cs="Times New Roman"/>
          <w:sz w:val="27"/>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Объявить </w:t>
      </w:r>
      <w:r>
        <w:rPr>
          <w:rFonts w:ascii="Times New Roman" w:eastAsia="Times New Roman" w:hAnsi="Times New Roman" w:cs="Times New Roman"/>
          <w:b/>
          <w:sz w:val="27"/>
          <w:rtl w:val="0"/>
        </w:rPr>
        <w:t xml:space="preserve">Блага </w:t>
      </w:r>
      <w:r>
        <w:rPr>
          <w:rFonts w:ascii="Times New Roman" w:eastAsia="Times New Roman" w:hAnsi="Times New Roman" w:cs="Times New Roman"/>
          <w:b/>
          <w:sz w:val="27"/>
          <w:rtl w:val="0"/>
        </w:rPr>
        <w:t>фио</w:t>
      </w:r>
      <w:r>
        <w:rPr>
          <w:rFonts w:ascii="Times New Roman" w:eastAsia="Times New Roman" w:hAnsi="Times New Roman" w:cs="Times New Roman"/>
          <w:b/>
          <w:sz w:val="27"/>
          <w:rtl w:val="0"/>
        </w:rPr>
        <w:t xml:space="preserve">, </w:t>
      </w:r>
      <w:r>
        <w:rPr>
          <w:rFonts w:ascii="Times New Roman" w:eastAsia="Times New Roman" w:hAnsi="Times New Roman" w:cs="Times New Roman"/>
          <w:b/>
          <w:sz w:val="27"/>
          <w:rtl w:val="0"/>
        </w:rPr>
        <w:t>паспортные данные</w:t>
      </w:r>
      <w:r>
        <w:rPr>
          <w:rFonts w:ascii="Times New Roman" w:eastAsia="Times New Roman" w:hAnsi="Times New Roman" w:cs="Times New Roman"/>
          <w:sz w:val="27"/>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b/>
          <w:sz w:val="27"/>
          <w:rtl w:val="0"/>
        </w:rPr>
        <w:t xml:space="preserve">Блага </w:t>
      </w:r>
      <w:r>
        <w:rPr>
          <w:rFonts w:ascii="Times New Roman" w:eastAsia="Times New Roman" w:hAnsi="Times New Roman" w:cs="Times New Roman"/>
          <w:b/>
          <w:sz w:val="27"/>
          <w:rtl w:val="0"/>
        </w:rPr>
        <w:t>фио</w:t>
      </w:r>
      <w:r>
        <w:rPr>
          <w:rFonts w:ascii="Times New Roman" w:eastAsia="Times New Roman" w:hAnsi="Times New Roman" w:cs="Times New Roman"/>
          <w:b/>
          <w:sz w:val="27"/>
          <w:rtl w:val="0"/>
        </w:rPr>
        <w:t xml:space="preserve">, </w:t>
      </w:r>
      <w:r>
        <w:rPr>
          <w:rFonts w:ascii="Times New Roman" w:eastAsia="Times New Roman" w:hAnsi="Times New Roman" w:cs="Times New Roman"/>
          <w:b/>
          <w:sz w:val="27"/>
          <w:rtl w:val="0"/>
        </w:rPr>
        <w:t>паспортные данные</w:t>
      </w:r>
      <w:r>
        <w:rPr>
          <w:rFonts w:ascii="Times New Roman" w:eastAsia="Times New Roman" w:hAnsi="Times New Roman" w:cs="Times New Roman"/>
          <w:sz w:val="27"/>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2</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