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5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июня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Сакского межрайонного прокурора Республики Крым – Сейт-Ариф А.Б., рассмотрев дело об административном правонарушении, поступившее из Сакской Межрайонной прокуратуры,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Общества с ограниченной ответственностью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«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Экоград+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ОГРН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1179102002970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адрес регистрации юридического лица: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о привлечении его к административной ответственности за правонарушение, предусмотренное ч.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 ст.7.32 КоАП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4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Сакской межрайонной прокуратурой проведена проверка исполнения ООО «</w:t>
      </w:r>
      <w:r>
        <w:rPr>
          <w:rFonts w:ascii="Times New Roman" w:eastAsia="Times New Roman" w:hAnsi="Times New Roman" w:cs="Times New Roman"/>
          <w:sz w:val="26"/>
          <w:rtl w:val="0"/>
        </w:rPr>
        <w:t>Экоград+</w:t>
      </w:r>
      <w:r>
        <w:rPr>
          <w:rFonts w:ascii="Times New Roman" w:eastAsia="Times New Roman" w:hAnsi="Times New Roman" w:cs="Times New Roman"/>
          <w:sz w:val="26"/>
          <w:rtl w:val="0"/>
        </w:rPr>
        <w:t>» требований законодательства в сфере закупок товаров, работ, услуг для обеспечения государственных и муниципальных нужд при исполнении муниципального контракта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выполнение работ по </w:t>
      </w:r>
      <w:r>
        <w:rPr>
          <w:rFonts w:ascii="Times New Roman" w:eastAsia="Times New Roman" w:hAnsi="Times New Roman" w:cs="Times New Roman"/>
          <w:sz w:val="26"/>
          <w:rtl w:val="0"/>
        </w:rPr>
        <w:t>капитальному ремонту подъездной дороги от ул. Курортная до Сакской ГГРЭС г. Саки Республики Крым.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Установлено, что постановлением администрации г. Саки Республики Крым от 29.12.2017 № 1663 утверждена муниципальная программа формирование современной городской среды на территории муниципального образования городской округ Саки Республики Крым на 2018-2022 годы.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рамках реализации муниципальной программы, по результатам электронного аукциона (итоговый протокол от 23.04.2019 №0175200000419000078) 08.05.2019 между МБУ «Городское хозяйство» и ООО «Экоград +» заключен муниципальный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контракт № 0175200000419000078_</w:t>
      </w:r>
      <w:r>
        <w:rPr>
          <w:rFonts w:ascii="Times New Roman" w:eastAsia="Times New Roman" w:hAnsi="Times New Roman" w:cs="Times New Roman"/>
          <w:sz w:val="26"/>
          <w:rtl w:val="0"/>
        </w:rPr>
        <w:t>317300 на выполнение работ по капитальному ремонту подъездной дороги от ул. Курортная до Сакской ГГРЭС г. Саки Республики Крым (далее - Контракт), суммой 20 484 438 (двадцать миллионов четыреста восемьдесят четыре тысячи четыреста тридцать восемь) рублей 04 копейки (в редакции дополнительного соглашения от 09.12.2019).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п.п. 1.2, 1.3, 5.1 Контракта (в редакции дополнительного соглашения от 27.08.2019) ООО «Экоград +» надлежало выполнить работы по капитальному ремонту подъездной дороги от ул. Курортная до Сакской ГГРЭС г. Саки Республики Крым (в редакции дополнительного соглашения от 27.08.2019), в соответствии с проектно-сметной и рабочей документацией, в срок до 15.12.2019.</w:t>
      </w:r>
    </w:p>
    <w:p>
      <w:pPr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целью недопущения нарушений ч. 2 ст. 94 Закона № 44-ФЗ, в части нарушения сроков исполнения обязательств предусмотренных п.п. 1.2, 1.3, 5.1 Контракта, межрайонным прокурором 13.12.2019 директору ООО «Экоград +» Ефименко Д.С. объявлено предостережение.</w:t>
      </w:r>
    </w:p>
    <w:p>
      <w:pPr>
        <w:bidi w:val="0"/>
        <w:spacing w:before="0" w:beforeAutospacing="0" w:after="0" w:afterAutospacing="0"/>
        <w:ind w:left="4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информации МБУ «Городское хозяйство» от 17.12.2019, обязательства предусмотренные п.п. 1.2, 1.3, 5.1 Контракта в срок до 15.12.2019 ООО «Экоград +» не исполнены. Сумма не выполненных ООО «Экоград +» работ по Контракту на 15.12.2019 составляет 4403760 (четыре миллиона четыреста три тысячи семьсот шестьдесят) рублей 38 копеек.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Сакского межрайонного прокурора Республики Крым Сейт-Ариф А.Б., просил привлечь к административной ответственности ООО «Экоград +», указывая,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Сакской межрайонной прокуратурой в ходе проверки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обязательства по муниципальному контракту от 08.05.2019 </w:t>
      </w:r>
      <w:r>
        <w:rPr>
          <w:rFonts w:ascii="Times New Roman" w:eastAsia="Times New Roman" w:hAnsi="Times New Roman" w:cs="Times New Roman"/>
          <w:sz w:val="26"/>
          <w:rtl w:val="0"/>
        </w:rPr>
        <w:t>по капитальному ремонту подъездной дороги от ул. Курортная до Сакской ГГРЭС г.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сроки, предусмотренные контрактом не исполнило. Вышеуказанные обстоятельства нарушения существенных условий контракта (в части срока исполнения обязательств) не опровергаются МБУ «Городское хозяйство». Сумма не исполненных в срок работ по состоянию на 15.12.2019 составила 4403760,38 руб. Указанные обстоятельства подтверждаются бухгалтерской справкой МБУ «Городское хозяйство» от 17.12.2019.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13.03.2020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ООО «</w:t>
      </w:r>
      <w:r>
        <w:rPr>
          <w:rFonts w:ascii="Times New Roman" w:eastAsia="Times New Roman" w:hAnsi="Times New Roman" w:cs="Times New Roman"/>
          <w:sz w:val="26"/>
          <w:rtl w:val="0"/>
        </w:rPr>
        <w:t>Экоград+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 суду, что прокуратурой не представлено суду доказательств, указывающих на то, что в действиях ООО «Экоград+» содержатся признаки правонарушения, предусмотренного ч. 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РФ, что привело к нарушению интересов общества и муниципального образования, реализуемых в рамках муниципальной программы формирование современной городской среды. В п. 18 постановления Пленума Верховного Суда Российской Федерации от 16.10.2009 </w:t>
      </w:r>
      <w:r>
        <w:rPr>
          <w:rFonts w:ascii="Times New Roman" w:eastAsia="Times New Roman" w:hAnsi="Times New Roman" w:cs="Times New Roman"/>
          <w:sz w:val="26"/>
          <w:rtl w:val="0"/>
        </w:rPr>
        <w:t>N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19 "О судебной практике по делам о злоупотреблении должностными полномочиями и о превышении должностных полномочий" разъяснено, что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судам надлежит, наряду с другими обстоятельствами дела, выяснять и указывать в судебном акте, какие именно права и законные интересы граждан или организаций либо охраняемые законом интересы общества или государства нарушены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и находится 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причиненный этим правам и интересам вред в причинной связи с допущенным должностным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sz w:val="26"/>
          <w:u w:val="none"/>
          <w:rtl w:val="0"/>
        </w:rPr>
        <w:t>лицом нарушением своих служебных полномочий.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оценке существенности вреда необходимо учитывать степень отрицательного влияния противоправного деяния на нормальную работу организации, государственных и муниципальных органов, характер и размер понесенного материального ущерба, число потерпевших граждан, тяжесть причиненного им физического, морального или имущественного вреда.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Размер вреда подлежит обязательному установлению,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в ином случае, понятие существенного вреда (ущерба) охраняемым законом интересам общества и государства можно было бы трактовать произвольно, допуская привлечение к ответственности любое лицо и при любом неисполнении обязательств, предусмотренных контрактом на поставку товаров, выполнение работ, оказание услуг для нужд заказчиков. Кроме того, </w:t>
      </w:r>
      <w:r>
        <w:rPr>
          <w:rFonts w:ascii="Times New Roman" w:eastAsia="Times New Roman" w:hAnsi="Times New Roman" w:cs="Times New Roman"/>
          <w:sz w:val="26"/>
          <w:rtl w:val="0"/>
        </w:rPr>
        <w:t>прокурором возбуждено еще одно дело, но уже в отношении директора ООО «Экоград +» Ефименко Д.С. По смыслу ч.5 ст.4.1. КоАП РФ и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50 Конституции РФ невозможно дважды привлечь к ответственности (вынести два судебных решения) за одно и то же правонарушение.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Также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 неоднократно обращалось в МБУ «Городское хозяйство» с письмами о непоступлении денежных средств по представленным документам на оплату.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представителем ООО «Экоград +» - адвокатом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13.03.2020 подано ходатайство о возвращении дела об административном правонарушении в отн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 +» о </w:t>
      </w:r>
      <w:r>
        <w:rPr>
          <w:rFonts w:ascii="Times New Roman" w:eastAsia="Times New Roman" w:hAnsi="Times New Roman" w:cs="Times New Roman"/>
          <w:sz w:val="26"/>
          <w:rtl w:val="0"/>
        </w:rPr>
        <w:t>привлечении его к административной ответственности за правонарушение, предусмотренное ч. 7 ст. 7.32 КоАП РФ в Сакскую межрайонную прокуратуру Республики Крым, которое определением мирового судьи судебного участка № 70 Сакского судебного района (Сакский муниципальный район и городской округ Саки) Республики Крым оставлено без удовлетворения (л.д. 111-113,114-115).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04.06.2020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 +» не явились, уведомлялись надлежащим образом о дне, времени и месте слушания дела: адвокат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телефонограммой от 21.05.2020, в адрес юридического лица ООО «Экоград +»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 направлялась повестка от 20.05.2020, конверт с которой возвращен в судебный участок с отместкой «Истек срок хранения».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редставитель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причины неявки суду не сообщили.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положением ст. 25.1 КоАП РФ, суд считает возможным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реть дело об административном правонарушении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Определением мирового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судебного участка № 70 Сакского судебного района (Сакский муниципальный район и городской округ Саки) Республики Крым от 20.02.2020 к участию в деле привлечен представитель МБУ «Городское хозяйство» для дачи пояснений относительно неисполнения в установленные сроки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контракта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выполнение работ от </w:t>
      </w:r>
      <w:r>
        <w:rPr>
          <w:rFonts w:ascii="Times New Roman" w:eastAsia="Times New Roman" w:hAnsi="Times New Roman" w:cs="Times New Roman"/>
          <w:sz w:val="26"/>
          <w:rtl w:val="0"/>
        </w:rPr>
        <w:t>08.05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.2019 </w:t>
      </w:r>
      <w:r>
        <w:rPr>
          <w:rFonts w:ascii="Times New Roman" w:eastAsia="Times New Roman" w:hAnsi="Times New Roman" w:cs="Times New Roman"/>
          <w:sz w:val="26"/>
          <w:rtl w:val="0"/>
        </w:rPr>
        <w:t>(л.д. 102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допрошенный в качестве свидетеля представитель МБУ «Городское хозяйство»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ежду МБУ «Городское хозяйство» 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заключен Контракт </w:t>
      </w:r>
      <w:r>
        <w:rPr>
          <w:rFonts w:ascii="Times New Roman" w:eastAsia="Times New Roman" w:hAnsi="Times New Roman" w:cs="Times New Roman"/>
          <w:sz w:val="26"/>
          <w:rtl w:val="0"/>
        </w:rPr>
        <w:t>№ 0175200000419000078_317300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08.05.2019 </w:t>
      </w:r>
      <w:r>
        <w:rPr>
          <w:rFonts w:ascii="Times New Roman" w:eastAsia="Times New Roman" w:hAnsi="Times New Roman" w:cs="Times New Roman"/>
          <w:sz w:val="26"/>
          <w:rtl w:val="0"/>
        </w:rPr>
        <w:t>по капитальному ремонту подъездной дороги от ул. Курортная до Сакской ГГРЭС г. Саки Республики Крым.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15.12.2019 сумма невыполненных работ составила 4403760,38 руб., что подтверждается бухгалтерской справкой МБУ «Городское хозяйство» от 17.12.2019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помощника прокурора Сакской межрайонной прокуратуры Республики Крым,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допросив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МБУ «Городское хозяйство»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ледовав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ходит к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 административным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 признаются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4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Постановлением администрации г. Саки Республики Крым от 29.12.2017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1663 утверждена муниципальная программа формирование современной городской среды на территории муниципального образования городской округ Саки Республики Крым на 2018-2022 годы.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рамках реализации муниципальной программы, по результатам электронного аукциона (итоговый протокол от 23.04.2019 №0175200000419000078) 08.05.2019 между МБУ «Городское хозяйство» и ООО «Экоград +» заключен муниципальный контракт № 0175200000419000078_317300 на выполнение работ по капитальному ремонту подъездной дороги от ул. Курортная до Сакской ГГРЭС г. Саки Республики Крым (далее - Контракт), суммой 20 484 438 (двадцать миллионов четыреста восемьдесят четыре тысячи четыреста тридцать восемь) рублей 04 копейки (в редакции дополнительного соглашения от 09.12.2019).</w:t>
      </w:r>
    </w:p>
    <w:p>
      <w:pPr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смыслу п.п. 1.2, 1.3, 5.1 Контракта (в редакции дополнительного соглашения от 27.08.2019) ООО «Экоград +» надлежало выполнить работы по капитальному ремонту подъездной дороги от ул. Курортная до Сакской ГГРЭС г. Саки Республики Крым (в редакции дополнительного соглашения от 27.08.2019), в соответствии с проектно-сметной и рабочей документацией, в срок до 15.12.2019.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информации МБУ «Городское хозяйство» от 17.12.2019, обязательства предусмотренные п.п. 1.2, 1.3, 5.1 Контракта в срок до 15.12.2019 ООО «Экоград +» не исполнены. Сумма не выполненных ООО «Экоград +» работ по Контракту на 15.12.2019 составляет 4403760, 38 руб.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проверки, проведенной Сакской межрайонной прокуратурой на предмет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исполнения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законодательства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6"/>
          <w:rtl w:val="0"/>
        </w:rPr>
        <w:t>исполнении контракта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0175200000419000078_317300 на выполнение работ по капитальному ремонту подъездной дороги от ул. Курортная до Сакской ГГРЭС г.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предусмотренные контрактом сроки не исполнено обязательство по </w:t>
      </w:r>
      <w:r>
        <w:rPr>
          <w:rFonts w:ascii="Times New Roman" w:eastAsia="Times New Roman" w:hAnsi="Times New Roman" w:cs="Times New Roman"/>
          <w:sz w:val="26"/>
          <w:rtl w:val="0"/>
        </w:rPr>
        <w:t>благоустройству указанной площади.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бухгалтерской спр</w:t>
      </w:r>
      <w:r>
        <w:rPr>
          <w:rFonts w:ascii="Times New Roman" w:eastAsia="Times New Roman" w:hAnsi="Times New Roman" w:cs="Times New Roman"/>
          <w:sz w:val="26"/>
          <w:rtl w:val="0"/>
        </w:rPr>
        <w:t>авки МБУ «Городское хозяйство»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03-01/173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17.02.2019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контракта </w:t>
      </w:r>
      <w:r>
        <w:rPr>
          <w:rFonts w:ascii="Times New Roman" w:eastAsia="Times New Roman" w:hAnsi="Times New Roman" w:cs="Times New Roman"/>
          <w:sz w:val="26"/>
          <w:rtl w:val="0"/>
        </w:rPr>
        <w:t>№ 0175200000419000078_317300 от 08.05.2019 с 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выполнение работ по объекту: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Капитальный ремонт подъездной дороги от ул. Курортная до Сакской ГГРЭС г. Саки Республики Крым» на общую сумму 20484438,04 руб.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состоянию на 16.12.2019 предоставлено актов выполненных работ на сумму </w:t>
      </w:r>
      <w:r>
        <w:rPr>
          <w:rFonts w:ascii="Times New Roman" w:eastAsia="Times New Roman" w:hAnsi="Times New Roman" w:cs="Times New Roman"/>
          <w:sz w:val="26"/>
          <w:rtl w:val="0"/>
        </w:rPr>
        <w:t>16080677,66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Не предоставлены в бухгалтерию учреждения документы в сумме </w:t>
      </w:r>
      <w:r>
        <w:rPr>
          <w:rFonts w:ascii="Times New Roman" w:eastAsia="Times New Roman" w:hAnsi="Times New Roman" w:cs="Times New Roman"/>
          <w:sz w:val="26"/>
          <w:rtl w:val="0"/>
        </w:rPr>
        <w:t>4403760,38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 подтверждающие выполнение работ в сроки, предусмотренные контрактом (л.д. </w:t>
      </w:r>
      <w:r>
        <w:rPr>
          <w:rFonts w:ascii="Times New Roman" w:eastAsia="Times New Roman" w:hAnsi="Times New Roman" w:cs="Times New Roman"/>
          <w:sz w:val="26"/>
          <w:rtl w:val="0"/>
        </w:rPr>
        <w:t>100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Эти обстоятельства явились основанием для вынесения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исполняющим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Космацким А.В.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постановления о возбуждении дела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ушении, предусмотренном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rtl w:val="0"/>
        </w:rPr>
        <w:t>совершения административного правонарушения подтверждаются имеющим</w:t>
      </w:r>
      <w:r>
        <w:rPr>
          <w:rFonts w:ascii="Times New Roman" w:eastAsia="Times New Roman" w:hAnsi="Times New Roman" w:cs="Times New Roman"/>
          <w:sz w:val="26"/>
          <w:rtl w:val="0"/>
        </w:rPr>
        <w:t>ися в деле доказательствами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Сакского межрайонного прокурора Республики Крым Сейт-Арифа А.Б. от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.02.2020;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постановке на учет Российской организации в налоговом органе по месту ее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свидетельства о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Устава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копиями решений единственного учредителя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приказа о вступлении в должность директора и возложении обязанности главного бухгалтера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контракта </w:t>
      </w:r>
      <w:r>
        <w:rPr>
          <w:rFonts w:ascii="Times New Roman" w:eastAsia="Times New Roman" w:hAnsi="Times New Roman" w:cs="Times New Roman"/>
          <w:sz w:val="26"/>
          <w:rtl w:val="0"/>
        </w:rPr>
        <w:t>№ 0175200000419000078_317300 от 08.05.2019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выполнение работ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капитальному ремонту подъездной дороги от ул. Курортная до Сакской ГГРЭС г. Саки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дополнительным соглашениями от </w:t>
      </w:r>
      <w:r>
        <w:rPr>
          <w:rFonts w:ascii="Times New Roman" w:eastAsia="Times New Roman" w:hAnsi="Times New Roman" w:cs="Times New Roman"/>
          <w:sz w:val="26"/>
          <w:rtl w:val="0"/>
        </w:rPr>
        <w:t>09.12.2019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бухгалтерск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справ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МБУ «Городское хозяйство» от 17.12.2019.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п.1 ст.</w:t>
      </w:r>
      <w:r>
        <w:rPr>
          <w:rFonts w:ascii="Times New Roman" w:eastAsia="Times New Roman" w:hAnsi="Times New Roman" w:cs="Times New Roman"/>
          <w:sz w:val="26"/>
          <w:rtl w:val="0"/>
        </w:rPr>
        <w:t>72 Бюджетного Кодекса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п.2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763 ГК РФ по муниципальному контракту на выполнение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подрядных работ для муниципальных нужд подрядчик обязуется выполнить строительные, проектные и другие связанные со строительством и ремонтом объектов работы производственного и непроизводственного характера и передать их муниципальному заказчику. Муниципальный заказчик обязуется принять выполненные работы и оплатить их или обеспечить их оплату.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Условие о сроках выполнения работ является существенным условием договора подряда </w:t>
      </w:r>
      <w:r>
        <w:rPr>
          <w:rFonts w:ascii="Times New Roman" w:eastAsia="Times New Roman" w:hAnsi="Times New Roman" w:cs="Times New Roman"/>
          <w:sz w:val="26"/>
          <w:rtl w:val="0"/>
        </w:rPr>
        <w:t>(муниципального контракта) (ст.</w:t>
      </w:r>
      <w:r>
        <w:rPr>
          <w:rFonts w:ascii="Times New Roman" w:eastAsia="Times New Roman" w:hAnsi="Times New Roman" w:cs="Times New Roman"/>
          <w:sz w:val="26"/>
          <w:rtl w:val="0"/>
        </w:rPr>
        <w:t>432, п.1 ст.766 ГК РФ).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ч.2 ст.34, ч.1 ст.</w:t>
      </w:r>
      <w:r>
        <w:rPr>
          <w:rFonts w:ascii="Times New Roman" w:eastAsia="Times New Roman" w:hAnsi="Times New Roman" w:cs="Times New Roman"/>
          <w:sz w:val="26"/>
          <w:rtl w:val="0"/>
        </w:rPr>
        <w:t>95 ФЗ от 05 апреля 2013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№ 44-ФЗ 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контрактной системе в сфере закупок товаров, работ, услуг для обеспечения государственных и муниципальных нужд» при заключении и исполнении контракта изменение его условий не допускается, за исключением случаев, предусмотренных настоящей статьей и статьей 95 настоящего Федерального закона, согласно которому изменение существенных условий контракта при его исполнении не допускается, за исключением их изменения по соглашению сторон по основаниям, указанным в статье.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107 Закона № 44-ФЗ виновные в нарушении законодательства Российской Федерации и иных нормативных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представленные доказательства </w:t>
      </w:r>
      <w:r>
        <w:rPr>
          <w:rFonts w:ascii="Times New Roman" w:eastAsia="Times New Roman" w:hAnsi="Times New Roman" w:cs="Times New Roman"/>
          <w:sz w:val="26"/>
          <w:rtl w:val="0"/>
        </w:rPr>
        <w:t>всесторонне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полно, объективно, в их совокупности, в соответствии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требованиями ст.26.11 КоАП РФ, суд пришел к выводу о виновности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ч.7 ст.</w:t>
      </w:r>
      <w:r>
        <w:rPr>
          <w:rFonts w:ascii="Times New Roman" w:eastAsia="Times New Roman" w:hAnsi="Times New Roman" w:cs="Times New Roman"/>
          <w:sz w:val="26"/>
          <w:rtl w:val="0"/>
        </w:rPr>
        <w:t>7.32 КоАП РФ, поскольку им допущено невыполнение работ, предусмот</w:t>
      </w:r>
      <w:r>
        <w:rPr>
          <w:rFonts w:ascii="Times New Roman" w:eastAsia="Times New Roman" w:hAnsi="Times New Roman" w:cs="Times New Roman"/>
          <w:sz w:val="26"/>
          <w:rtl w:val="0"/>
        </w:rPr>
        <w:t>ренных муниципальным контрактом,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неисполнения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 обязательств по контракту сомнений не вызывает. В установленные муниципальным контрактом сроки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переданы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Заказчику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выполненные работы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капитальному ремонту подъездной дороги от ул. Курортная до Сакской ГГРЭС г. Саки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6"/>
          <w:rtl w:val="0"/>
        </w:rPr>
        <w:t>исполняющего обязанности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межрайонного прокурора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 все необходимые сведения, предусмотренные ст.28.2 КоАП РФ и вынесено в сроки, установленные ст.28.5 КоАП 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Ф, копия постановления была вручена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представителю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.02.2020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Относительно доводов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причинило существенный вред охраняемым законом интересам общества и государства, суд считает необходимым указать следующее.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выполнило в срок в полном объеме работы, предусмотренные муниципальным контрактом, что нанесло существенный вред охраняемым интересам общества и государства, так как цели, которые ставил муниципальный заказчик перед исполнителем, достигнуты не были.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неисполнение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 по Контракту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капитальному ремонту подъездной дороги от ул. Курортная до Сакской ГГРЭС г. Саки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нарушает конституционные права граждан на благоприятную окружающую среду, в виде ее загрязнения, не обеспечение благоприятных условий жизнедеятельности, и может способствовать возникновению угрозы причинения вреда жизни, здоровью неопределенного круга лиц, т.е. таких прав граждан, которые в силу ст.ст.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17, 18, 42 Конституции Российской Федерации является неотчуждаемыми, непосредственно действующими, гарантированными и соответственно находящимися под защитой закона.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Что касаемо доводов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том, что в отношении директора ООО «Экоград +» Ефименко Д.С. также было вынесено постановление о возбуждении дела об административном правонарушении, в связи с невыполнением в срок данного контракта, что исключает возможность дважды привлечь к ответственности (вынести два судебных решения) за одно и то же правонарушение, </w:t>
      </w:r>
      <w:r>
        <w:rPr>
          <w:rFonts w:ascii="Times New Roman" w:eastAsia="Times New Roman" w:hAnsi="Times New Roman" w:cs="Times New Roman"/>
          <w:sz w:val="26"/>
          <w:rtl w:val="0"/>
        </w:rPr>
        <w:t>суд считает необходим указать следующе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20" w:right="0" w:firstLine="68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Часть 7 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атьи </w:t>
      </w:r>
      <w:r>
        <w:rPr>
          <w:rFonts w:ascii="Times New Roman" w:eastAsia="Times New Roman" w:hAnsi="Times New Roman" w:cs="Times New Roman"/>
          <w:sz w:val="26"/>
          <w:rtl w:val="0"/>
        </w:rPr>
        <w:t>7.32 КоАП РФ, предусматривающая административную ответственность как для должностных лиц тик и для юридических, подлежит применению с учетом общих его положений, содержащих нормы, позволяющие привлекать к ответственности как должностных лиц так и юридических лиц в связи с неисполнением либо ненадлежащим исполнением своих служебных обязанностей (ст. 2.4 КоАП РФ), вне зависимости от того, привлекалось ли к административной ответственности соответствующее юридическое лицо (ч. 3 ст. 2.1 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Относительно доводов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ООО «Экоград +»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относительно того,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ООО «Экоград +» неоднократно обращалось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МБУ «Городское хозяйство»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письмами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непоступлении денежных средств по представленным документам на оплату, суд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6"/>
          <w:rtl w:val="0"/>
        </w:rPr>
        <w:t>указ</w:t>
      </w:r>
      <w:r>
        <w:rPr>
          <w:rFonts w:ascii="Times New Roman" w:eastAsia="Times New Roman" w:hAnsi="Times New Roman" w:cs="Times New Roman"/>
          <w:sz w:val="26"/>
          <w:rtl w:val="0"/>
        </w:rPr>
        <w:t>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принимая обязательства по выполнению условий контракта, ООО «Экоград +» </w:t>
      </w:r>
      <w:r>
        <w:rPr>
          <w:rFonts w:ascii="Times New Roman" w:eastAsia="Times New Roman" w:hAnsi="Times New Roman" w:cs="Times New Roman"/>
          <w:sz w:val="26"/>
          <w:rtl w:val="0"/>
        </w:rPr>
        <w:t>обязано было проанализировать характер предполагаемых работ, возможные риски, влекущие правовые последствия для исполнителя,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возложенных на исполнителя и совершать другие действия, направленные на соблюдение установленного срока выполнения контракта.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Федеральным законом от 31 декабря 2014 № 515-ФЗ «О внесении изменений в статью 4.1 Кодекса Российской Федерации об административных правонарушениях» реализовано Постановление Конституционного Суда Российской Федерации от 25 февраля 2014 года № 4-П, предусматривающее возможность назначения административного штрафа ниже низшего предела, установленного санкциями со</w:t>
      </w:r>
      <w:r>
        <w:rPr>
          <w:rFonts w:ascii="Times New Roman" w:eastAsia="Times New Roman" w:hAnsi="Times New Roman" w:cs="Times New Roman"/>
          <w:sz w:val="26"/>
          <w:rtl w:val="0"/>
        </w:rPr>
        <w:t>ответствующих норм КоАП РФ, ст.</w:t>
      </w:r>
      <w:r>
        <w:rPr>
          <w:rFonts w:ascii="Times New Roman" w:eastAsia="Times New Roman" w:hAnsi="Times New Roman" w:cs="Times New Roman"/>
          <w:sz w:val="26"/>
          <w:rtl w:val="0"/>
        </w:rPr>
        <w:t>4.1 КоАП РФ дополнена, в частности, частями 3.2 и 3.3.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ч.3.2 ст.4.1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постановление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</w:t>
      </w:r>
      <w:r>
        <w:rPr>
          <w:rFonts w:ascii="Times New Roman" w:eastAsia="Times New Roman" w:hAnsi="Times New Roman" w:cs="Times New Roman"/>
          <w:sz w:val="26"/>
          <w:rtl w:val="0"/>
        </w:rPr>
        <w:t>II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случае, если минимальный размера административного штрафа для юридических лиц составляет не менее ста тысяч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ч.3.3 ст.4.1 КоАП РФ при назначении административного наказания в соответствии с ч.3.2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</w:t>
      </w:r>
      <w:r>
        <w:rPr>
          <w:rFonts w:ascii="Times New Roman" w:eastAsia="Times New Roman" w:hAnsi="Times New Roman" w:cs="Times New Roman"/>
          <w:sz w:val="26"/>
          <w:rtl w:val="0"/>
        </w:rPr>
        <w:t>II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изложенное, и то обстоятельство, что наложение штрафа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4403760,38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отвечает целям административной ответственности и с очевидностью влечет избыточное ограничение прав привлекаемого к административной ответственности юридического лица, учитывая характер административного правонарушения, совершение административного правонарушение впервые, отсутствие отягчающих обстоятельств, имущественное положение юридического лица, </w:t>
      </w:r>
      <w:r>
        <w:rPr>
          <w:rFonts w:ascii="Times New Roman" w:eastAsia="Times New Roman" w:hAnsi="Times New Roman" w:cs="Times New Roman"/>
          <w:sz w:val="26"/>
          <w:rtl w:val="0"/>
        </w:rPr>
        <w:t>полагаю возможным снизить размер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истративного штрафа до </w:t>
      </w:r>
      <w:r>
        <w:rPr>
          <w:rFonts w:ascii="Times New Roman" w:eastAsia="Times New Roman" w:hAnsi="Times New Roman" w:cs="Times New Roman"/>
          <w:sz w:val="26"/>
          <w:rtl w:val="0"/>
        </w:rPr>
        <w:t>2201880,19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 есть до половины минимального размера, пр</w:t>
      </w:r>
      <w:r>
        <w:rPr>
          <w:rFonts w:ascii="Times New Roman" w:eastAsia="Times New Roman" w:hAnsi="Times New Roman" w:cs="Times New Roman"/>
          <w:sz w:val="26"/>
          <w:rtl w:val="0"/>
        </w:rPr>
        <w:t>едусмотренного санкцией ч.7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7.32 КоАП РФ для юридических лиц.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вышеизложенного и руководствуясь </w:t>
      </w:r>
      <w:hyperlink r:id="rId4" w:anchor="/document/12125267/entry/55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 7,32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суд,-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Общество с ограниченной ответственностью </w:t>
      </w:r>
      <w:r>
        <w:rPr>
          <w:rFonts w:ascii="Times New Roman" w:eastAsia="Times New Roman" w:hAnsi="Times New Roman" w:cs="Times New Roman"/>
          <w:sz w:val="26"/>
          <w:rtl w:val="0"/>
        </w:rPr>
        <w:t>«Экоград +»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ч. 7 ст. 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32 КоАП РФ и назначить ему наказание в виде админ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2201880,19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(два миллиона двести одна тысяча восемьсот восемьдесят рублей 19 копеек)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 Россия, Республика Крым, 29500, г. Симферополь, ул. Набережная им.60-летия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Крым, л/с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04752203230),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9102013284,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БИК: 043510001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Счет: 40101810335100010001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35721000, КБК </w:t>
      </w:r>
      <w:r>
        <w:rPr>
          <w:rFonts w:ascii="Times New Roman" w:eastAsia="Times New Roman" w:hAnsi="Times New Roman" w:cs="Times New Roman"/>
          <w:sz w:val="26"/>
          <w:rtl w:val="0"/>
        </w:rPr>
        <w:t>828 1 16 01073 01 0032 140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