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 мая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Молотковой С.Д.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Молотковой Светланы Давыдовны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пенсионерки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 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8.35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</w:p>
    <w:p>
      <w:pPr>
        <w:bidi w:val="0"/>
        <w:spacing w:before="0" w:beforeAutospacing="0" w:after="0" w:afterAutospacing="0"/>
        <w:ind w:left="0" w:right="0" w:firstLine="85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ходе патрулирования территории 14.02.2020 в 13 час. 43 мин. при рейдовом осмотре мест реализации цветов по ул. Советская, д. 18, в г. Саки, в торговом павильоне установлен факт реализации объектов растительного мира, занесенных в Красную книгу Российской Федерации и Красную книгу Республики Крым,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Молоткова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С.Д. реализовывала подснежник складчатый (рассаду)</w:t>
      </w:r>
      <w:r>
        <w:rPr>
          <w:rFonts w:ascii="Times New Roman" w:eastAsia="Times New Roman" w:hAnsi="Times New Roman" w:cs="Times New Roman"/>
          <w:sz w:val="26"/>
          <w:rtl w:val="0"/>
        </w:rPr>
        <w:t>, упакованный в бумажные пакеты по 10 луковиц</w:t>
      </w:r>
      <w:r>
        <w:rPr>
          <w:rFonts w:ascii="Times New Roman" w:eastAsia="Times New Roman" w:hAnsi="Times New Roman" w:cs="Times New Roman"/>
          <w:sz w:val="26"/>
          <w:rtl w:val="0"/>
        </w:rPr>
        <w:t>. Всего на реализации находился 54 бумажных пакета и отдельно 8 луковиц. В общем количестве на реализации было 548 луковиц подснежника складчатого.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данному факту </w:t>
      </w:r>
      <w:r>
        <w:rPr>
          <w:rFonts w:ascii="Times New Roman" w:eastAsia="Times New Roman" w:hAnsi="Times New Roman" w:cs="Times New Roman"/>
          <w:sz w:val="28"/>
          <w:rtl w:val="0"/>
        </w:rPr>
        <w:t>старш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8"/>
          <w:rtl w:val="0"/>
        </w:rPr>
        <w:t>инспектор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 в области охраны окружающей среды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Молотковой С.Д.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 протокол об административном правонарушении N 0</w:t>
      </w:r>
      <w:r>
        <w:rPr>
          <w:rFonts w:ascii="Times New Roman" w:eastAsia="Times New Roman" w:hAnsi="Times New Roman" w:cs="Times New Roman"/>
          <w:sz w:val="26"/>
          <w:rtl w:val="0"/>
        </w:rPr>
        <w:t>13994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8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8.35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Молоткова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вину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8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8.35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</w:t>
      </w:r>
      <w:r>
        <w:rPr>
          <w:rFonts w:ascii="Times New Roman" w:eastAsia="Times New Roman" w:hAnsi="Times New Roman" w:cs="Times New Roman"/>
          <w:sz w:val="26"/>
          <w:rtl w:val="0"/>
        </w:rPr>
        <w:t>, не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продаваемы</w:t>
      </w:r>
      <w:r>
        <w:rPr>
          <w:rFonts w:ascii="Times New Roman" w:eastAsia="Times New Roman" w:hAnsi="Times New Roman" w:cs="Times New Roman"/>
          <w:sz w:val="26"/>
          <w:rtl w:val="0"/>
        </w:rPr>
        <w:t>е ею саженцы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подснежник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относится к объектам растительного мира, занесенным в Красную книгу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Луковицы данного растения были приобретены ее дочерью через сеть </w:t>
      </w:r>
      <w:r>
        <w:rPr>
          <w:rFonts w:ascii="Times New Roman" w:eastAsia="Times New Roman" w:hAnsi="Times New Roman" w:cs="Times New Roman"/>
          <w:sz w:val="26"/>
          <w:rtl w:val="0"/>
        </w:rPr>
        <w:t>Интеренет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они </w:t>
      </w:r>
      <w:r>
        <w:rPr>
          <w:rFonts w:ascii="Times New Roman" w:eastAsia="Times New Roman" w:hAnsi="Times New Roman" w:cs="Times New Roman"/>
          <w:sz w:val="26"/>
          <w:rtl w:val="0"/>
        </w:rPr>
        <w:t>были высажены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ее дачном участке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6"/>
          <w:rtl w:val="0"/>
        </w:rPr>
        <w:t>в СПК «Энергетик». В</w:t>
      </w:r>
      <w:r>
        <w:rPr>
          <w:rFonts w:ascii="Times New Roman" w:eastAsia="Times New Roman" w:hAnsi="Times New Roman" w:cs="Times New Roman"/>
          <w:sz w:val="26"/>
          <w:rtl w:val="0"/>
        </w:rPr>
        <w:t>ыращивает подснежник, который по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мнению, является подснежником иного вида</w:t>
      </w:r>
      <w:r>
        <w:rPr>
          <w:rFonts w:ascii="Times New Roman" w:eastAsia="Times New Roman" w:hAnsi="Times New Roman" w:cs="Times New Roman"/>
          <w:sz w:val="26"/>
          <w:rtl w:val="0"/>
        </w:rPr>
        <w:t>, не занесенным в Красную книгу. Выращивая подснежник, она увеличивает его популяцию, открыто занимается его реализацией.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не обладает специальными познаниями, позволяющими определить вид растения.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не знала, что нельзя продавать подснежники, выращенные самостоятельно. </w:t>
      </w:r>
      <w:r>
        <w:rPr>
          <w:rFonts w:ascii="Times New Roman" w:eastAsia="Times New Roman" w:hAnsi="Times New Roman" w:cs="Times New Roman"/>
          <w:sz w:val="26"/>
          <w:rtl w:val="0"/>
        </w:rPr>
        <w:t>Дополнительно представил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материалы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изготовленные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ой </w:t>
      </w:r>
      <w:r>
        <w:rPr>
          <w:rFonts w:ascii="Times New Roman" w:eastAsia="Times New Roman" w:hAnsi="Times New Roman" w:cs="Times New Roman"/>
          <w:sz w:val="26"/>
          <w:rtl w:val="0"/>
        </w:rPr>
        <w:t>фотографии этого растения, произрастающего на указанном участке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справку </w:t>
      </w:r>
      <w:r>
        <w:rPr>
          <w:rFonts w:ascii="Times New Roman" w:eastAsia="Times New Roman" w:hAnsi="Times New Roman" w:cs="Times New Roman"/>
          <w:sz w:val="26"/>
          <w:rtl w:val="0"/>
        </w:rPr>
        <w:t>из СПК «Энергетик».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лицо, составившее протокол об административном правонарушении, - </w:t>
      </w:r>
      <w:r>
        <w:rPr>
          <w:rFonts w:ascii="Times New Roman" w:eastAsia="Times New Roman" w:hAnsi="Times New Roman" w:cs="Times New Roman"/>
          <w:sz w:val="28"/>
          <w:rtl w:val="0"/>
        </w:rPr>
        <w:t>старш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ий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8"/>
          <w:rtl w:val="0"/>
        </w:rPr>
        <w:t>инспектор Республики Крым в области охраны окружающей среды – заведующ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отделом экологического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надзора г. Саки и Сакского района управления экологического надзора Западно-Крымского региона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допрошенный в судебный заседании в качестве свидетеля, показал, </w:t>
      </w:r>
      <w:r>
        <w:rPr>
          <w:rFonts w:ascii="Times New Roman" w:eastAsia="Times New Roman" w:hAnsi="Times New Roman" w:cs="Times New Roman"/>
          <w:sz w:val="26"/>
          <w:rtl w:val="0"/>
        </w:rPr>
        <w:t>что имеет соответствующие должностные полномочия и компетенцию по возбуждению производства по данному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, владеет достаточным профессиональным опытом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знаниями для самостоятельного определения вида реализуемого растения именно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подснежник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складча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>, занесен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Красную книгу.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14.02.2020 примерно в 13 час. 40 мин. проводились контрольно-ревизионные мероприятия по выявлению факта реализации объектов растительного мира, занесенных в Красну</w:t>
      </w:r>
      <w:r>
        <w:rPr>
          <w:rFonts w:ascii="Times New Roman" w:eastAsia="Times New Roman" w:hAnsi="Times New Roman" w:cs="Times New Roman"/>
          <w:sz w:val="26"/>
          <w:rtl w:val="0"/>
        </w:rPr>
        <w:t>ю книгу, в местах продажи цветов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Так, в торговом павильоне, расположенном по адресу: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Саки, ул. Советская, д. 18, был установлен факт реализации Молотковой С.Д. растений – подснежника складчатого в количестве 548 штук, о чем подробно указано в протоколе об административном правонарушении, акте рейдового обследования и протоколе об изъятии вещей и документов по делу. Данный вид подснежника по всем признакам подпадает под описание подснежника складчатого, занесенного в Красную книгу Российской Федерации и Красную книгу Республики Крым.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Молотковой С.Д.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8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8.35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вс</w:t>
      </w:r>
      <w:r>
        <w:rPr>
          <w:rFonts w:ascii="Times New Roman" w:eastAsia="Times New Roman" w:hAnsi="Times New Roman" w:cs="Times New Roman"/>
          <w:sz w:val="26"/>
          <w:rtl w:val="0"/>
        </w:rPr>
        <w:t>еми представленными материалами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просмотрев видеозапись, выслушав пояснения лица, привлекаемого к административной ответственности, должностного лица, составившего протокол об административном правонарушении, показания свидетеля,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>следующему.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протокола об административном правонарушении N </w:t>
      </w:r>
      <w:r>
        <w:rPr>
          <w:rFonts w:ascii="Times New Roman" w:eastAsia="Times New Roman" w:hAnsi="Times New Roman" w:cs="Times New Roman"/>
          <w:sz w:val="26"/>
          <w:rtl w:val="0"/>
        </w:rPr>
        <w:t>013994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14.02.2020 года в 13 часов 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в ходе проведения рейдового обследования государственным инспектором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Молоткова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С.Д., 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незаконную продажу подснежника складчатого в количестве </w:t>
      </w:r>
      <w:r>
        <w:rPr>
          <w:rFonts w:ascii="Times New Roman" w:eastAsia="Times New Roman" w:hAnsi="Times New Roman" w:cs="Times New Roman"/>
          <w:sz w:val="26"/>
          <w:rtl w:val="0"/>
        </w:rPr>
        <w:t>548 штук растений</w:t>
      </w:r>
      <w:r>
        <w:rPr>
          <w:rFonts w:ascii="Times New Roman" w:eastAsia="Times New Roman" w:hAnsi="Times New Roman" w:cs="Times New Roman"/>
          <w:sz w:val="26"/>
          <w:rtl w:val="0"/>
        </w:rPr>
        <w:t>, занесенного в Красную книгу Российской Федерации и Красную книгу Республики Крым, без надлежащего на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разрешения на изъятие и оборот объектов растительного мира, занесенных в Красную книгу Российской Федерации и Красную книгу Республики Крым.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объяснениях, изложенных в протоколе об административном правонарушении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013994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14.02.020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Молоткова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С.Д. </w:t>
      </w:r>
      <w:r>
        <w:rPr>
          <w:rFonts w:ascii="Times New Roman" w:eastAsia="Times New Roman" w:hAnsi="Times New Roman" w:cs="Times New Roman"/>
          <w:sz w:val="26"/>
          <w:rtl w:val="0"/>
        </w:rPr>
        <w:t>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подснежники выращивает на своём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садовом участке,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вид отличается от подснежника складчатого.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акта рейдового </w:t>
      </w:r>
      <w:r>
        <w:rPr>
          <w:rFonts w:ascii="Times New Roman" w:eastAsia="Times New Roman" w:hAnsi="Times New Roman" w:cs="Times New Roman"/>
          <w:sz w:val="26"/>
          <w:rtl w:val="0"/>
        </w:rPr>
        <w:t>осмотра № 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14.02.2020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 в ходе рейдового обследования территории муниципального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образования г. Саки в целях предупреждения, выявления и пресечения 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органами государственной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власти, органами местного самоуправления,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юридическими лицами, индивидуальными предпринимателями и гражданами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требований, установленных федеральными законами и принимаемыми в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оответствии с ними иными нормативными правовыми актами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Федерации, законами и иными нормативными правовыми актами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области охраны, рационального использования и воспроизводства объектов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стительного мира, в области охраны, использования и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воспроизводства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редких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ходящихся под угрозой исчезновения видов (подвидов) животного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стительного мира,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занесённых в Красную книгу Российской Федерации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Кра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сную книгу Республики Крым, обследованы земельные участки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ул.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Советской в местах реализации цветов.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14.02.2020 в 13 часов 43 минуты по адресу: ул.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Советская 18,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Рес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публик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Крым, в торговом павильоне, установлен факт реализации Молотковой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С.Д.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объектов растительного мира, занесенных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Крас</w:t>
      </w:r>
      <w:r>
        <w:rPr>
          <w:rFonts w:ascii="Times New Roman" w:eastAsia="Times New Roman" w:hAnsi="Times New Roman" w:cs="Times New Roman"/>
          <w:strike w:val="0"/>
          <w:spacing w:val="20"/>
          <w:sz w:val="26"/>
          <w:u w:val="none"/>
          <w:rtl w:val="0"/>
        </w:rPr>
        <w:t xml:space="preserve">ную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книгу Российской Федерации и Красную книгу Республики Крым,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именно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Молоткова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. р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еализовывала рассаду подснежника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скла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дчатого (лат.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-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Galanthus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plicatus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), упакованного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бумаж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ные пакеты по 10 луковиц.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Всего на реализации находилось 54 бумажных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пакета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по 10 луковиц подснежника складчатого и отдельно 8 луковиц подснежника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складчатого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не упакованных. Общее количество луковиц подснежника складчатого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состави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548 луковиц.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Выявленный факт является нарушением норм статьи 60 Федерального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от 10.01.2002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№ 7-ФЗ «Об охране окружающей среды».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</w:t>
      </w:r>
      <w:r>
        <w:rPr>
          <w:rFonts w:ascii="Times New Roman" w:eastAsia="Times New Roman" w:hAnsi="Times New Roman" w:cs="Times New Roman"/>
          <w:sz w:val="26"/>
          <w:rtl w:val="0"/>
        </w:rPr>
        <w:t>001017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изъятии вещей и документов по делу об адм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инистративном правонарушении у </w:t>
      </w:r>
      <w:r>
        <w:rPr>
          <w:rFonts w:ascii="Times New Roman" w:eastAsia="Times New Roman" w:hAnsi="Times New Roman" w:cs="Times New Roman"/>
          <w:sz w:val="26"/>
          <w:rtl w:val="0"/>
        </w:rPr>
        <w:t>Молоктовой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14.02.2020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государственным инспектором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целью обеспечения мер производства по делу об административном правонарушении изъято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548 саженцев </w:t>
      </w:r>
      <w:r>
        <w:rPr>
          <w:rFonts w:ascii="Times New Roman" w:eastAsia="Times New Roman" w:hAnsi="Times New Roman" w:cs="Times New Roman"/>
          <w:sz w:val="26"/>
          <w:rtl w:val="0"/>
        </w:rPr>
        <w:t>подснежника складчатого</w:t>
      </w:r>
      <w:r>
        <w:rPr>
          <w:rFonts w:ascii="Times New Roman" w:eastAsia="Times New Roman" w:hAnsi="Times New Roman" w:cs="Times New Roman"/>
          <w:sz w:val="26"/>
          <w:rtl w:val="0"/>
        </w:rPr>
        <w:t>, упакованных в бумажные пакеты. Всего 54 пакета по десять саженцев и 8 саженцев отдельно.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выявлении административного правонарушения, составлении процессуальных документов административным органом применялась фот</w:t>
      </w:r>
      <w:r>
        <w:rPr>
          <w:rFonts w:ascii="Times New Roman" w:eastAsia="Times New Roman" w:hAnsi="Times New Roman" w:cs="Times New Roman"/>
          <w:sz w:val="26"/>
          <w:rtl w:val="0"/>
        </w:rPr>
        <w:t>о-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съемка, что подтверждается материалами данного дела.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подписан </w:t>
      </w:r>
      <w:r>
        <w:rPr>
          <w:rFonts w:ascii="Times New Roman" w:eastAsia="Times New Roman" w:hAnsi="Times New Roman" w:cs="Times New Roman"/>
          <w:sz w:val="26"/>
          <w:rtl w:val="0"/>
        </w:rPr>
        <w:t>Молотковой С.Д.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каких-либо замечаний и возражений относительно порядка его составления, копия данного протокола вручена </w:t>
      </w:r>
      <w:r>
        <w:rPr>
          <w:rFonts w:ascii="Times New Roman" w:eastAsia="Times New Roman" w:hAnsi="Times New Roman" w:cs="Times New Roman"/>
          <w:sz w:val="26"/>
          <w:rtl w:val="0"/>
        </w:rPr>
        <w:t>Молотковой С.Д., что также удостоверено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подписью. Замечаний при применении мер обеспечения производства по делу при составлении протокола изъятия </w:t>
      </w:r>
      <w:r>
        <w:rPr>
          <w:rFonts w:ascii="Times New Roman" w:eastAsia="Times New Roman" w:hAnsi="Times New Roman" w:cs="Times New Roman"/>
          <w:sz w:val="26"/>
          <w:rtl w:val="0"/>
        </w:rPr>
        <w:t>Молотковой С.Д.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 представлено, о нарушении порядка их применения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соответствующий протоко</w:t>
      </w:r>
      <w:r>
        <w:rPr>
          <w:rFonts w:ascii="Times New Roman" w:eastAsia="Times New Roman" w:hAnsi="Times New Roman" w:cs="Times New Roman"/>
          <w:sz w:val="26"/>
          <w:rtl w:val="0"/>
        </w:rPr>
        <w:t>л подписал без замечаний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во исполнение определения мирового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адресованного Министерству экологии и природных ресурсов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истребовании сведений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Министерством экологии и природных ресурсов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получено заключение заведующего лаборатории флоры и растительности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государственного бюджетного учреждения науки «Ордена трудового Красного знамени </w:t>
      </w:r>
      <w:r>
        <w:rPr>
          <w:rFonts w:ascii="Times New Roman" w:eastAsia="Times New Roman" w:hAnsi="Times New Roman" w:cs="Times New Roman"/>
          <w:sz w:val="26"/>
          <w:rtl w:val="0"/>
        </w:rPr>
        <w:t>Никитский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ботанический сад – Национальный научный центр РАН» В.В.Корженевского, согласно 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представленный материал на исследование по ключевым признакам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соответствует подснежнику складчатому -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Galanthus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plicatus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M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.B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ied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информационного листа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заведующего кафедрой фитобиологии Академии биоресурсов и природопользования КФУ, доктора биологических наук, профессора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подснежник складчатый (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Galanthus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plicatus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) занесен в </w:t>
      </w:r>
      <w:r>
        <w:rPr>
          <w:rFonts w:ascii="Times New Roman" w:eastAsia="Times New Roman" w:hAnsi="Times New Roman" w:cs="Times New Roman"/>
          <w:sz w:val="26"/>
          <w:rtl w:val="0"/>
        </w:rPr>
        <w:t>Крас</w:t>
      </w:r>
      <w:r>
        <w:rPr>
          <w:rFonts w:ascii="Times New Roman" w:eastAsia="Times New Roman" w:hAnsi="Times New Roman" w:cs="Times New Roman"/>
          <w:strike w:val="0"/>
          <w:spacing w:val="20"/>
          <w:sz w:val="26"/>
          <w:u w:val="none"/>
          <w:rtl w:val="0"/>
        </w:rPr>
        <w:t xml:space="preserve">ную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книгу Российской Федерации и Красную книгу Республики Крым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протокола об изъятии вещей и документов N </w:t>
      </w:r>
      <w:r>
        <w:rPr>
          <w:rFonts w:ascii="Times New Roman" w:eastAsia="Times New Roman" w:hAnsi="Times New Roman" w:cs="Times New Roman"/>
          <w:sz w:val="26"/>
          <w:rtl w:val="0"/>
        </w:rPr>
        <w:t>001017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14.02.2020 </w:t>
      </w:r>
      <w:r>
        <w:rPr>
          <w:rFonts w:ascii="Times New Roman" w:eastAsia="Times New Roman" w:hAnsi="Times New Roman" w:cs="Times New Roman"/>
          <w:sz w:val="26"/>
          <w:rtl w:val="0"/>
        </w:rPr>
        <w:t>усматривается</w:t>
      </w:r>
      <w:r>
        <w:rPr>
          <w:rFonts w:ascii="Times New Roman" w:eastAsia="Times New Roman" w:hAnsi="Times New Roman" w:cs="Times New Roman"/>
          <w:sz w:val="26"/>
          <w:rtl w:val="0"/>
        </w:rPr>
        <w:t>, что изъяты саженцы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подснежника складчатого в общем количестве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548 штук, которые </w:t>
      </w:r>
      <w:r>
        <w:rPr>
          <w:rFonts w:ascii="Times New Roman" w:eastAsia="Times New Roman" w:hAnsi="Times New Roman" w:cs="Times New Roman"/>
          <w:sz w:val="26"/>
          <w:rtl w:val="0"/>
        </w:rPr>
        <w:t>хранятся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экологии и природных ресурсов Республики Крым по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Симферополь, ул. </w:t>
      </w:r>
      <w:r>
        <w:rPr>
          <w:rFonts w:ascii="Times New Roman" w:eastAsia="Times New Roman" w:hAnsi="Times New Roman" w:cs="Times New Roman"/>
          <w:sz w:val="26"/>
          <w:rtl w:val="0"/>
        </w:rPr>
        <w:t>Кечкеметская</w:t>
      </w:r>
      <w:r>
        <w:rPr>
          <w:rFonts w:ascii="Times New Roman" w:eastAsia="Times New Roman" w:hAnsi="Times New Roman" w:cs="Times New Roman"/>
          <w:sz w:val="26"/>
          <w:rtl w:val="0"/>
        </w:rPr>
        <w:t>, 198.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Приказу Министерства экологии и природных ресурсов Республики Крым N252 "Об утверждении перечней (списков) объектов животного и растительного мира, занесенных в Красную книгу Республики Крым" от 08.04.2015 года в перечень объектов растительного мира, занесенных в Красную книгу Республики Крым, под пунктом 47 указан подснежник складчатый.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350/entry/6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60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N7-ФЗ "Об охране окружающей среды" от 10.01.2002 года запрещается деятельность, ведущая к сокращению численности редких и находящихся под угрозой исчезновения растений. Аналогичная правовая позиция содержится в статье 18 Закона Республики Крым N50-ЗРК/2014 "О растительном мире" от 25.12.2014 года, согласно которой, действия, которые могут привести к гибели, снижению численности, сокращению ареала распространения или нарушению мест произрастания объектов растительного мира, занесенных в Красную книгу Республики Крым, запрещены. Приобретение и сбыт объектов растительного мира, занесенных в Красную книгу Республики Крым, допускаются при условии наличия соответствующих разрешительных документов.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Административного регламента Федеральной службы по надзору в сфере природопользования предоставления государственной услуги по выдаче разрешений на добывание объектов животного и растительного мира, занесенных в Красную книгу Российской Федерации", утвержденного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70406842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Приказом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Минприроды России от 18.02.2013 N 60 (зарегистрировано в Минюсте России дата N 28880), выдача соответствующих разрешительных документов относится к полномочиям </w:t>
      </w:r>
      <w:r>
        <w:rPr>
          <w:rFonts w:ascii="Times New Roman" w:eastAsia="Times New Roman" w:hAnsi="Times New Roman" w:cs="Times New Roman"/>
          <w:sz w:val="26"/>
          <w:rtl w:val="0"/>
        </w:rPr>
        <w:t>Росприроднадзора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 том числе независимо от места произрастания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растений, занесенных в Красную книгу Российской Федерации).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8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8.35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деяния, - 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растений, а также самих животных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растений, их продуктов, частей либо дериватов или без таковой.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Собранные и исследованные доказательства в их совокупности подтверждают наличие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Молотковой С.Д.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8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ст.8.35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АП, так как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продажу редких и находящихся под угрозой исчезновения видов растений, занесенных в Красную книгу Российской Федерации без на</w:t>
      </w:r>
      <w:r>
        <w:rPr>
          <w:rFonts w:ascii="Times New Roman" w:eastAsia="Times New Roman" w:hAnsi="Times New Roman" w:cs="Times New Roman"/>
          <w:sz w:val="26"/>
          <w:rtl w:val="0"/>
        </w:rPr>
        <w:t>длежащего на то разрешения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требований действующего законодательства, применительно к обстоятельствам данного дела, объективная сторона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8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8.35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состоит в самом факте продажи саженцев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подснежника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складчатого, занесенного в Красную книгу Российской Федерации, независимо от места произрастания.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Молоткова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добросовестно заблуждал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относительно видовой принадлежности </w:t>
      </w:r>
      <w:r>
        <w:rPr>
          <w:rFonts w:ascii="Times New Roman" w:eastAsia="Times New Roman" w:hAnsi="Times New Roman" w:cs="Times New Roman"/>
          <w:sz w:val="26"/>
          <w:rtl w:val="0"/>
        </w:rPr>
        <w:t>выращиваемого и реализуемого 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растения, не может являться основанием для освобождения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отягчающих обстоятельств, в связи с чем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возможным в целях предупреждения совершения новых правонарушений применить наказание в виде административного штрафа в минимальном размере,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8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8.35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 конфискацией растений.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Конфискованные растения (548 саженцев подснежника складчатого) уничтожить, поручив исполнение постановления в этой части органу, которым произведено их изъятие - Министерству экологии и природных ресурсов Республики Крым.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ст. 29.9-29.11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суд, -</w:t>
      </w:r>
    </w:p>
    <w:p>
      <w:pPr>
        <w:bidi w:val="0"/>
        <w:spacing w:before="0" w:beforeAutospacing="0" w:after="0" w:afterAutospacing="0"/>
        <w:ind w:left="0" w:right="0" w:firstLine="85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Молоткову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Светлану Давыдовну признать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83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8.35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и назначить ей наказание в виде административного штрафа в размере 2500 рублей, с конфискацией изъятых растений – саженцев подснежника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складчатого в количестве 548 штук, хранящихся в Министерстве экологии и при</w:t>
      </w:r>
      <w:r>
        <w:rPr>
          <w:rFonts w:ascii="Times New Roman" w:eastAsia="Times New Roman" w:hAnsi="Times New Roman" w:cs="Times New Roman"/>
          <w:sz w:val="26"/>
          <w:rtl w:val="0"/>
        </w:rPr>
        <w:t>родных ресурсов Республики Крым.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Конфискованные растения (548 саженцев подснежника складчатого) уничтожить, поручив исполнение постановления в этой части органу, которым произведено их изъятие - Министерству экологии и природных ресурсов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Симферополь, ул. </w:t>
      </w:r>
      <w:r>
        <w:rPr>
          <w:rFonts w:ascii="Times New Roman" w:eastAsia="Times New Roman" w:hAnsi="Times New Roman" w:cs="Times New Roman"/>
          <w:sz w:val="26"/>
          <w:rtl w:val="0"/>
        </w:rPr>
        <w:t>Кечкеметская</w:t>
      </w:r>
      <w:r>
        <w:rPr>
          <w:rFonts w:ascii="Times New Roman" w:eastAsia="Times New Roman" w:hAnsi="Times New Roman" w:cs="Times New Roman"/>
          <w:sz w:val="26"/>
          <w:rtl w:val="0"/>
        </w:rPr>
        <w:t>, 198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Россия, Республика Крым, 29500,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04752203230), ИНН: 9102013284, КПП: 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ЦБРФ, БИК: 043510001, Счет: 40101810335100010001, ОКТМО 35721000, КБК 828 1 16 01083 01 9000 140.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rPr>
          <w:rFonts w:ascii="Times New Roman" w:eastAsia="Times New Roman" w:hAnsi="Times New Roman" w:cs="Times New Roman"/>
          <w:sz w:val="26"/>
          <w:rtl w:val="0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