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0070-01-2021-000083-33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судебного </w:t>
      </w:r>
      <w:r>
        <w:rPr>
          <w:rFonts w:ascii="Times New Roman" w:eastAsia="Times New Roman" w:hAnsi="Times New Roman" w:cs="Times New Roman"/>
          <w:sz w:val="28"/>
          <w:rtl w:val="0"/>
        </w:rPr>
        <w:t>района (С</w:t>
      </w:r>
      <w:r>
        <w:rPr>
          <w:rFonts w:ascii="Times New Roman" w:eastAsia="Times New Roman" w:hAnsi="Times New Roman" w:cs="Times New Roman"/>
          <w:sz w:val="28"/>
          <w:rtl w:val="0"/>
        </w:rPr>
        <w:t>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административной ответственности – Степаняна Д.Н.,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тративном правонарушении по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Степаняна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Дереник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Норики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общ.3 к.15,16,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Степанян Д.Н.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31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в г.</w:t>
      </w:r>
      <w:r>
        <w:rPr>
          <w:rFonts w:ascii="Times New Roman" w:eastAsia="Times New Roman" w:hAnsi="Times New Roman" w:cs="Times New Roman"/>
          <w:sz w:val="28"/>
          <w:rtl w:val="0"/>
        </w:rPr>
        <w:t>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возле дома №6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нард в количестве 10 штук по цене 5000 рублей за штуку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реализации товаров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 правонарушение, предусмотренное ч.1 ст.14.1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Степаняна Д.Н.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31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старшим инспектором ИАЗ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Абакумовой А.М.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РК-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74957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Степанян Д.Н. вину в совершении указанного правонарушения признал, в содеянном раскаялся, не отрицал тот факт, что на систематической основе осуществлял предпринимательскую деятельность без регистрации в качестве индивидуального предпринимателя.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Просил строго не наказывать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Степаняна Д.Н., 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 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предусматривает адми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нистративную ответственность за о</w:t>
      </w:r>
      <w:r>
        <w:rPr>
          <w:rFonts w:ascii="Times New Roman" w:eastAsia="Times New Roman" w:hAnsi="Times New Roman" w:cs="Times New Roman"/>
          <w:sz w:val="28"/>
          <w:rtl w:val="0"/>
        </w:rPr>
        <w:t>существление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индивидуального предпринимателя или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государственной регистрации в качестве юридического лица,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сторона данного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>состоит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регистрации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качестве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или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Решая вопрос о том, образуют ли действия лица 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>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 проверять, содержатся ли в них признаки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>, перечисленные в п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названной нормы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порядке.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РК-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74957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31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Степанян Д.Н.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31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в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возле дома №6,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 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нард в количестве 10 штук по цене 5000 рублей за штуку,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 в сфере реализации товаров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 правонарушение, предусмотренное ч.1 ст.14.1 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Степаняна Д.Н.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31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на физическое лицо;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старшего инспектора ИАЗ МО МВД России «Сакский» Абакумовой А.М.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31 января 2021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сведениями из </w:t>
      </w:r>
      <w:r>
        <w:rPr>
          <w:rFonts w:ascii="Times New Roman" w:eastAsia="Times New Roman" w:hAnsi="Times New Roman" w:cs="Times New Roman"/>
          <w:sz w:val="28"/>
          <w:rtl w:val="0"/>
        </w:rPr>
        <w:t>Межрайонной ИФНС России №9 по Республике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Степанян </w:t>
      </w:r>
      <w:r>
        <w:rPr>
          <w:rFonts w:ascii="Times New Roman" w:eastAsia="Times New Roman" w:hAnsi="Times New Roman" w:cs="Times New Roman"/>
          <w:sz w:val="28"/>
          <w:rtl w:val="0"/>
        </w:rPr>
        <w:t>Д.Н. индивидуальным предпринимателем не является.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Степанян Д.Н.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31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в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возле дома №6,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 предпринимательскую деятельность по 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нард в количестве 10 штук по цене 5000 рублей за штуку,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в качестве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индивидуального предпринимателя в сфере реализации товаров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 правонарушение, предусмотренное ч.1 ст.14.1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Степаняна Д.Н.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существление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предпринимательской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учитывает характер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Степаняна Д.Н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 административную ответственность, мировой судья признает раскаяние Степаняна Д.Н. в совершении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Степаняну Д.Н.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 в пределах санкции ч.1 ст.1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8"/>
          <w:rtl w:val="0"/>
        </w:rPr>
        <w:t>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Степаняна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Дереник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Норики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</w:t>
      </w:r>
      <w:r>
        <w:rPr>
          <w:rFonts w:ascii="Times New Roman" w:eastAsia="Times New Roman" w:hAnsi="Times New Roman" w:cs="Times New Roman"/>
          <w:sz w:val="28"/>
          <w:rtl w:val="0"/>
        </w:rPr>
        <w:t>ьсот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ИНН 9102013284, КПП 910201001, БИК 013510002, Единый казначейский счет 40102810645370000035, Казначейский счет 03100643350000017500, Лицевой счет 04752203230 в УФК по Республике Крым, Код Сводного реестра 35220323, ОКТМО 35721000, КБК 828 1 16 01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3 01 00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</w:t>
      </w:r>
      <w:r>
        <w:rPr>
          <w:rFonts w:ascii="Times New Roman" w:eastAsia="Times New Roman" w:hAnsi="Times New Roman" w:cs="Times New Roman"/>
          <w:sz w:val="28"/>
          <w:rtl w:val="0"/>
        </w:rPr>
        <w:t>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тративная ответственность по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68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