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средне-специальное образование, официально не трудоустроенного, женатого, имеющего на иждивении малолетнего 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инвалидом 1, 2 группы не являющегося, военнослужащим не являющийся,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 иные насильственные действия 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 </w:t>
      </w:r>
      <w:r>
        <w:rPr>
          <w:rFonts w:ascii="Times New Roman" w:eastAsia="Times New Roman" w:hAnsi="Times New Roman" w:cs="Times New Roman"/>
          <w:sz w:val="26"/>
          <w:rtl w:val="0"/>
        </w:rPr>
        <w:t>ей один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 кулаком правой руки по 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область правого глаза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физическую боль. </w:t>
      </w:r>
      <w:r>
        <w:rPr>
          <w:rFonts w:ascii="Times New Roman" w:eastAsia="Times New Roman" w:hAnsi="Times New Roman" w:cs="Times New Roman"/>
          <w:sz w:val="26"/>
          <w:rtl w:val="0"/>
        </w:rPr>
        <w:t>Данные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повлек</w:t>
      </w:r>
      <w:r>
        <w:rPr>
          <w:rFonts w:ascii="Times New Roman" w:eastAsia="Times New Roman" w:hAnsi="Times New Roman" w:cs="Times New Roman"/>
          <w:sz w:val="26"/>
          <w:rtl w:val="0"/>
        </w:rPr>
        <w:t>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содержат признаков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ино</w:t>
      </w:r>
      <w:r>
        <w:rPr>
          <w:rFonts w:ascii="Times New Roman" w:eastAsia="Times New Roman" w:hAnsi="Times New Roman" w:cs="Times New Roman"/>
          <w:sz w:val="26"/>
          <w:rtl w:val="0"/>
        </w:rPr>
        <w:t>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162077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старшим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майором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6.1.1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побои, в описании события административного правонарушения указано о нанесении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трех ударов кулаком правой руки по лицу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причинивших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вину во вменяемом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признал частично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ударил свою супругу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рукой по лицу 1 раз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Пояснил,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поссорился с супругой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момент конфликта находился в состоянии опьянения, плохо себя контролировал, поэтому ударил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 раскаивается, неоднократно приносил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 извинения, она его простила.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предупрежденная об административной ответственности за дачу заведомо ложных показаний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17.9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пояснила, что действительно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утром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в состоянии опьянения, в ходе семейного конфликта,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 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один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удар кулаком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лицу. Удар пришелся по касательной, от удара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она испытала физическую боль и </w:t>
      </w:r>
      <w:r>
        <w:rPr>
          <w:rFonts w:ascii="Times New Roman" w:eastAsia="Times New Roman" w:hAnsi="Times New Roman" w:cs="Times New Roman"/>
          <w:sz w:val="26"/>
          <w:rtl w:val="0"/>
        </w:rPr>
        <w:t>у неё была ссадина на правом веке. Три удара, как указано в её объяснениях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полиции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 протоколе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ей не наносил, он размахивал руками в её сторону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но непосредственно удары ей не наносил. Удар был один. О том, что ей было нанесено 3 удара, она сообщила в своих объяснениях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полицию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эмоциях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состоянии сильного душевного волнения,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вел себя агрессивно,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этого накануне (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 ночное время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её душил и угрожал убийством. По поводу угрозы убийством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было возбуждено уголовное дело, которое прекращено судом, поскольку стороны примирились. Просила прекратить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об административном правонарушении, поскольку стороны примирились.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лиц, участвующих в деле, исследовав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представленные в материалы дела 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причинение </w:t>
      </w:r>
      <w:r>
        <w:rPr>
          <w:rFonts w:ascii="Times New Roman" w:eastAsia="Times New Roman" w:hAnsi="Times New Roman" w:cs="Times New Roman"/>
          <w:sz w:val="26"/>
          <w:rtl w:val="0"/>
        </w:rPr>
        <w:t>иных насильственных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причинивших физическую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боль, но не повлекших последствий, указанных в статье 115 Уголовного кодекса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если эти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6"/>
          <w:rtl w:val="0"/>
        </w:rPr>
        <w:t>,п</w:t>
      </w:r>
      <w:r>
        <w:rPr>
          <w:rFonts w:ascii="Times New Roman" w:eastAsia="Times New Roman" w:hAnsi="Times New Roman" w:cs="Times New Roman"/>
          <w:sz w:val="26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побои - это действия, характеризующиеся нанесением ударов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(два и более)</w:t>
      </w:r>
      <w:r>
        <w:rPr>
          <w:rFonts w:ascii="Times New Roman" w:eastAsia="Times New Roman" w:hAnsi="Times New Roman" w:cs="Times New Roman"/>
          <w:sz w:val="26"/>
          <w:rtl w:val="0"/>
        </w:rPr>
        <w:t>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правонарушения, предусмотренного статьей 6.1.1 настоящего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</w:t>
      </w:r>
      <w:r>
        <w:rPr>
          <w:rFonts w:ascii="Times New Roman" w:eastAsia="Times New Roman" w:hAnsi="Times New Roman" w:cs="Times New Roman"/>
          <w:sz w:val="26"/>
          <w:rtl w:val="0"/>
        </w:rPr>
        <w:t>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совершил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иные насильственные действия, причинившие физическую боль, а именно 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 один удар кулаком правой руки по лицу в область правого глаза,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причинив физическую боль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 действия не повлекли последствий,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115 УК РФ и не содержат признаков иного уголовно наказуемого деяния.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ст. 6.1.1 КоАП РФ и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его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8201 № 162077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полицию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постановлением о назначении СМЭ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осмотра места происшествия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фототаблицей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нему, из которой следует наличие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телесного повреждения в области правого глаза;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ст. 6.1.1 КоАП РФ не привлекался;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признает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удара кулаком по лицу;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заключением СМЭ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390 и дополнительным заключением СМЭ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76 из которых следует, что у гражданки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обнаруживался след поверхностной ссадины в области верхнего правого века. Данное телесное повреждение образовалось от действия тупого предмета, возможно от удара рукой. Время образования телесного повреждения может соответствовать сроку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 Данное телесное повреждение не причинило вреда здоровью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правонарушении,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достаточно полно отражены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>. 26.2, 26.11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один удар </w:t>
      </w:r>
      <w:r>
        <w:rPr>
          <w:rFonts w:ascii="Times New Roman" w:eastAsia="Times New Roman" w:hAnsi="Times New Roman" w:cs="Times New Roman"/>
          <w:sz w:val="26"/>
          <w:rtl w:val="0"/>
        </w:rPr>
        <w:t>кулаком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правой руки по лицу в область </w:t>
      </w:r>
      <w:r>
        <w:rPr>
          <w:rFonts w:ascii="Times New Roman" w:eastAsia="Times New Roman" w:hAnsi="Times New Roman" w:cs="Times New Roman"/>
          <w:sz w:val="26"/>
          <w:rtl w:val="0"/>
        </w:rPr>
        <w:t>правого глаза,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причинив физическую боль.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Указание в протоколе на нанесение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побоев в виде 3-х ударов кулаком правой руки по лицу материалами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объективно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подтверждается и противоречит </w:t>
      </w:r>
      <w:r>
        <w:rPr>
          <w:rFonts w:ascii="Times New Roman" w:eastAsia="Times New Roman" w:hAnsi="Times New Roman" w:cs="Times New Roman"/>
          <w:sz w:val="26"/>
          <w:rtl w:val="0"/>
        </w:rPr>
        <w:t>показаниям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заключению дополнительной экспертизы, в связи с чем, учитывая непризнание указанных обстоятельств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суд приходит к выводу, что его действия квалифицированы должностным лицом, как побои, неправильно.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Объективная сторона административного правонарушения в данном случае выражена в нанесении 1 удара кулаком правой руки по лицу в область правого глаза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от чего она испытала физическую боль, и квалифицируется судом, как причинение иных насильственных действий, причинивших физическую боль.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6"/>
          <w:rtl w:val="0"/>
        </w:rPr>
        <w:t>анные действия не повлекли последствий, предусмотренных ст. 115 УК РФ и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 вред здоровью потерпевшей</w:t>
      </w:r>
      <w:r>
        <w:rPr>
          <w:rFonts w:ascii="Times New Roman" w:eastAsia="Times New Roman" w:hAnsi="Times New Roman" w:cs="Times New Roman"/>
          <w:sz w:val="26"/>
          <w:rtl w:val="0"/>
        </w:rPr>
        <w:t>, классифицируемый по степени тяжести вреда,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конфликт произошел на фоне </w:t>
      </w:r>
      <w:r>
        <w:rPr>
          <w:rFonts w:ascii="Times New Roman" w:eastAsia="Times New Roman" w:hAnsi="Times New Roman" w:cs="Times New Roman"/>
          <w:sz w:val="26"/>
          <w:rtl w:val="0"/>
        </w:rPr>
        <w:t>бытовой ссоры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 к ответственности за нарушения против жизни и здоровья личности не привлекался.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6"/>
          <w:rtl w:val="0"/>
        </w:rPr>
        <w:t>действи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ст. 6.1.1 КоАП РФ, и признает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6.1.1 КоАП РФ предусмотрено наказание в виде наложения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административного ареста на срок от десяти до пятнадцати суток, либо обязательных работ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судом признается раскаяние в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, признание вины и принесение потерпевшей извинений.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</w:t>
      </w:r>
      <w:r>
        <w:rPr>
          <w:rFonts w:ascii="Times New Roman" w:eastAsia="Times New Roman" w:hAnsi="Times New Roman" w:cs="Times New Roman"/>
          <w:sz w:val="26"/>
          <w:rtl w:val="0"/>
        </w:rPr>
        <w:t>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Оснований для прекращения производства по делу, в том числе для признания нарушения малозначительным, судом не установлено, поскольку по своему характеру правонарушение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>являлось существенным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исходя из его объяснений и объяснений потерпевшей, находился в состоянии опьянения, вел себя агрессивно, ударил потерпевшую кулаком руки по лицу, что нельзя признать малозначительным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не содержит нормы о прекращении производства по делу в связи с примирением сторон и заглаживанием причиненного вреда.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этой связи, несмотря на то обстоятельство, что после правонарушения стороны примирились, суд не находит оснований для прекращения производства по делу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административного правонарушения, личность виновного, который ранее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 (ст. 20.1, 20.21 КоАП РФ)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слов в настоящее время трудоустраивается,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считает, что для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достижения целей, установленных ст. 3.1 КоАП РФ достаточным наказанием будет являться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минимальное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6.1.1, </w:t>
      </w:r>
      <w:r>
        <w:rPr>
          <w:rFonts w:ascii="Times New Roman" w:eastAsia="Times New Roman" w:hAnsi="Times New Roman" w:cs="Times New Roman"/>
          <w:sz w:val="26"/>
          <w:rtl w:val="0"/>
        </w:rPr>
        <w:t>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</w:t>
      </w:r>
      <w:r>
        <w:rPr>
          <w:rFonts w:ascii="Times New Roman" w:eastAsia="Times New Roman" w:hAnsi="Times New Roman" w:cs="Times New Roman"/>
          <w:sz w:val="26"/>
          <w:rtl w:val="0"/>
        </w:rPr>
        <w:t>70500</w:t>
      </w:r>
      <w:r>
        <w:rPr>
          <w:rFonts w:ascii="Times New Roman" w:eastAsia="Times New Roman" w:hAnsi="Times New Roman" w:cs="Times New Roman"/>
          <w:sz w:val="26"/>
          <w:rtl w:val="0"/>
        </w:rPr>
        <w:t>0702406139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6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