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74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07 мая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Ярошенко Сергея Анатольевича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</w:t>
      </w:r>
      <w:r>
        <w:rPr>
          <w:rFonts w:ascii="Times New Roman" w:eastAsia="Times New Roman" w:hAnsi="Times New Roman" w:cs="Times New Roman"/>
          <w:sz w:val="24"/>
          <w:rtl w:val="0"/>
        </w:rPr>
        <w:t>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должность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генерал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ного </w:t>
      </w:r>
      <w:r>
        <w:rPr>
          <w:rFonts w:ascii="Times New Roman" w:eastAsia="Times New Roman" w:hAnsi="Times New Roman" w:cs="Times New Roman"/>
          <w:sz w:val="24"/>
          <w:rtl w:val="0"/>
        </w:rPr>
        <w:t>дире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тора Общества с ограниченной ответственностью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Фирма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4"/>
          <w:rtl w:val="0"/>
        </w:rPr>
        <w:t>Транзит</w:t>
      </w:r>
      <w:r>
        <w:rPr>
          <w:rFonts w:ascii="Times New Roman" w:eastAsia="Times New Roman" w:hAnsi="Times New Roman" w:cs="Times New Roman"/>
          <w:sz w:val="24"/>
          <w:rtl w:val="0"/>
        </w:rPr>
        <w:t>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ООО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Фирма </w:t>
      </w:r>
      <w:r>
        <w:rPr>
          <w:rFonts w:ascii="Times New Roman" w:eastAsia="Times New Roman" w:hAnsi="Times New Roman" w:cs="Times New Roman"/>
          <w:sz w:val="24"/>
          <w:rtl w:val="0"/>
        </w:rPr>
        <w:t>«</w:t>
      </w:r>
      <w:r>
        <w:rPr>
          <w:rFonts w:ascii="Times New Roman" w:eastAsia="Times New Roman" w:hAnsi="Times New Roman" w:cs="Times New Roman"/>
          <w:sz w:val="24"/>
          <w:rtl w:val="0"/>
        </w:rPr>
        <w:t>Транзит</w:t>
      </w:r>
      <w:r>
        <w:rPr>
          <w:rFonts w:ascii="Times New Roman" w:eastAsia="Times New Roman" w:hAnsi="Times New Roman" w:cs="Times New Roman"/>
          <w:sz w:val="24"/>
          <w:rtl w:val="0"/>
        </w:rPr>
        <w:t>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)</w:t>
      </w:r>
      <w:r>
        <w:rPr>
          <w:rFonts w:ascii="Times New Roman" w:eastAsia="Times New Roman" w:hAnsi="Times New Roman" w:cs="Times New Roman"/>
          <w:sz w:val="24"/>
          <w:rtl w:val="0"/>
        </w:rPr>
        <w:t>, прожива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щей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52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12.03.2020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11.02.2020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 </w:t>
      </w:r>
      <w:r>
        <w:rPr>
          <w:rFonts w:ascii="Times New Roman" w:eastAsia="Times New Roman" w:hAnsi="Times New Roman" w:cs="Times New Roman"/>
          <w:sz w:val="24"/>
          <w:rtl w:val="0"/>
        </w:rPr>
        <w:t>сведений о застрахованных лицах отчет</w:t>
      </w:r>
      <w:r>
        <w:rPr>
          <w:rFonts w:ascii="Times New Roman" w:eastAsia="Times New Roman" w:hAnsi="Times New Roman" w:cs="Times New Roman"/>
          <w:sz w:val="24"/>
          <w:rtl w:val="0"/>
        </w:rPr>
        <w:t>а СЗВ-М было выявл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но, что организация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ООО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Фирма </w:t>
      </w:r>
      <w:r>
        <w:rPr>
          <w:rFonts w:ascii="Times New Roman" w:eastAsia="Times New Roman" w:hAnsi="Times New Roman" w:cs="Times New Roman"/>
          <w:sz w:val="24"/>
          <w:rtl w:val="0"/>
        </w:rPr>
        <w:t>«</w:t>
      </w:r>
      <w:r>
        <w:rPr>
          <w:rFonts w:ascii="Times New Roman" w:eastAsia="Times New Roman" w:hAnsi="Times New Roman" w:cs="Times New Roman"/>
          <w:sz w:val="24"/>
          <w:rtl w:val="0"/>
        </w:rPr>
        <w:t>Транзит</w:t>
      </w:r>
      <w:r>
        <w:rPr>
          <w:rFonts w:ascii="Times New Roman" w:eastAsia="Times New Roman" w:hAnsi="Times New Roman" w:cs="Times New Roman"/>
          <w:sz w:val="24"/>
          <w:rtl w:val="0"/>
        </w:rPr>
        <w:t>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нарушение ч. 2.2 ст. 11 Федерального закона от 01.04.1996 № 27-ФЗ не предоставила в установленный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декабрь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одно застрахованное лицо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Отчетность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декабрь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года, должна была быть представлена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15.</w:t>
      </w:r>
      <w:r>
        <w:rPr>
          <w:rFonts w:ascii="Times New Roman" w:eastAsia="Times New Roman" w:hAnsi="Times New Roman" w:cs="Times New Roman"/>
          <w:sz w:val="24"/>
          <w:rtl w:val="0"/>
        </w:rPr>
        <w:t>01</w:t>
      </w:r>
      <w:r>
        <w:rPr>
          <w:rFonts w:ascii="Times New Roman" w:eastAsia="Times New Roman" w:hAnsi="Times New Roman" w:cs="Times New Roman"/>
          <w:sz w:val="24"/>
          <w:rtl w:val="0"/>
        </w:rPr>
        <w:t>.20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тел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щик же представил сведения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СЗВ-М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«исходная» </w:t>
      </w:r>
      <w:r>
        <w:rPr>
          <w:rFonts w:ascii="Times New Roman" w:eastAsia="Times New Roman" w:hAnsi="Times New Roman" w:cs="Times New Roman"/>
          <w:sz w:val="24"/>
          <w:rtl w:val="0"/>
        </w:rPr>
        <w:t>на 25 застрахованных лиц своевременно – 09.01.2020, а 31.01.2020 (т.е. после срока) предоставил дополняющую СЗВ-М в отн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ше</w:t>
      </w:r>
      <w:r>
        <w:rPr>
          <w:rFonts w:ascii="Times New Roman" w:eastAsia="Times New Roman" w:hAnsi="Times New Roman" w:cs="Times New Roman"/>
          <w:sz w:val="24"/>
          <w:rtl w:val="0"/>
        </w:rPr>
        <w:t>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одно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>а, ранее не присутствующ</w:t>
      </w:r>
      <w:r>
        <w:rPr>
          <w:rFonts w:ascii="Times New Roman" w:eastAsia="Times New Roman" w:hAnsi="Times New Roman" w:cs="Times New Roman"/>
          <w:sz w:val="24"/>
          <w:rtl w:val="0"/>
        </w:rPr>
        <w:t>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отчете </w:t>
      </w:r>
      <w:r>
        <w:rPr>
          <w:rFonts w:ascii="Times New Roman" w:eastAsia="Times New Roman" w:hAnsi="Times New Roman" w:cs="Times New Roman"/>
          <w:sz w:val="24"/>
          <w:rtl w:val="0"/>
        </w:rPr>
        <w:t>СЗВ-М по форме «исходная».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Ярошенко С.А.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4"/>
          <w:rtl w:val="0"/>
        </w:rPr>
        <w:t>ся</w:t>
      </w:r>
      <w:r>
        <w:rPr>
          <w:rFonts w:ascii="Times New Roman" w:eastAsia="Times New Roman" w:hAnsi="Times New Roman" w:cs="Times New Roman"/>
          <w:sz w:val="24"/>
          <w:rtl w:val="0"/>
        </w:rPr>
        <w:t>, о дне и времени слушания дела извещ</w:t>
      </w:r>
      <w:r>
        <w:rPr>
          <w:rFonts w:ascii="Times New Roman" w:eastAsia="Times New Roman" w:hAnsi="Times New Roman" w:cs="Times New Roman"/>
          <w:sz w:val="24"/>
          <w:rtl w:val="0"/>
        </w:rPr>
        <w:t>ен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надлежащим образом – </w:t>
      </w:r>
      <w:r>
        <w:rPr>
          <w:rFonts w:ascii="Times New Roman" w:eastAsia="Times New Roman" w:hAnsi="Times New Roman" w:cs="Times New Roman"/>
          <w:sz w:val="24"/>
          <w:rtl w:val="0"/>
        </w:rPr>
        <w:t>повесткой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07.04.2020, полеченной 14.04.2020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судебный участок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07.05.2020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поступило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заявление Ярошенко С.А., в котором он просит рассмотреть дело в его отсутствие.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Руководствуясь положением ст. 25.1 КоАП РФ, суд считает возможным рассмо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4"/>
          <w:rtl w:val="0"/>
        </w:rPr>
        <w:t>Ярошенко С.А.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Яр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шенко С.А.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ст. 15.33.2 КоАП РФ, исходя из следующ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системе обязательного пенсионного страхования срок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страняется действие законодательства Российской Федерации об обязательном пенс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лективной основе) следующие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 в ходе проверки соблюдения законодательства о 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вых взносах и иных нормативных правовых актов, проведенной </w:t>
      </w:r>
      <w:r>
        <w:rPr>
          <w:rFonts w:ascii="Times New Roman" w:eastAsia="Times New Roman" w:hAnsi="Times New Roman" w:cs="Times New Roman"/>
          <w:sz w:val="24"/>
          <w:rtl w:val="0"/>
        </w:rPr>
        <w:t>11.02.2020</w:t>
      </w:r>
      <w:r>
        <w:rPr>
          <w:rFonts w:ascii="Times New Roman" w:eastAsia="Times New Roman" w:hAnsi="Times New Roman" w:cs="Times New Roman"/>
          <w:sz w:val="24"/>
          <w:rtl w:val="0"/>
        </w:rPr>
        <w:t>, установл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нарушение ч. 2.2 ст. 11 Федерального закона от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ООО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Фирма </w:t>
      </w:r>
      <w:r>
        <w:rPr>
          <w:rFonts w:ascii="Times New Roman" w:eastAsia="Times New Roman" w:hAnsi="Times New Roman" w:cs="Times New Roman"/>
          <w:sz w:val="24"/>
          <w:rtl w:val="0"/>
        </w:rPr>
        <w:t>«</w:t>
      </w:r>
      <w:r>
        <w:rPr>
          <w:rFonts w:ascii="Times New Roman" w:eastAsia="Times New Roman" w:hAnsi="Times New Roman" w:cs="Times New Roman"/>
          <w:sz w:val="24"/>
          <w:rtl w:val="0"/>
        </w:rPr>
        <w:t>Транзит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 срок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декабрь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 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одно застрахованное лицо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Отчетность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декабрь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 года, должна была быть представлена не позднее 15.</w:t>
      </w:r>
      <w:r>
        <w:rPr>
          <w:rFonts w:ascii="Times New Roman" w:eastAsia="Times New Roman" w:hAnsi="Times New Roman" w:cs="Times New Roman"/>
          <w:sz w:val="24"/>
          <w:rtl w:val="0"/>
        </w:rPr>
        <w:t>01</w:t>
      </w:r>
      <w:r>
        <w:rPr>
          <w:rFonts w:ascii="Times New Roman" w:eastAsia="Times New Roman" w:hAnsi="Times New Roman" w:cs="Times New Roman"/>
          <w:sz w:val="24"/>
          <w:rtl w:val="0"/>
        </w:rPr>
        <w:t>.20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 Пла</w:t>
      </w:r>
      <w:r>
        <w:rPr>
          <w:rFonts w:ascii="Times New Roman" w:eastAsia="Times New Roman" w:hAnsi="Times New Roman" w:cs="Times New Roman"/>
          <w:sz w:val="24"/>
          <w:rtl w:val="0"/>
        </w:rPr>
        <w:t>тел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щик же представил сведения СЗВ-М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«исходная» </w:t>
      </w:r>
      <w:r>
        <w:rPr>
          <w:rFonts w:ascii="Times New Roman" w:eastAsia="Times New Roman" w:hAnsi="Times New Roman" w:cs="Times New Roman"/>
          <w:sz w:val="24"/>
          <w:rtl w:val="0"/>
        </w:rPr>
        <w:t>на 25 застрахованных лиц своевременно – 09.01.2020, а 31.01.2020 (т.е. после срока) предоставил дополняющую СЗВ-М в отнош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одного застрахованного лица, ранее не присутствующе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отчете </w:t>
      </w:r>
      <w:r>
        <w:rPr>
          <w:rFonts w:ascii="Times New Roman" w:eastAsia="Times New Roman" w:hAnsi="Times New Roman" w:cs="Times New Roman"/>
          <w:sz w:val="24"/>
          <w:rtl w:val="0"/>
        </w:rPr>
        <w:t>СЗВ-М по форме «исходная»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Ярошенко С.А.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52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12.03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сведениями о застрахованных лицах, </w:t>
      </w:r>
      <w:r>
        <w:rPr>
          <w:rFonts w:ascii="Times New Roman" w:eastAsia="Times New Roman" w:hAnsi="Times New Roman" w:cs="Times New Roman"/>
          <w:sz w:val="24"/>
          <w:rtl w:val="0"/>
        </w:rPr>
        <w:t>распечаткой из базы данных</w:t>
      </w:r>
      <w:r>
        <w:rPr>
          <w:rFonts w:ascii="Times New Roman" w:eastAsia="Times New Roman" w:hAnsi="Times New Roman" w:cs="Times New Roman"/>
          <w:sz w:val="24"/>
          <w:rtl w:val="0"/>
        </w:rPr>
        <w:t>, протоколом проверки, выпиской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тивных правонарушениях Российской Федерации, в виде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Ярошенко Сергея Анатольевича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тивного правонарушения, предусмотренного ст. 15.33.2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4"/>
          <w:rtl w:val="0"/>
        </w:rPr>
        <w:t>Почтовый адрес: Россия,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Пол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4"/>
          <w:rtl w:val="0"/>
        </w:rPr>
        <w:t>910201001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БИК: 043510001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4"/>
          <w:rtl w:val="0"/>
        </w:rPr>
        <w:t>, ОКТМО 35721000, КБК 828 1 16 01153 01 0332 140.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