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88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tbl>
      <w:tblPr>
        <w:tblW w:w="146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683"/>
        <w:gridCol w:w="4997"/>
      </w:tblGrid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 w:firstLine="708"/>
              <w:jc w:val="both"/>
              <w:rPr>
                <w:rtl w:val="0"/>
              </w:rPr>
            </w:pPr>
            <w:r>
              <w:rPr>
                <w:rFonts w:ascii="Times New Roman" w:eastAsia="Times New Roman" w:hAnsi="Times New Roman" w:cs="Times New Roman"/>
                <w:sz w:val="28"/>
                <w:rtl w:val="0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8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rtl w:val="0"/>
              </w:rPr>
              <w:t>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 w:firstLine="708"/>
              <w:jc w:val="both"/>
              <w:rPr>
                <w:rtl w:val="0"/>
              </w:rPr>
            </w:pPr>
          </w:p>
        </w:tc>
      </w:tr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 w:firstLine="708"/>
              <w:jc w:val="both"/>
              <w:rPr>
                <w:rtl w:val="0"/>
              </w:rPr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 w:firstLine="708"/>
              <w:jc w:val="both"/>
              <w:rPr>
                <w:rtl w:val="0"/>
              </w:rPr>
            </w:pPr>
          </w:p>
        </w:tc>
      </w:tr>
    </w:tbl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 Респу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лики Крым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поступившее из МО МВД Российской Федерации «Сакский», 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имеющего сред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>, 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их детей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>, официально нетрудоустроенного, инвалидности не имеющего, ранее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проживающего по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протоколу об административ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 01 № 116165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вблизи дома № 16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совершил насильственные действия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 именно: нанес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 удар правой рукой в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ласть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чем причинил физическую боль и телесные повреждения, не повлекшие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dst10061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подтверждается заключени</w:t>
      </w:r>
      <w:r>
        <w:rPr>
          <w:rFonts w:ascii="Times New Roman" w:eastAsia="Times New Roman" w:hAnsi="Times New Roman" w:cs="Times New Roman"/>
          <w:sz w:val="28"/>
          <w:rtl w:val="0"/>
        </w:rPr>
        <w:t>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эк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перта № </w:t>
      </w:r>
      <w:r>
        <w:rPr>
          <w:rFonts w:ascii="Times New Roman" w:eastAsia="Times New Roman" w:hAnsi="Times New Roman" w:cs="Times New Roman"/>
          <w:sz w:val="28"/>
          <w:rtl w:val="0"/>
        </w:rPr>
        <w:t>61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тем самым, совершил административное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вонарушение, ответственность за которое предусмотрена ст. 6.1.1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свою в совершении инкриминир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емого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обстоятельства </w:t>
      </w:r>
      <w:r>
        <w:rPr>
          <w:rFonts w:ascii="Times New Roman" w:eastAsia="Times New Roman" w:hAnsi="Times New Roman" w:cs="Times New Roman"/>
          <w:sz w:val="28"/>
          <w:rtl w:val="0"/>
        </w:rPr>
        <w:t>совершения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указанные в протоколе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 </w:t>
      </w:r>
      <w:r>
        <w:rPr>
          <w:rFonts w:ascii="Times New Roman" w:eastAsia="Times New Roman" w:hAnsi="Times New Roman" w:cs="Times New Roman"/>
          <w:sz w:val="28"/>
          <w:rtl w:val="0"/>
        </w:rPr>
        <w:t>не оспар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вал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подтвердил суду, </w:t>
      </w:r>
      <w:r>
        <w:rPr>
          <w:rFonts w:ascii="Times New Roman" w:eastAsia="Times New Roman" w:hAnsi="Times New Roman" w:cs="Times New Roman"/>
          <w:sz w:val="28"/>
          <w:rtl w:val="0"/>
        </w:rPr>
        <w:t>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тельства, изложенные в протоколе об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допо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нил, что претензий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имеет, примирились.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 не наказывать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считает,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правонарушение, предусмотренное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иные насильственные 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ствия, причинившие физическую боль, но не повлекшие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Федерации, если эти действия не соде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шившее противоправные действия (бездействие), за которые данным Кодексом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отягч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исключа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 производство по делу об административном правонарушении; иные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соблюдение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нивших физич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 "Об обяз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тельном медицинском страховании в Российской Федерации" (с изм. и доп., вступ. в силу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правонарушению,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следствий, указанных в ст. 115 УК РФ, если эти действия не содержат уголовно наказуемого деяния, влечет наложение административного штрафа в размере от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от десяти до пятнадцати суток, либо обязательные работы на срок от шестидесяти до ста дв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дц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 побои - это действия, характеризующиеся нанесением ударов, кот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теки, небол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шие раны, не влекущие за собой временной утраты трудоспособности или незнач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тельной стойкой утраты общей трудоспособности). Вместе с тем побои могут и не оставить после себя никаких объективно выявляемых повр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ждений.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 иным насильственным действиям относится причинение боли щипанием, сеч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нием, причинение небольших повреждений тупыми или острыми предметами, воздействием термических, раздражающих факторов и другие аналогичные 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ствия.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обязательным признаком объективной стороны состава ук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Доказательствами по делу об административном правонарушении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26.2 КоАП РФ являются любые фактические данные, на основании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торых устанавливаются наличие или отсутствие события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действующему законодательству субъективная сторона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правонарушения, предусмотренного ст. 6.1.1 КоАП РФ - характеризуется виной в форме прямого или косвенного умысла. Неосторожное причинение физич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описании правонарушения указано, что его действия носили умышле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ный характер, не повлекшие последствий, указанных в ст. 115 УК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новлен, вина доказана и подтверждается имеющимися в деле доказательствами,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116165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рапортом оперативного дежурного МО МВД России «Сакский» капитана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заключени</w:t>
      </w:r>
      <w:r>
        <w:rPr>
          <w:rFonts w:ascii="Times New Roman" w:eastAsia="Times New Roman" w:hAnsi="Times New Roman" w:cs="Times New Roman"/>
          <w:sz w:val="28"/>
          <w:rtl w:val="0"/>
        </w:rPr>
        <w:t>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эксперта № </w:t>
      </w:r>
      <w:r>
        <w:rPr>
          <w:rFonts w:ascii="Times New Roman" w:eastAsia="Times New Roman" w:hAnsi="Times New Roman" w:cs="Times New Roman"/>
          <w:sz w:val="28"/>
          <w:rtl w:val="0"/>
        </w:rPr>
        <w:t>61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выданного ГБУЗ РК «Крымское республиканское бюро судебно-медицинской экспертизы»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из кот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рого следует, что при судебно-медицинской экспертизе у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обнаружены следующие телесные повреждения: рана в области наружной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ловины левой брови на фоне ушиба мягких тканей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Имеющиеся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телесные повр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ждения образов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лись </w:t>
      </w:r>
      <w:r>
        <w:rPr>
          <w:rFonts w:ascii="Times New Roman" w:eastAsia="Times New Roman" w:hAnsi="Times New Roman" w:cs="Times New Roman"/>
          <w:sz w:val="28"/>
          <w:rtl w:val="0"/>
        </w:rPr>
        <w:t>в результате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 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пого </w:t>
      </w:r>
      <w:r>
        <w:rPr>
          <w:rFonts w:ascii="Times New Roman" w:eastAsia="Times New Roman" w:hAnsi="Times New Roman" w:cs="Times New Roman"/>
          <w:sz w:val="28"/>
          <w:rtl w:val="0"/>
        </w:rPr>
        <w:t>предме</w:t>
      </w:r>
      <w:r>
        <w:rPr>
          <w:rFonts w:ascii="Times New Roman" w:eastAsia="Times New Roman" w:hAnsi="Times New Roman" w:cs="Times New Roman"/>
          <w:sz w:val="28"/>
          <w:rtl w:val="0"/>
        </w:rPr>
        <w:t>та, либо ударов о тако</w:t>
      </w:r>
      <w:r>
        <w:rPr>
          <w:rFonts w:ascii="Times New Roman" w:eastAsia="Times New Roman" w:hAnsi="Times New Roman" w:cs="Times New Roman"/>
          <w:sz w:val="28"/>
          <w:rtl w:val="0"/>
        </w:rPr>
        <w:t>вой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Время образования названных телесных повреждений не противоречит сроку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 Указа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ные телесные повреждения не причинили вреда здоровью (Пункт 9 «Приказа 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стерства здравоохранения и социального развития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194н «Об утверждении медицинских критериев определения степени тяжести вреда, причиненного здоровью чел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века).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или законами субъектов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установлена административная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нивших физич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 "Об обяз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тельном медицинском страховании в Российской Федерации" (с изм. и доп., вступ. в силу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правонарушению,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  <w:rtl w:val="0"/>
          </w:rPr>
          <w:t>ст.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  <w:rtl w:val="0"/>
          </w:rPr>
          <w:t xml:space="preserve">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мировым судьей достоверно установлено, что от действий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испытал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физическую боль, что является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знаком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става административного правонарушения, установленного ст. 6.1.1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 принимает во внимание объяснения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име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щиеся в материалах дела и данные в судебном заседании, поскольку объяснения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терпевше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последовательны, соответствуют и согласуются между собой, дополн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ются иными письменными материалами дела и устанавливают один и тот же факт –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совершение </w:t>
      </w:r>
      <w:r>
        <w:rPr>
          <w:rFonts w:ascii="Times New Roman" w:eastAsia="Times New Roman" w:hAnsi="Times New Roman" w:cs="Times New Roman"/>
          <w:sz w:val="28"/>
          <w:rtl w:val="0"/>
        </w:rPr>
        <w:t>ины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насильственны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</w:t>
      </w:r>
      <w:r>
        <w:rPr>
          <w:rFonts w:ascii="Times New Roman" w:eastAsia="Times New Roman" w:hAnsi="Times New Roman" w:cs="Times New Roman"/>
          <w:sz w:val="28"/>
          <w:rtl w:val="0"/>
        </w:rPr>
        <w:t>ствий, причинивших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физическую боль, но не повлекших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 По этим основаниям, мировой судья приходит к выводу о том, что у потерпевшего нет об</w:t>
      </w:r>
      <w:r>
        <w:rPr>
          <w:rFonts w:ascii="Times New Roman" w:eastAsia="Times New Roman" w:hAnsi="Times New Roman" w:cs="Times New Roman"/>
          <w:sz w:val="28"/>
          <w:rtl w:val="0"/>
        </w:rPr>
        <w:t>ъ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ективных причин оговаривать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признает его пояснения правдив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ми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Иных значимых доводов, ставящих под сомнение наличие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объективной стороны состава административного правонарушения, предусмотренного статьей 6.1.1 КоАП РФ, суду не предста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знает доказательства надлежащими, относимыми к данному делу, отвечающими требованиям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нарушения, предусмотренного ст. 6.1.1 КоАП РФ, а именно: </w:t>
      </w:r>
      <w:r>
        <w:rPr>
          <w:rFonts w:ascii="Times New Roman" w:eastAsia="Times New Roman" w:hAnsi="Times New Roman" w:cs="Times New Roman"/>
          <w:sz w:val="28"/>
          <w:rtl w:val="0"/>
        </w:rPr>
        <w:t>совершение иных насильственных действий, причинивших физическую боль, но не повлекших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правонарушения, личность виновного, его имущественное положение,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тельства, смягчающие административную ответственность, и обстоятельства, отягчающие административную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ствии со ст. 4.2 КоАП РФ, 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ствии со ст. 4.3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тельства, учитывая характер совершенного правонарушения, данные о личности 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ца, привлекаемого к административной ответственности, учитывая степень вины, наличие обстоятельства, смягчающего административную ответственность, отсу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ствие обстоятельств, отягчающих административную ответственность, с целью во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питания уважения к общеустановленным правилам, а также предотвращения 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шения новых правонарушений, принимая во внимание имущественное положение лица, привлекаемого к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тивной ответственности, мнение потерпевшего, с учетом положений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штрафа в нижнем пределе санкции статьи 6.1.1 КоАП РФ, считая данное наказание достато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ным для предупреждения совершения новых правонарушений. Оснований для назначения более строгого наказания у мирового судьи не имеется.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стративного правонарушения, предусмотренного ст. 6.1.1 КоАП РФ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УИН 0410760300705000882306117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ное поручение в канцелярию мирового судьи судебного участка № 70 Сакского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рез 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59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